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CE5C3" w14:textId="497975AF" w:rsidR="009402F0" w:rsidRDefault="00FE6B3B" w:rsidP="00E94194">
      <w:pPr>
        <w:pStyle w:val="Heading1"/>
        <w:jc w:val="both"/>
      </w:pPr>
      <w:bookmarkStart w:id="0" w:name="OLE_LINK5"/>
      <w:bookmarkStart w:id="1" w:name="OLE_LINK6"/>
      <w:bookmarkStart w:id="2" w:name="OLE_LINK7"/>
      <w:r>
        <w:t>Chapter 2</w:t>
      </w:r>
    </w:p>
    <w:p w14:paraId="2F24F669" w14:textId="73B6DBF9" w:rsidR="00FE6B3B" w:rsidRDefault="00FE6B3B" w:rsidP="00E94194">
      <w:pPr>
        <w:pStyle w:val="Heading2"/>
        <w:jc w:val="both"/>
      </w:pPr>
      <w:r>
        <w:t>2.1 Overview of NFC</w:t>
      </w:r>
    </w:p>
    <w:p w14:paraId="4921C210" w14:textId="3EF70484" w:rsidR="00070F73" w:rsidRDefault="00070F73" w:rsidP="00070F73">
      <w:r w:rsidRPr="002F32C4">
        <w:t>Near Field Communication</w:t>
      </w:r>
      <w:r>
        <w:t xml:space="preserve"> (NFC) is a communication protocol based on radio frequency identification (RFID) for exchanging data between two connected devices within close range (&lt; 10 cm). NFC communication compromises of three types of data exchange process: read/write mode that </w:t>
      </w:r>
      <w:r w:rsidR="00847DF8">
        <w:t>involves an interrogator that reads information from NFC tag, card emulation mode that allows an NFC-enabled mobile phone to act as contactless smart card, and per-to-peer mode where two NFC</w:t>
      </w:r>
      <w:r w:rsidR="00847DF8">
        <w:rPr>
          <w:color w:val="000000"/>
        </w:rPr>
        <w:t xml:space="preserve"> devices exchange information with each other. </w:t>
      </w:r>
      <w:sdt>
        <w:sdtPr>
          <w:rPr>
            <w:color w:val="000000"/>
          </w:rPr>
          <w:tag w:val="MENDELEY_CITATION_v3_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"/>
          <w:id w:val="1511341067"/>
          <w:placeholder>
            <w:docPart w:val="DefaultPlaceholder_-1854013440"/>
          </w:placeholder>
        </w:sdtPr>
        <w:sdtContent>
          <w:r w:rsidR="00F30646" w:rsidRPr="00F30646">
            <w:rPr>
              <w:color w:val="000000"/>
            </w:rPr>
            <w:t>(</w:t>
          </w:r>
          <w:proofErr w:type="spellStart"/>
          <w:r w:rsidR="00F30646" w:rsidRPr="00F30646">
            <w:rPr>
              <w:color w:val="000000"/>
            </w:rPr>
            <w:t>Sutjiredjeki</w:t>
          </w:r>
          <w:proofErr w:type="spellEnd"/>
          <w:r w:rsidR="00F30646" w:rsidRPr="00F30646">
            <w:rPr>
              <w:color w:val="000000"/>
            </w:rPr>
            <w:t xml:space="preserve"> et al., 2020)</w:t>
          </w:r>
        </w:sdtContent>
      </w:sdt>
    </w:p>
    <w:p w14:paraId="578CD70B" w14:textId="77777777" w:rsidR="00070F73" w:rsidRPr="00070F73" w:rsidRDefault="00070F73" w:rsidP="00070F73"/>
    <w:p w14:paraId="1186791E" w14:textId="220B7F71" w:rsidR="00C8668D" w:rsidRDefault="002F32C4" w:rsidP="00E94194">
      <w:pPr>
        <w:jc w:val="both"/>
      </w:pPr>
      <w:r w:rsidRPr="002F32C4">
        <w:t>Near Field Communication is a set of short-range</w:t>
      </w:r>
      <w:r>
        <w:t>d</w:t>
      </w:r>
      <w:r w:rsidRPr="002F32C4">
        <w:t xml:space="preserve"> wireless </w:t>
      </w:r>
      <w:r>
        <w:t xml:space="preserve">technologies, typically requiring a distance of 4cm or less to initiate connection. NFC lets you share small payloads of data between an NFC card and a mobile device or between two mobile devices </w:t>
      </w:r>
      <w:r w:rsidR="0026320A" w:rsidRPr="0026320A">
        <w:t xml:space="preserve">(Android Developers, </w:t>
      </w:r>
      <w:r w:rsidR="00CD07E1">
        <w:t>2023</w:t>
      </w:r>
      <w:r w:rsidR="0026320A" w:rsidRPr="0026320A">
        <w:t>)</w:t>
      </w:r>
      <w:r w:rsidR="00C8668D">
        <w:t xml:space="preserve">. </w:t>
      </w:r>
    </w:p>
    <w:p w14:paraId="127E0C77" w14:textId="2965BB82" w:rsidR="00005623" w:rsidRDefault="00C8668D" w:rsidP="00E94194">
      <w:pPr>
        <w:pStyle w:val="NormalWeb"/>
        <w:jc w:val="both"/>
      </w:pPr>
      <w:r>
        <w:t>NFC is a higher version of the already existing proximity card sta</w:t>
      </w:r>
      <w:r w:rsidR="00005623">
        <w:t>n</w:t>
      </w:r>
      <w:r>
        <w:t>dard that combines the interface of a smartcard and a reader into a single device</w:t>
      </w:r>
      <w:r w:rsidR="00005623">
        <w:t>. It allows users to seamlessly share content between digital devices, pay bills wirelessly, travelling ticket on existing contactless infrastructure used in public transportation</w:t>
      </w:r>
      <w:r w:rsidR="003705B6">
        <w:t xml:space="preserve"> (GSMArena, </w:t>
      </w:r>
      <w:r w:rsidR="00CD07E1">
        <w:t>2024</w:t>
      </w:r>
      <w:r w:rsidR="003705B6">
        <w:t>)</w:t>
      </w:r>
      <w:r w:rsidR="00005623">
        <w:t>.</w:t>
      </w:r>
    </w:p>
    <w:p w14:paraId="5ABFC5BB" w14:textId="7970FE4C" w:rsidR="003705B6" w:rsidRDefault="00005623" w:rsidP="00E94194">
      <w:pPr>
        <w:pStyle w:val="NormalWeb"/>
        <w:jc w:val="both"/>
      </w:pPr>
      <w:r>
        <w:t>A remarkable advantage of NFC over Bluetooth is the shorter set-up time. Instead of the manual configurations to identify Bluetooth devices, the connection between devices are established at once (under a 1/10 second)</w:t>
      </w:r>
      <w:r w:rsidR="003705B6">
        <w:t xml:space="preserve"> (GSMArena, </w:t>
      </w:r>
      <w:r w:rsidR="00CD07E1">
        <w:t>2024</w:t>
      </w:r>
      <w:r w:rsidR="003705B6">
        <w:t>).</w:t>
      </w:r>
    </w:p>
    <w:p w14:paraId="5AE9648C" w14:textId="720A8BC4" w:rsidR="003705B6" w:rsidRDefault="003705B6" w:rsidP="00E94194">
      <w:pPr>
        <w:jc w:val="both"/>
      </w:pPr>
      <w:r>
        <w:t>Due the short range, NFC provides a higher degree of security than Bluetooth and makes NFC suitable for crowed area when it involves sending signals with its transmitting physical devices.</w:t>
      </w:r>
    </w:p>
    <w:p w14:paraId="15AF8D8E" w14:textId="206DA6C4" w:rsidR="003705B6" w:rsidRDefault="003705B6" w:rsidP="00E94194">
      <w:pPr>
        <w:pStyle w:val="NormalWeb"/>
        <w:jc w:val="both"/>
      </w:pPr>
      <w:r>
        <w:t xml:space="preserve">NFC can also work when one of the devices is not powered by battery (example on a phone that may be turned off, a contactless smart credit card e.t.c.) (GSMArena, </w:t>
      </w:r>
      <w:r w:rsidR="00CD07E1">
        <w:t>2024</w:t>
      </w:r>
      <w:r>
        <w:t>)</w:t>
      </w:r>
    </w:p>
    <w:p w14:paraId="19A0C190" w14:textId="1E885865" w:rsidR="003705B6" w:rsidRDefault="00EE3784" w:rsidP="00E94194">
      <w:pPr>
        <w:jc w:val="both"/>
      </w:pPr>
      <w:r>
        <w:t>NFC comprises of a group communication protocols that make it possible for two compatible devices, often no more than four centimeters to share data with just a single tap but in order for the technology to function, both devices needs to be compatible with it - i.e., both a target device and an initiator device.</w:t>
      </w:r>
    </w:p>
    <w:p w14:paraId="6FB3CBD7" w14:textId="77777777" w:rsidR="00EE3784" w:rsidRPr="0026320A" w:rsidRDefault="00EE3784" w:rsidP="00E94194">
      <w:pPr>
        <w:jc w:val="both"/>
      </w:pPr>
    </w:p>
    <w:p w14:paraId="17C5591A" w14:textId="77777777" w:rsidR="00EE3784" w:rsidRDefault="00EE3784" w:rsidP="00E94194">
      <w:pPr>
        <w:jc w:val="both"/>
      </w:pPr>
      <w:r>
        <w:t>Nokia, Sony and Philips who formed the NFC Forum in 2004, are also responsible for setting NFC standards and certifying devices that were NFC compliant.</w:t>
      </w:r>
    </w:p>
    <w:p w14:paraId="2C72EF84" w14:textId="5CB3E2E9" w:rsidR="006032C3" w:rsidRPr="006032C3" w:rsidRDefault="00EE3784" w:rsidP="00E94194">
      <w:pPr>
        <w:jc w:val="both"/>
      </w:pPr>
      <w:r>
        <w:br/>
        <w:t>The already existing radio frequency identification (</w:t>
      </w:r>
      <w:r w:rsidR="00EA45A7">
        <w:t xml:space="preserve">RFID) standards such as ISO/IEC 14443 and </w:t>
      </w:r>
      <w:proofErr w:type="spellStart"/>
      <w:r w:rsidR="00EA45A7">
        <w:t>FeliCa</w:t>
      </w:r>
      <w:proofErr w:type="spellEnd"/>
      <w:r w:rsidR="00EA45A7">
        <w:t xml:space="preserve"> served as the foundation for the development of the NFC standards. </w:t>
      </w:r>
      <w:proofErr w:type="gramStart"/>
      <w:r w:rsidR="00EA45A7">
        <w:t>These standard</w:t>
      </w:r>
      <w:proofErr w:type="gramEnd"/>
      <w:r w:rsidR="00EA45A7">
        <w:t xml:space="preserve"> been maintained, ensures that the NFC-compatible devices from different manufacturers can communicates with each other. Due the lack of encryption in NFC ensures that it is compatible with RFID technologies.</w:t>
      </w:r>
      <w:r w:rsidR="00EA45A7">
        <w:br/>
      </w:r>
      <w:r w:rsidR="00EA45A7">
        <w:br/>
        <w:t xml:space="preserve">NFC-enabled devices </w:t>
      </w:r>
      <w:proofErr w:type="gramStart"/>
      <w:r w:rsidR="00EA45A7">
        <w:t>needs</w:t>
      </w:r>
      <w:proofErr w:type="gramEnd"/>
      <w:r w:rsidR="00EA45A7">
        <w:t xml:space="preserve"> </w:t>
      </w:r>
      <w:proofErr w:type="spellStart"/>
      <w:r w:rsidR="00EA45A7">
        <w:t>a</w:t>
      </w:r>
      <w:proofErr w:type="spellEnd"/>
      <w:r w:rsidR="00EA45A7">
        <w:t xml:space="preserve"> application software in order for such devices to function as their manufacturers intended them to be. Without the application </w:t>
      </w:r>
      <w:r w:rsidR="00BC1147">
        <w:t>software, compatible devices cannot make payments or read smart NFC poster.</w:t>
      </w:r>
      <w:r w:rsidR="00BC1147">
        <w:br/>
      </w:r>
      <w:r w:rsidR="00BC1147">
        <w:lastRenderedPageBreak/>
        <w:br/>
        <w:t xml:space="preserve">The NFC technology is used to facilitate contactless payments in Apple Pay and Samsung Pay for smartphone users, to wirelessly charge wearable fitness devices, and to provide key card access to offices and </w:t>
      </w:r>
      <w:proofErr w:type="gramStart"/>
      <w:r w:rsidR="00BC1147">
        <w:t>schools.</w:t>
      </w:r>
      <w:r w:rsidR="006032C3">
        <w:t>(</w:t>
      </w:r>
      <w:proofErr w:type="gramEnd"/>
      <w:r w:rsidR="006032C3" w:rsidRPr="006032C3">
        <w:t xml:space="preserve"> Spiceworks. (2023). </w:t>
      </w:r>
      <w:r w:rsidR="006032C3" w:rsidRPr="006032C3">
        <w:rPr>
          <w:i/>
          <w:iCs/>
        </w:rPr>
        <w:t>What is near-field communication (NFC)?</w:t>
      </w:r>
    </w:p>
    <w:p w14:paraId="7C7FE031" w14:textId="7C14FD93" w:rsidR="002F32C4" w:rsidRDefault="006032C3" w:rsidP="00E94194">
      <w:pPr>
        <w:jc w:val="both"/>
      </w:pPr>
      <w:r>
        <w:t>)</w:t>
      </w:r>
    </w:p>
    <w:p w14:paraId="755CC08D" w14:textId="0253C495" w:rsidR="00BC1147" w:rsidRDefault="00BC1147" w:rsidP="00E94194">
      <w:pPr>
        <w:jc w:val="both"/>
      </w:pPr>
    </w:p>
    <w:p w14:paraId="38766947" w14:textId="5E2CF130" w:rsidR="002329AB" w:rsidRDefault="002329AB" w:rsidP="00E94194">
      <w:pPr>
        <w:jc w:val="both"/>
      </w:pPr>
    </w:p>
    <w:p w14:paraId="7D2DAA08" w14:textId="77777777" w:rsidR="00D158C6" w:rsidRDefault="00D158C6" w:rsidP="00E94194">
      <w:pPr>
        <w:jc w:val="both"/>
      </w:pPr>
    </w:p>
    <w:p w14:paraId="62A93635" w14:textId="31B192AC" w:rsidR="00BC1147" w:rsidRPr="002F32C4" w:rsidRDefault="00BC1147" w:rsidP="00E94194">
      <w:pPr>
        <w:jc w:val="both"/>
      </w:pPr>
      <w:r>
        <w:t xml:space="preserve">Communication in NFC devices can occur either if they both devices are active or one </w:t>
      </w:r>
      <w:r w:rsidR="002329AB">
        <w:t>is active and the other is passive. Active communication mode means both the target and initiator devices have a power source, and they can alternately generate</w:t>
      </w:r>
      <w:r>
        <w:t xml:space="preserve"> </w:t>
      </w:r>
      <w:r w:rsidR="002329AB">
        <w:t>a field through which they can communicate and the deactivates its radio frequency (RF) field while waiting to receive data.</w:t>
      </w:r>
    </w:p>
    <w:p w14:paraId="6BE80707" w14:textId="4C50F70C" w:rsidR="002329AB" w:rsidRDefault="002329AB" w:rsidP="00E94194">
      <w:pPr>
        <w:shd w:val="clear" w:color="auto" w:fill="FFFFFF"/>
        <w:jc w:val="both"/>
        <w:textAlignment w:val="baseline"/>
        <w:rPr>
          <w:color w:val="0D0D0D"/>
          <w:bdr w:val="none" w:sz="0" w:space="0" w:color="auto" w:frame="1"/>
        </w:rPr>
      </w:pPr>
      <w:r>
        <w:t xml:space="preserve">Passive communication mode means that </w:t>
      </w:r>
      <w:proofErr w:type="gramStart"/>
      <w:r w:rsidRPr="002329AB">
        <w:rPr>
          <w:color w:val="0D0D0D"/>
          <w:bdr w:val="none" w:sz="0" w:space="0" w:color="auto" w:frame="1"/>
        </w:rPr>
        <w:t>The</w:t>
      </w:r>
      <w:proofErr w:type="gramEnd"/>
      <w:r w:rsidRPr="002329AB">
        <w:rPr>
          <w:color w:val="0D0D0D"/>
          <w:bdr w:val="none" w:sz="0" w:space="0" w:color="auto" w:frame="1"/>
        </w:rPr>
        <w:t xml:space="preserve"> initiator device supplies a carrier field while the target device is responsible for modulating the field that is already present in this mode. The passive device lacks power and has to draw its power from the electromagnetic field of the initiator device.</w:t>
      </w:r>
    </w:p>
    <w:p w14:paraId="592270EF" w14:textId="1953580B" w:rsidR="006032C3" w:rsidRDefault="006032C3" w:rsidP="00E94194">
      <w:pPr>
        <w:shd w:val="clear" w:color="auto" w:fill="FFFFFF"/>
        <w:jc w:val="both"/>
        <w:textAlignment w:val="baseline"/>
        <w:rPr>
          <w:color w:val="0D0D0D"/>
          <w:bdr w:val="none" w:sz="0" w:space="0" w:color="auto" w:frame="1"/>
        </w:rPr>
      </w:pPr>
    </w:p>
    <w:p w14:paraId="2D6561F5" w14:textId="256BC42E" w:rsidR="006032C3" w:rsidRDefault="006032C3" w:rsidP="00E94194">
      <w:pPr>
        <w:shd w:val="clear" w:color="auto" w:fill="FFFFFF"/>
        <w:jc w:val="both"/>
        <w:textAlignment w:val="baseline"/>
        <w:rPr>
          <w:color w:val="0D0D0D"/>
          <w:bdr w:val="none" w:sz="0" w:space="0" w:color="auto" w:frame="1"/>
        </w:rPr>
      </w:pPr>
    </w:p>
    <w:p w14:paraId="3251D9D3" w14:textId="4BC61ED1" w:rsidR="006032C3" w:rsidRDefault="006032C3" w:rsidP="00E94194">
      <w:pPr>
        <w:shd w:val="clear" w:color="auto" w:fill="FFFFFF"/>
        <w:jc w:val="both"/>
        <w:textAlignment w:val="baseline"/>
        <w:rPr>
          <w:color w:val="0D0D0D"/>
          <w:bdr w:val="none" w:sz="0" w:space="0" w:color="auto" w:frame="1"/>
        </w:rPr>
      </w:pPr>
      <w:r>
        <w:rPr>
          <w:color w:val="0D0D0D"/>
          <w:bdr w:val="none" w:sz="0" w:space="0" w:color="auto" w:frame="1"/>
        </w:rPr>
        <w:t>Near Field Communication (NFC) is a contactless communication technology operating over a radio using a base frequency of 13.56 MHz with a typical range of up to 2cm and data rate from 46kbit/s up to 1.7 Mbp/s. NFC is unique in that one side can also transmit power over the connection allowing for battery-</w:t>
      </w:r>
      <w:proofErr w:type="gramStart"/>
      <w:r>
        <w:rPr>
          <w:color w:val="0D0D0D"/>
          <w:bdr w:val="none" w:sz="0" w:space="0" w:color="auto" w:frame="1"/>
        </w:rPr>
        <w:t>less</w:t>
      </w:r>
      <w:proofErr w:type="gramEnd"/>
      <w:r>
        <w:rPr>
          <w:color w:val="0D0D0D"/>
          <w:bdr w:val="none" w:sz="0" w:space="0" w:color="auto" w:frame="1"/>
        </w:rPr>
        <w:t xml:space="preserve"> operating models. NFC enables connections foe a variety of products including mobiles, tablets, wearables, automobiles, door locks</w:t>
      </w:r>
      <w:r w:rsidR="00493AD9">
        <w:rPr>
          <w:color w:val="0D0D0D"/>
          <w:bdr w:val="none" w:sz="0" w:space="0" w:color="auto" w:frame="1"/>
        </w:rPr>
        <w:t xml:space="preserve">, along with battery-less use case like tags in apparel, packaging and other consumer products. </w:t>
      </w:r>
    </w:p>
    <w:p w14:paraId="0A992879" w14:textId="30B256B1" w:rsidR="00493AD9" w:rsidRDefault="00493AD9" w:rsidP="00E94194">
      <w:pPr>
        <w:shd w:val="clear" w:color="auto" w:fill="FFFFFF"/>
        <w:jc w:val="both"/>
        <w:textAlignment w:val="baseline"/>
        <w:rPr>
          <w:color w:val="0D0D0D"/>
          <w:bdr w:val="none" w:sz="0" w:space="0" w:color="auto" w:frame="1"/>
        </w:rPr>
      </w:pPr>
    </w:p>
    <w:p w14:paraId="44B488A3" w14:textId="7587A841" w:rsidR="00493AD9" w:rsidRDefault="00493AD9" w:rsidP="00E94194">
      <w:pPr>
        <w:shd w:val="clear" w:color="auto" w:fill="FFFFFF"/>
        <w:jc w:val="both"/>
        <w:textAlignment w:val="baseline"/>
        <w:rPr>
          <w:color w:val="0D0D0D"/>
          <w:bdr w:val="none" w:sz="0" w:space="0" w:color="auto" w:frame="1"/>
        </w:rPr>
      </w:pPr>
      <w:r>
        <w:rPr>
          <w:color w:val="0D0D0D"/>
          <w:bdr w:val="none" w:sz="0" w:space="0" w:color="auto" w:frame="1"/>
        </w:rPr>
        <w:t xml:space="preserve">The user experience for NFC is centered on a tap which has different operating modes like card emulation mode, Reader/Writer mode, Wireless Charging mode, Host card emulation, Peer-to-peer mode and secure </w:t>
      </w:r>
      <w:proofErr w:type="gramStart"/>
      <w:r>
        <w:rPr>
          <w:color w:val="0D0D0D"/>
          <w:bdr w:val="none" w:sz="0" w:space="0" w:color="auto" w:frame="1"/>
        </w:rPr>
        <w:t>element based</w:t>
      </w:r>
      <w:proofErr w:type="gramEnd"/>
      <w:r>
        <w:rPr>
          <w:color w:val="0D0D0D"/>
          <w:bdr w:val="none" w:sz="0" w:space="0" w:color="auto" w:frame="1"/>
        </w:rPr>
        <w:t xml:space="preserve"> card emulation.</w:t>
      </w:r>
    </w:p>
    <w:p w14:paraId="704ECA75" w14:textId="19B9ECA8" w:rsidR="00493AD9" w:rsidRDefault="00493AD9" w:rsidP="00E94194">
      <w:pPr>
        <w:shd w:val="clear" w:color="auto" w:fill="FFFFFF"/>
        <w:jc w:val="both"/>
        <w:textAlignment w:val="baseline"/>
        <w:rPr>
          <w:color w:val="0D0D0D"/>
          <w:bdr w:val="none" w:sz="0" w:space="0" w:color="auto" w:frame="1"/>
        </w:rPr>
      </w:pPr>
    </w:p>
    <w:p w14:paraId="0710B387" w14:textId="77777777" w:rsidR="0045216E" w:rsidRPr="0045216E" w:rsidRDefault="00493AD9" w:rsidP="00E94194">
      <w:pPr>
        <w:jc w:val="both"/>
      </w:pPr>
      <w:r>
        <w:rPr>
          <w:color w:val="0D0D0D"/>
          <w:bdr w:val="none" w:sz="0" w:space="0" w:color="auto" w:frame="1"/>
        </w:rPr>
        <w:t>The NFC tags are contactless memory cards hosting a specially formatted data payload specified as an NDEFF record (NFC Data Exchange Format)</w:t>
      </w:r>
      <w:r w:rsidR="0045216E">
        <w:rPr>
          <w:color w:val="0D0D0D"/>
          <w:bdr w:val="none" w:sz="0" w:space="0" w:color="auto" w:frame="1"/>
        </w:rPr>
        <w:t>. Tags types differs by the underlying communication protocol and data structure to store NDEFF messages but the resulting overall behavior of NFC Tags is identical. (</w:t>
      </w:r>
      <w:r w:rsidR="0045216E" w:rsidRPr="0045216E">
        <w:t xml:space="preserve">NFC Forum. (2023). </w:t>
      </w:r>
      <w:r w:rsidR="0045216E" w:rsidRPr="0045216E">
        <w:rPr>
          <w:i/>
          <w:iCs/>
        </w:rPr>
        <w:t>Learn about NFC technology</w:t>
      </w:r>
    </w:p>
    <w:p w14:paraId="0CB8B024" w14:textId="1B50E62B" w:rsidR="00493AD9" w:rsidRDefault="0045216E" w:rsidP="00E94194">
      <w:pPr>
        <w:shd w:val="clear" w:color="auto" w:fill="FFFFFF"/>
        <w:jc w:val="both"/>
        <w:textAlignment w:val="baseline"/>
        <w:rPr>
          <w:color w:val="0D0D0D"/>
        </w:rPr>
      </w:pPr>
      <w:r>
        <w:rPr>
          <w:color w:val="0D0D0D"/>
        </w:rPr>
        <w:t>)</w:t>
      </w:r>
    </w:p>
    <w:p w14:paraId="099AC2B0" w14:textId="112B7CDB" w:rsidR="0045216E" w:rsidRDefault="0045216E" w:rsidP="00E94194">
      <w:pPr>
        <w:shd w:val="clear" w:color="auto" w:fill="FFFFFF"/>
        <w:jc w:val="both"/>
        <w:textAlignment w:val="baseline"/>
        <w:rPr>
          <w:color w:val="0D0D0D"/>
        </w:rPr>
      </w:pPr>
    </w:p>
    <w:p w14:paraId="4C61A9C3" w14:textId="3B1D2B21" w:rsidR="0045216E" w:rsidRDefault="0045216E" w:rsidP="00E94194">
      <w:pPr>
        <w:shd w:val="clear" w:color="auto" w:fill="FFFFFF"/>
        <w:jc w:val="both"/>
        <w:textAlignment w:val="baseline"/>
        <w:rPr>
          <w:color w:val="0D0D0D"/>
        </w:rPr>
      </w:pPr>
      <w:r>
        <w:rPr>
          <w:color w:val="0D0D0D"/>
        </w:rPr>
        <w:t>NFC stands for a Near Field Communication, a miniaturized communication technology that allows two devices to communicate with each other by touching them together or bringing them in close proximity.</w:t>
      </w:r>
    </w:p>
    <w:p w14:paraId="03093456" w14:textId="1D1DA762" w:rsidR="0045216E" w:rsidRDefault="0045216E" w:rsidP="00E94194">
      <w:pPr>
        <w:shd w:val="clear" w:color="auto" w:fill="FFFFFF"/>
        <w:jc w:val="both"/>
        <w:textAlignment w:val="baseline"/>
        <w:rPr>
          <w:color w:val="0D0D0D"/>
        </w:rPr>
      </w:pPr>
    </w:p>
    <w:p w14:paraId="15AB1892" w14:textId="3DBBFE61" w:rsidR="00847DF8" w:rsidRDefault="00847DF8" w:rsidP="00E94194">
      <w:pPr>
        <w:shd w:val="clear" w:color="auto" w:fill="FFFFFF"/>
        <w:jc w:val="both"/>
        <w:textAlignment w:val="baseline"/>
        <w:rPr>
          <w:color w:val="0D0D0D"/>
        </w:rPr>
      </w:pPr>
    </w:p>
    <w:p w14:paraId="2C58A80B" w14:textId="67BC9AF0" w:rsidR="00847DF8" w:rsidRPr="00847DF8" w:rsidRDefault="00847DF8" w:rsidP="00847DF8">
      <w:r w:rsidRPr="00847DF8">
        <w:lastRenderedPageBreak/>
        <w:fldChar w:fldCharType="begin"/>
      </w:r>
      <w:r w:rsidRPr="00847DF8">
        <w:instrText xml:space="preserve"> INCLUDEPICTURE "https://html.scirp.org/file/56616x6.png" \* MERGEFORMATINET </w:instrText>
      </w:r>
      <w:r w:rsidRPr="00847DF8">
        <w:fldChar w:fldCharType="separate"/>
      </w:r>
      <w:r w:rsidRPr="00847DF8">
        <w:rPr>
          <w:noProof/>
        </w:rPr>
        <w:drawing>
          <wp:inline distT="0" distB="0" distL="0" distR="0" wp14:anchorId="6EF0F0F4" wp14:editId="3F6A2FE8">
            <wp:extent cx="5943600" cy="2665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65730"/>
                    </a:xfrm>
                    <a:prstGeom prst="rect">
                      <a:avLst/>
                    </a:prstGeom>
                    <a:noFill/>
                    <a:ln>
                      <a:noFill/>
                    </a:ln>
                  </pic:spPr>
                </pic:pic>
              </a:graphicData>
            </a:graphic>
          </wp:inline>
        </w:drawing>
      </w:r>
      <w:r w:rsidRPr="00847DF8">
        <w:fldChar w:fldCharType="end"/>
      </w:r>
    </w:p>
    <w:p w14:paraId="701AA0AF" w14:textId="77777777" w:rsidR="00847DF8" w:rsidRDefault="00847DF8" w:rsidP="00E94194">
      <w:pPr>
        <w:shd w:val="clear" w:color="auto" w:fill="FFFFFF"/>
        <w:jc w:val="both"/>
        <w:textAlignment w:val="baseline"/>
        <w:rPr>
          <w:color w:val="0D0D0D"/>
        </w:rPr>
      </w:pPr>
    </w:p>
    <w:p w14:paraId="06429D1A" w14:textId="449194F5" w:rsidR="00E94194" w:rsidRDefault="00E94194" w:rsidP="00E94194">
      <w:pPr>
        <w:shd w:val="clear" w:color="auto" w:fill="FFFFFF"/>
        <w:jc w:val="both"/>
        <w:textAlignment w:val="baseline"/>
        <w:rPr>
          <w:color w:val="0D0D0D"/>
        </w:rPr>
      </w:pPr>
    </w:p>
    <w:p w14:paraId="200C62C8" w14:textId="77777777" w:rsidR="00E94194" w:rsidRDefault="00E94194" w:rsidP="00E94194">
      <w:pPr>
        <w:shd w:val="clear" w:color="auto" w:fill="FFFFFF"/>
        <w:jc w:val="both"/>
        <w:textAlignment w:val="baseline"/>
        <w:rPr>
          <w:color w:val="0D0D0D"/>
        </w:rPr>
      </w:pPr>
    </w:p>
    <w:p w14:paraId="3647D9B2" w14:textId="7D775415" w:rsidR="0045216E" w:rsidRDefault="0045216E" w:rsidP="00E94194">
      <w:pPr>
        <w:shd w:val="clear" w:color="auto" w:fill="FFFFFF"/>
        <w:jc w:val="both"/>
        <w:textAlignment w:val="baseline"/>
        <w:rPr>
          <w:color w:val="0D0D0D"/>
        </w:rPr>
      </w:pPr>
    </w:p>
    <w:p w14:paraId="65E1A256" w14:textId="77777777" w:rsidR="0045216E" w:rsidRPr="002329AB" w:rsidRDefault="0045216E" w:rsidP="00E94194">
      <w:pPr>
        <w:shd w:val="clear" w:color="auto" w:fill="FFFFFF"/>
        <w:jc w:val="both"/>
        <w:textAlignment w:val="baseline"/>
        <w:rPr>
          <w:color w:val="0D0D0D"/>
        </w:rPr>
      </w:pPr>
    </w:p>
    <w:p w14:paraId="3F627607" w14:textId="77777777" w:rsidR="002329AB" w:rsidRDefault="002329AB" w:rsidP="00E94194">
      <w:pPr>
        <w:jc w:val="both"/>
      </w:pPr>
    </w:p>
    <w:p w14:paraId="6055136C" w14:textId="68412120" w:rsidR="000C1271" w:rsidRPr="00E94194" w:rsidRDefault="000C1271" w:rsidP="00E94194">
      <w:pPr>
        <w:pStyle w:val="Heading2"/>
      </w:pPr>
      <w:r w:rsidRPr="00E94194">
        <w:t>2.2 Application of NFC</w:t>
      </w:r>
    </w:p>
    <w:p w14:paraId="25A0A982" w14:textId="12EA3A86" w:rsidR="005038FC" w:rsidRPr="00C456DA" w:rsidRDefault="005038FC" w:rsidP="00E94194">
      <w:pPr>
        <w:pStyle w:val="NormalWeb"/>
        <w:jc w:val="both"/>
        <w:rPr>
          <w:sz w:val="22"/>
          <w:szCs w:val="22"/>
        </w:rPr>
      </w:pPr>
      <w:r>
        <w:t>The potential applications of NFC tags are vast and constantly evolving in areas like payment system, marketing promotion, transportation system, smart homes application and healthcare application</w:t>
      </w:r>
      <w:r w:rsidR="00ED531A">
        <w:t>, logistics and shipping</w:t>
      </w:r>
      <w:r w:rsidR="008302E5">
        <w:t xml:space="preserve">, </w:t>
      </w:r>
      <w:proofErr w:type="gramStart"/>
      <w:r w:rsidR="008302E5" w:rsidRPr="00C456DA">
        <w:rPr>
          <w:color w:val="222222"/>
        </w:rPr>
        <w:t>Manufacturing</w:t>
      </w:r>
      <w:r w:rsidRPr="00C456DA">
        <w:rPr>
          <w:sz w:val="22"/>
          <w:szCs w:val="22"/>
        </w:rPr>
        <w:t>.</w:t>
      </w:r>
      <w:r w:rsidR="00C456DA" w:rsidRPr="00C456DA">
        <w:rPr>
          <w:sz w:val="22"/>
          <w:szCs w:val="22"/>
        </w:rPr>
        <w:t>(</w:t>
      </w:r>
      <w:proofErr w:type="gramEnd"/>
      <w:r w:rsidR="00C456DA" w:rsidRPr="00C456DA">
        <w:rPr>
          <w:sz w:val="22"/>
          <w:szCs w:val="22"/>
        </w:rPr>
        <w:t>RF Wireless World, 2022)</w:t>
      </w:r>
    </w:p>
    <w:p w14:paraId="77EA2D3D" w14:textId="6DD66AA1" w:rsidR="005038FC" w:rsidRDefault="005038FC" w:rsidP="00E94194">
      <w:pPr>
        <w:jc w:val="both"/>
      </w:pPr>
    </w:p>
    <w:p w14:paraId="5864F5AC" w14:textId="77777777" w:rsidR="00E94194" w:rsidRDefault="00E94194" w:rsidP="00E94194">
      <w:pPr>
        <w:pStyle w:val="NormalWeb"/>
        <w:jc w:val="both"/>
      </w:pPr>
    </w:p>
    <w:p w14:paraId="3E779222" w14:textId="0C2DE989" w:rsidR="00E94194" w:rsidRDefault="005038FC" w:rsidP="00E94194">
      <w:pPr>
        <w:pStyle w:val="Heading2"/>
      </w:pPr>
      <w:r>
        <w:t>2.2.1 Contactless Payments</w:t>
      </w:r>
    </w:p>
    <w:p w14:paraId="55C58ADD" w14:textId="16365C17" w:rsidR="005038FC" w:rsidRDefault="005038FC" w:rsidP="00E94194">
      <w:pPr>
        <w:pStyle w:val="NormalWeb"/>
        <w:jc w:val="both"/>
      </w:pPr>
      <w:r>
        <w:br/>
        <w:t xml:space="preserve">NFC has been applied in mobile payment system, by storing payment credentials within digital wallet on your phone, you can tap your device at the compatible are to make your purchase fast and </w:t>
      </w:r>
      <w:r w:rsidR="00414401">
        <w:t>seamless</w:t>
      </w:r>
      <w:r>
        <w:t>.</w:t>
      </w:r>
      <w:r w:rsidR="00C456DA">
        <w:t xml:space="preserve"> </w:t>
      </w:r>
      <w:r w:rsidR="00C456DA" w:rsidRPr="003B7DAD">
        <w:rPr>
          <w:sz w:val="22"/>
          <w:szCs w:val="22"/>
        </w:rPr>
        <w:t>(</w:t>
      </w:r>
      <w:proofErr w:type="spellStart"/>
      <w:r w:rsidR="003B7DAD" w:rsidRPr="003B7DAD">
        <w:rPr>
          <w:sz w:val="22"/>
          <w:szCs w:val="22"/>
        </w:rPr>
        <w:t>Tappr</w:t>
      </w:r>
      <w:proofErr w:type="spellEnd"/>
      <w:r w:rsidR="003B7DAD" w:rsidRPr="003B7DAD">
        <w:rPr>
          <w:sz w:val="22"/>
          <w:szCs w:val="22"/>
        </w:rPr>
        <w:t>, 2022</w:t>
      </w:r>
      <w:r w:rsidR="00C456DA" w:rsidRPr="003B7DAD">
        <w:rPr>
          <w:sz w:val="22"/>
          <w:szCs w:val="22"/>
        </w:rPr>
        <w:t>)</w:t>
      </w:r>
    </w:p>
    <w:p w14:paraId="5906C7AC" w14:textId="7426E447" w:rsidR="005038FC" w:rsidRDefault="005038FC" w:rsidP="00E94194">
      <w:pPr>
        <w:jc w:val="both"/>
      </w:pPr>
    </w:p>
    <w:p w14:paraId="13106CFC" w14:textId="1332F768" w:rsidR="005038FC" w:rsidRDefault="005038FC" w:rsidP="00E94194">
      <w:pPr>
        <w:pStyle w:val="Heading2"/>
      </w:pPr>
      <w:r>
        <w:t>2.2.2 Marketing Promotions</w:t>
      </w:r>
    </w:p>
    <w:p w14:paraId="254A1604" w14:textId="5EA71A56" w:rsidR="005038FC" w:rsidRDefault="005038FC" w:rsidP="00E94194">
      <w:pPr>
        <w:jc w:val="both"/>
      </w:pPr>
      <w:r>
        <w:t>Marketing campaign</w:t>
      </w:r>
      <w:r w:rsidR="00414401">
        <w:t xml:space="preserve">s has been </w:t>
      </w:r>
      <w:proofErr w:type="gramStart"/>
      <w:r w:rsidR="00414401">
        <w:t>enhance</w:t>
      </w:r>
      <w:proofErr w:type="gramEnd"/>
      <w:r w:rsidR="00414401">
        <w:t xml:space="preserve"> by embracing NFC by embedding tags within posters</w:t>
      </w:r>
    </w:p>
    <w:p w14:paraId="11906A9D" w14:textId="177DBF22" w:rsidR="005038FC" w:rsidRDefault="00414401" w:rsidP="00E94194">
      <w:pPr>
        <w:jc w:val="both"/>
      </w:pPr>
      <w:r>
        <w:t>Or flyers. Tapping these tags with your phone can instantly redirect you to a website, display a product video or provide additional product information</w:t>
      </w:r>
      <w:r w:rsidR="003B7DAD">
        <w:t xml:space="preserve">. </w:t>
      </w:r>
      <w:r w:rsidR="003B7DAD" w:rsidRPr="003B7DAD">
        <w:rPr>
          <w:sz w:val="22"/>
          <w:szCs w:val="22"/>
        </w:rPr>
        <w:t>(</w:t>
      </w:r>
      <w:proofErr w:type="spellStart"/>
      <w:r w:rsidR="003B7DAD" w:rsidRPr="003B7DAD">
        <w:rPr>
          <w:sz w:val="22"/>
          <w:szCs w:val="22"/>
        </w:rPr>
        <w:t>Tappr</w:t>
      </w:r>
      <w:proofErr w:type="spellEnd"/>
      <w:r w:rsidR="003B7DAD" w:rsidRPr="003B7DAD">
        <w:rPr>
          <w:sz w:val="22"/>
          <w:szCs w:val="22"/>
        </w:rPr>
        <w:t>, 2022)</w:t>
      </w:r>
    </w:p>
    <w:p w14:paraId="1C432460" w14:textId="56D73F54" w:rsidR="00414401" w:rsidRDefault="00414401" w:rsidP="00E94194">
      <w:pPr>
        <w:jc w:val="both"/>
      </w:pPr>
    </w:p>
    <w:p w14:paraId="1AA56C29" w14:textId="2015D195" w:rsidR="00414401" w:rsidRDefault="00414401" w:rsidP="00E94194">
      <w:pPr>
        <w:pStyle w:val="Heading2"/>
      </w:pPr>
      <w:r>
        <w:lastRenderedPageBreak/>
        <w:t>2.2.3 Public Transportation</w:t>
      </w:r>
    </w:p>
    <w:p w14:paraId="53BD4BE7" w14:textId="5FD931C9" w:rsidR="00414401" w:rsidRDefault="00414401" w:rsidP="00E94194">
      <w:pPr>
        <w:jc w:val="both"/>
      </w:pPr>
      <w:r>
        <w:t>Many Transportation companies have embraced NFC technology for their public transit. Passengers can tap their travel cards embedded with NFC chips at designated readers to seamlessly pay fares.</w:t>
      </w:r>
      <w:r w:rsidR="003B7DAD">
        <w:t xml:space="preserve"> </w:t>
      </w:r>
      <w:r w:rsidR="003B7DAD" w:rsidRPr="003B7DAD">
        <w:rPr>
          <w:sz w:val="22"/>
          <w:szCs w:val="22"/>
        </w:rPr>
        <w:t>(</w:t>
      </w:r>
      <w:proofErr w:type="spellStart"/>
      <w:r w:rsidR="003B7DAD" w:rsidRPr="003B7DAD">
        <w:rPr>
          <w:sz w:val="22"/>
          <w:szCs w:val="22"/>
        </w:rPr>
        <w:t>Tappr</w:t>
      </w:r>
      <w:proofErr w:type="spellEnd"/>
      <w:r w:rsidR="003B7DAD" w:rsidRPr="003B7DAD">
        <w:rPr>
          <w:sz w:val="22"/>
          <w:szCs w:val="22"/>
        </w:rPr>
        <w:t>, 2022)</w:t>
      </w:r>
    </w:p>
    <w:p w14:paraId="4DDAA686" w14:textId="583335D9" w:rsidR="00414401" w:rsidRDefault="00414401" w:rsidP="00E94194">
      <w:pPr>
        <w:jc w:val="both"/>
      </w:pPr>
    </w:p>
    <w:p w14:paraId="3FA5B780" w14:textId="42A07908" w:rsidR="00414401" w:rsidRDefault="00414401" w:rsidP="00E94194">
      <w:pPr>
        <w:pStyle w:val="Heading2"/>
      </w:pPr>
      <w:r>
        <w:t>2.2.4 Smart Homes</w:t>
      </w:r>
    </w:p>
    <w:p w14:paraId="2150026C" w14:textId="4F42160F" w:rsidR="00ED531A" w:rsidRDefault="00ED531A" w:rsidP="00E94194">
      <w:pPr>
        <w:jc w:val="both"/>
      </w:pPr>
      <w:r>
        <w:t xml:space="preserve">By using NFC and RFID technology, you can control our household equipment, app </w:t>
      </w:r>
      <w:proofErr w:type="spellStart"/>
      <w:r>
        <w:t>lauching</w:t>
      </w:r>
      <w:proofErr w:type="spellEnd"/>
      <w:r>
        <w:t>, access/lock doors, set alarm functions.</w:t>
      </w:r>
      <w:r w:rsidR="00C456DA">
        <w:t xml:space="preserve"> </w:t>
      </w:r>
      <w:r w:rsidR="00C456DA" w:rsidRPr="00C456DA">
        <w:rPr>
          <w:sz w:val="22"/>
          <w:szCs w:val="22"/>
        </w:rPr>
        <w:t>(RF Wireless World, 2022)</w:t>
      </w:r>
    </w:p>
    <w:p w14:paraId="7ED08E74" w14:textId="73FFB665" w:rsidR="00414401" w:rsidRDefault="00414401" w:rsidP="00E94194">
      <w:pPr>
        <w:jc w:val="both"/>
      </w:pPr>
    </w:p>
    <w:p w14:paraId="34053701" w14:textId="67D00D89" w:rsidR="00ED531A" w:rsidRDefault="00ED531A" w:rsidP="00E94194">
      <w:pPr>
        <w:pStyle w:val="Heading2"/>
      </w:pPr>
      <w:r>
        <w:t xml:space="preserve">2.2.5 Logistics </w:t>
      </w:r>
      <w:proofErr w:type="gramStart"/>
      <w:r>
        <w:t>And</w:t>
      </w:r>
      <w:proofErr w:type="gramEnd"/>
      <w:r>
        <w:t xml:space="preserve"> Shipping</w:t>
      </w:r>
    </w:p>
    <w:p w14:paraId="33A41E35" w14:textId="1E84CB60" w:rsidR="00ED531A" w:rsidRDefault="00ED531A" w:rsidP="00E94194">
      <w:pPr>
        <w:jc w:val="both"/>
      </w:pPr>
      <w:r>
        <w:t>By incorporating NFC to logistics and shipping, you can easily track and scanning of goods using smart tags make the system smart, errorless and efficient.</w:t>
      </w:r>
      <w:r w:rsidR="00C456DA">
        <w:t xml:space="preserve"> </w:t>
      </w:r>
      <w:r w:rsidR="00C456DA" w:rsidRPr="00C456DA">
        <w:rPr>
          <w:sz w:val="22"/>
          <w:szCs w:val="22"/>
        </w:rPr>
        <w:t>(RF Wireless World, 2022)</w:t>
      </w:r>
    </w:p>
    <w:p w14:paraId="794D7F3B" w14:textId="77777777" w:rsidR="00ED531A" w:rsidRDefault="00ED531A" w:rsidP="00E94194">
      <w:pPr>
        <w:jc w:val="both"/>
      </w:pPr>
    </w:p>
    <w:p w14:paraId="1F2AAE7E" w14:textId="4F841B84" w:rsidR="008302E5" w:rsidRDefault="008302E5" w:rsidP="00E94194">
      <w:pPr>
        <w:pStyle w:val="Heading2"/>
      </w:pPr>
      <w:r>
        <w:t>2.2.6 Manufacturing</w:t>
      </w:r>
    </w:p>
    <w:p w14:paraId="1A208806" w14:textId="17FA0148" w:rsidR="008302E5" w:rsidRPr="008302E5" w:rsidRDefault="008302E5" w:rsidP="00E94194">
      <w:pPr>
        <w:jc w:val="both"/>
      </w:pPr>
      <w:r>
        <w:t>Most modern manufacturing industries using NFC smart tags to identify each product from its different process stages within the company, packaging, transportation</w:t>
      </w:r>
      <w:r w:rsidR="00B0563E">
        <w:t xml:space="preserve"> and tracking of products during shipment giving a unique identification number allow manufacturers to efficiently mange products in case of return during the warranty period for replacement, service and maintenance.</w:t>
      </w:r>
    </w:p>
    <w:p w14:paraId="361CB5A2" w14:textId="677AD187" w:rsidR="008302E5" w:rsidRPr="008302E5" w:rsidRDefault="00C456DA" w:rsidP="00E94194">
      <w:pPr>
        <w:jc w:val="both"/>
      </w:pPr>
      <w:r w:rsidRPr="00C456DA">
        <w:rPr>
          <w:sz w:val="22"/>
          <w:szCs w:val="22"/>
        </w:rPr>
        <w:t>(RF Wireless World, 2022)</w:t>
      </w:r>
    </w:p>
    <w:p w14:paraId="625363D3" w14:textId="77777777" w:rsidR="008302E5" w:rsidRPr="008302E5" w:rsidRDefault="008302E5" w:rsidP="00E94194">
      <w:pPr>
        <w:jc w:val="both"/>
      </w:pPr>
    </w:p>
    <w:p w14:paraId="369E197C" w14:textId="77777777" w:rsidR="008302E5" w:rsidRPr="008302E5" w:rsidRDefault="008302E5" w:rsidP="00E94194">
      <w:pPr>
        <w:jc w:val="both"/>
      </w:pPr>
    </w:p>
    <w:p w14:paraId="5D1D1822" w14:textId="2BABB3EB" w:rsidR="00414401" w:rsidRDefault="00414401" w:rsidP="00E94194">
      <w:pPr>
        <w:jc w:val="both"/>
      </w:pPr>
    </w:p>
    <w:p w14:paraId="18AD7022" w14:textId="77777777" w:rsidR="00414401" w:rsidRPr="005038FC" w:rsidRDefault="00414401" w:rsidP="00E94194">
      <w:pPr>
        <w:jc w:val="both"/>
      </w:pPr>
    </w:p>
    <w:p w14:paraId="50A35B6D" w14:textId="77777777" w:rsidR="00E94194" w:rsidRDefault="00E94194" w:rsidP="00E94194">
      <w:pPr>
        <w:pStyle w:val="Heading2"/>
        <w:jc w:val="both"/>
      </w:pPr>
    </w:p>
    <w:p w14:paraId="18C444A1" w14:textId="77777777" w:rsidR="00E94194" w:rsidRDefault="00E94194" w:rsidP="00E94194">
      <w:pPr>
        <w:pStyle w:val="Heading2"/>
        <w:jc w:val="both"/>
      </w:pPr>
    </w:p>
    <w:p w14:paraId="6EA2C4A8" w14:textId="25F73BF7" w:rsidR="00FE6B3B" w:rsidRDefault="00FE6B3B" w:rsidP="00E94194">
      <w:pPr>
        <w:pStyle w:val="Heading1"/>
      </w:pPr>
      <w:r>
        <w:t xml:space="preserve">2.2 </w:t>
      </w:r>
      <w:bookmarkStart w:id="3" w:name="OLE_LINK3"/>
      <w:bookmarkStart w:id="4" w:name="OLE_LINK4"/>
      <w:bookmarkStart w:id="5" w:name="OLE_LINK1"/>
      <w:bookmarkStart w:id="6" w:name="OLE_LINK2"/>
      <w:r>
        <w:t>Overview of Healthcare system</w:t>
      </w:r>
      <w:bookmarkEnd w:id="3"/>
      <w:bookmarkEnd w:id="4"/>
    </w:p>
    <w:p w14:paraId="7D2D9895" w14:textId="47E6E86E" w:rsidR="00C11763" w:rsidRDefault="00C11763" w:rsidP="00E94194">
      <w:pPr>
        <w:jc w:val="both"/>
      </w:pPr>
      <w:r>
        <w:t xml:space="preserve">The Nigeria health system is weak and has been evolving over the years with misplaced priorities and the focus on health inputs rather than outputs. From 1960 till date, the design and adoption of several policies have contributed little to strengthening the health system towards improvement in health outcomes. </w:t>
      </w:r>
      <w:proofErr w:type="spellStart"/>
      <w:r w:rsidRPr="00C11763">
        <w:t>Aregbeshola</w:t>
      </w:r>
      <w:proofErr w:type="spellEnd"/>
      <w:r w:rsidRPr="00C11763">
        <w:t xml:space="preserve"> (2021)</w:t>
      </w:r>
      <w:r>
        <w:t xml:space="preserve">. </w:t>
      </w:r>
      <w:r w:rsidR="009F4946">
        <w:t xml:space="preserve">Nigeria has seen major attempts to strengthen primary healthcare through the Saving One Million Lives (SOML) initiative, and move to towards universal health care, through the National Health Act. Though both initiatives were successfully adopted, but faced political and institutional challenges in implementation and sustainability (Kevin Croke and </w:t>
      </w:r>
      <w:proofErr w:type="spellStart"/>
      <w:r w:rsidR="009F4946">
        <w:t>Osondu</w:t>
      </w:r>
      <w:proofErr w:type="spellEnd"/>
      <w:r w:rsidR="009F4946">
        <w:t xml:space="preserve"> </w:t>
      </w:r>
      <w:proofErr w:type="spellStart"/>
      <w:r w:rsidR="009F4946">
        <w:t>Ogbuoji</w:t>
      </w:r>
      <w:proofErr w:type="spellEnd"/>
      <w:r w:rsidR="009F4946">
        <w:t xml:space="preserve"> 2023).</w:t>
      </w:r>
    </w:p>
    <w:p w14:paraId="006F9F14" w14:textId="5EDD0FD1" w:rsidR="004B43C0" w:rsidRDefault="004B43C0" w:rsidP="00E94194">
      <w:pPr>
        <w:jc w:val="both"/>
      </w:pPr>
      <w:r>
        <w:t xml:space="preserve">The SOML began in 2012 and was expanded in 2015. However, the </w:t>
      </w:r>
      <w:proofErr w:type="spellStart"/>
      <w:r>
        <w:t>programme’s</w:t>
      </w:r>
      <w:proofErr w:type="spellEnd"/>
      <w:r>
        <w:t xml:space="preserve"> head left government in 2013, a key funding source was eliminated in 2015, and the </w:t>
      </w:r>
      <w:proofErr w:type="spellStart"/>
      <w:r>
        <w:t>programme</w:t>
      </w:r>
      <w:proofErr w:type="spellEnd"/>
      <w:r>
        <w:t xml:space="preserve"> did not continue after external funding elapsed in 2021.</w:t>
      </w:r>
    </w:p>
    <w:p w14:paraId="61B4B6BD" w14:textId="6CD36D7D" w:rsidR="004B43C0" w:rsidRDefault="004B43C0" w:rsidP="00E94194">
      <w:pPr>
        <w:jc w:val="both"/>
      </w:pPr>
    </w:p>
    <w:p w14:paraId="633902C0" w14:textId="24E43C3F" w:rsidR="00A02EBF" w:rsidRDefault="004B43C0" w:rsidP="00E94194">
      <w:pPr>
        <w:jc w:val="both"/>
        <w:rPr>
          <w:color w:val="333333"/>
          <w:shd w:val="clear" w:color="auto" w:fill="FFFFFF"/>
        </w:rPr>
      </w:pPr>
      <w:r w:rsidRPr="004B43C0">
        <w:rPr>
          <w:color w:val="333333"/>
          <w:shd w:val="clear" w:color="auto" w:fill="FFFFFF"/>
        </w:rPr>
        <w:t>Primary healthcare in Nigeria, particularly in rural areas, has come a long way, but more work is undoubtedly still needed to realize the objective of universal health now and in the future. Priority should be given to improving people's living conditions beyond the current poverty level in order to promote healthier living.</w:t>
      </w:r>
      <w:r w:rsidR="00A02EBF">
        <w:rPr>
          <w:color w:val="333333"/>
          <w:shd w:val="clear" w:color="auto" w:fill="FFFFFF"/>
        </w:rPr>
        <w:t xml:space="preserve"> </w:t>
      </w:r>
      <w:r w:rsidR="00A02EBF" w:rsidRPr="00A02EBF">
        <w:rPr>
          <w:color w:val="333333"/>
          <w:shd w:val="clear" w:color="auto" w:fill="FFFFFF"/>
        </w:rPr>
        <w:t xml:space="preserve">Dada, </w:t>
      </w:r>
      <w:proofErr w:type="spellStart"/>
      <w:r w:rsidR="00A02EBF" w:rsidRPr="00A02EBF">
        <w:rPr>
          <w:color w:val="333333"/>
          <w:shd w:val="clear" w:color="auto" w:fill="FFFFFF"/>
        </w:rPr>
        <w:t>Sholadoye</w:t>
      </w:r>
      <w:proofErr w:type="spellEnd"/>
      <w:r w:rsidR="00A02EBF" w:rsidRPr="00A02EBF">
        <w:rPr>
          <w:color w:val="333333"/>
          <w:shd w:val="clear" w:color="auto" w:fill="FFFFFF"/>
        </w:rPr>
        <w:t>. (2023).</w:t>
      </w:r>
    </w:p>
    <w:p w14:paraId="25F5C68D" w14:textId="6B27AF79" w:rsidR="00A02EBF" w:rsidRDefault="00A02EBF" w:rsidP="00E94194">
      <w:pPr>
        <w:jc w:val="both"/>
        <w:rPr>
          <w:color w:val="333333"/>
          <w:shd w:val="clear" w:color="auto" w:fill="FFFFFF"/>
        </w:rPr>
      </w:pPr>
    </w:p>
    <w:p w14:paraId="061C45C8" w14:textId="2AC9D603" w:rsidR="004B43C0" w:rsidRDefault="004B43C0" w:rsidP="00E94194">
      <w:pPr>
        <w:jc w:val="both"/>
      </w:pPr>
    </w:p>
    <w:p w14:paraId="51783144" w14:textId="23372983" w:rsidR="004B43C0" w:rsidRPr="004B43C0" w:rsidRDefault="004B43C0" w:rsidP="00E94194">
      <w:pPr>
        <w:jc w:val="both"/>
        <w:rPr>
          <w:color w:val="000000" w:themeColor="text1"/>
          <w:sz w:val="23"/>
          <w:szCs w:val="23"/>
          <w:shd w:val="clear" w:color="auto" w:fill="EFF2F7"/>
        </w:rPr>
      </w:pPr>
    </w:p>
    <w:p w14:paraId="203464EC" w14:textId="17CC1C50" w:rsidR="004B43C0" w:rsidRDefault="004B43C0" w:rsidP="00E94194">
      <w:pPr>
        <w:jc w:val="both"/>
        <w:rPr>
          <w:color w:val="2A2A2A"/>
          <w:sz w:val="23"/>
          <w:szCs w:val="23"/>
          <w:shd w:val="clear" w:color="auto" w:fill="EFF2F7"/>
        </w:rPr>
      </w:pPr>
    </w:p>
    <w:p w14:paraId="4652E971" w14:textId="28B5F10B" w:rsidR="004B43C0" w:rsidRPr="004B43C0" w:rsidRDefault="004B43C0" w:rsidP="00E94194">
      <w:pPr>
        <w:jc w:val="both"/>
      </w:pPr>
    </w:p>
    <w:p w14:paraId="00067D53" w14:textId="0EA345B5" w:rsidR="00B60756" w:rsidRDefault="00B60756" w:rsidP="00E94194">
      <w:pPr>
        <w:jc w:val="both"/>
      </w:pPr>
    </w:p>
    <w:bookmarkEnd w:id="5"/>
    <w:bookmarkEnd w:id="6"/>
    <w:p w14:paraId="42A5B978" w14:textId="77777777" w:rsidR="00B60756" w:rsidRPr="00B60756" w:rsidRDefault="00B60756" w:rsidP="00E94194">
      <w:pPr>
        <w:jc w:val="both"/>
      </w:pPr>
    </w:p>
    <w:p w14:paraId="7AC3207E" w14:textId="2A57DE96" w:rsidR="00FE6B3B" w:rsidRDefault="00FE6B3B" w:rsidP="00E94194">
      <w:pPr>
        <w:pStyle w:val="Heading1"/>
      </w:pPr>
      <w:r>
        <w:t>2.3 Overview of NFC in Healthcare system</w:t>
      </w:r>
    </w:p>
    <w:p w14:paraId="2C1CC85E" w14:textId="71E419E9" w:rsidR="0049387D" w:rsidRDefault="003B7DAD" w:rsidP="00E94194">
      <w:pPr>
        <w:jc w:val="both"/>
      </w:pPr>
      <w:r>
        <w:t xml:space="preserve">Healthcare is growing rapidly among numerous business </w:t>
      </w:r>
      <w:r w:rsidR="0049387D">
        <w:t>utilizing Near Field Communication (NFC) to enhance comfort, boost productivity, and streamline procedures.</w:t>
      </w:r>
      <w:r w:rsidR="00342DE3">
        <w:t xml:space="preserve"> </w:t>
      </w:r>
      <w:r w:rsidR="0049387D">
        <w:t xml:space="preserve">NFC provides simplicity, privacy and predictability that </w:t>
      </w:r>
      <w:r w:rsidR="002C5D94">
        <w:t xml:space="preserve">favors </w:t>
      </w:r>
      <w:r w:rsidR="0049387D">
        <w:t>the healthc</w:t>
      </w:r>
      <w:r w:rsidR="002C5D94">
        <w:t>are system</w:t>
      </w:r>
      <w:r w:rsidR="00342DE3">
        <w:t>.</w:t>
      </w:r>
    </w:p>
    <w:p w14:paraId="4214B208" w14:textId="1E10CDE9" w:rsidR="00342DE3" w:rsidRDefault="00342DE3" w:rsidP="00E94194">
      <w:pPr>
        <w:jc w:val="both"/>
      </w:pPr>
      <w:r>
        <w:t>The Near Field Communication technology has the potential to transform hospital because of its ability to facilitate seamless data transfer and interactions between devices.</w:t>
      </w:r>
    </w:p>
    <w:p w14:paraId="05B8382B" w14:textId="75D9109F" w:rsidR="00342DE3" w:rsidRDefault="00342DE3" w:rsidP="00E94194">
      <w:pPr>
        <w:jc w:val="both"/>
      </w:pPr>
    </w:p>
    <w:p w14:paraId="235FA9BC" w14:textId="02CB0BFE" w:rsidR="00342DE3" w:rsidRDefault="00342DE3" w:rsidP="00E94194">
      <w:pPr>
        <w:jc w:val="both"/>
      </w:pPr>
      <w:r>
        <w:t>The NFC technology can be used in patient identification and tracking, medication management, Electronic Health Records (EHRs), Medical Device Connectivity, Vital Signs Monitoring, Infection Control, Nurse Call Systems, Assert Tracking</w:t>
      </w:r>
      <w:r w:rsidR="005A7F52">
        <w:t>, Patient Discharge and follow-up</w:t>
      </w:r>
      <w:r w:rsidR="00F9744B">
        <w:t>.</w:t>
      </w:r>
    </w:p>
    <w:p w14:paraId="4297B736" w14:textId="515C6557" w:rsidR="00F9744B" w:rsidRDefault="00F9744B" w:rsidP="00E94194">
      <w:pPr>
        <w:jc w:val="both"/>
      </w:pPr>
    </w:p>
    <w:p w14:paraId="60A89977" w14:textId="00B84754" w:rsidR="00F9744B" w:rsidRDefault="00F9744B" w:rsidP="00E94194">
      <w:pPr>
        <w:jc w:val="both"/>
      </w:pPr>
      <w:r>
        <w:t>The NFC-card are equipped with internal memory, patients can have critical information stored on their NFC card for fast access in critical situations. This information can vary and can be configurable, the information such as name, blood type, allergies can be stored as a critical fast access data</w:t>
      </w:r>
      <w:r w:rsidR="00BF373B">
        <w:t>.</w:t>
      </w:r>
    </w:p>
    <w:p w14:paraId="76CD9B5B" w14:textId="48CDF6FB" w:rsidR="0049387D" w:rsidRDefault="0049387D" w:rsidP="00E94194">
      <w:pPr>
        <w:jc w:val="both"/>
      </w:pPr>
    </w:p>
    <w:p w14:paraId="2088DE04" w14:textId="3DBA0955" w:rsidR="0049387D" w:rsidRDefault="0049387D" w:rsidP="00E94194">
      <w:pPr>
        <w:jc w:val="both"/>
      </w:pPr>
    </w:p>
    <w:p w14:paraId="2504DF77" w14:textId="46FDAD0D" w:rsidR="0049387D" w:rsidRDefault="0049387D" w:rsidP="00E94194">
      <w:pPr>
        <w:jc w:val="both"/>
      </w:pPr>
    </w:p>
    <w:p w14:paraId="0CE496E1" w14:textId="77777777" w:rsidR="0049387D" w:rsidRPr="003B7DAD" w:rsidRDefault="0049387D" w:rsidP="00E94194">
      <w:pPr>
        <w:jc w:val="both"/>
      </w:pPr>
    </w:p>
    <w:p w14:paraId="79DF58E8" w14:textId="0A066D25" w:rsidR="00FE6B3B" w:rsidRDefault="00FE6B3B" w:rsidP="00E94194">
      <w:pPr>
        <w:pStyle w:val="Heading2"/>
        <w:jc w:val="both"/>
      </w:pPr>
      <w:r>
        <w:t>2.4 Overview of IoT relating to NFC</w:t>
      </w:r>
    </w:p>
    <w:p w14:paraId="72A8C119" w14:textId="619B27DC" w:rsidR="0018635C" w:rsidRDefault="000B1A6B" w:rsidP="00E340CF">
      <w:r>
        <w:t>NFC when integrated with IoT has a significant way to enhance the way connected devices interact and automate various tasks. NFC been a wireless communication technology that enables data exchange between devices over short range, can be used to connect IoT devices to websites, mobile applications which provide a seamless user experience. When NFC is enabled in IoT, users can easily interact with all connected devices and can access information and services through websites and mobile applications.</w:t>
      </w:r>
      <w:r w:rsidR="0018635C">
        <w:t xml:space="preserve"> </w:t>
      </w:r>
      <w:sdt>
        <w:sdtPr>
          <w:rPr>
            <w:color w:val="000000"/>
          </w:rPr>
          <w:tag w:val="MENDELEY_CITATION_v3_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"/>
          <w:id w:val="1861550821"/>
          <w:placeholder>
            <w:docPart w:val="DefaultPlaceholder_-1854013440"/>
          </w:placeholder>
        </w:sdtPr>
        <w:sdtContent>
          <w:r w:rsidR="00F30646" w:rsidRPr="00F30646">
            <w:rPr>
              <w:color w:val="000000"/>
            </w:rPr>
            <w:t>(</w:t>
          </w:r>
          <w:proofErr w:type="spellStart"/>
          <w:r w:rsidR="00F30646" w:rsidRPr="00F30646">
            <w:rPr>
              <w:color w:val="000000"/>
            </w:rPr>
            <w:t>Sutjiredjeki</w:t>
          </w:r>
          <w:proofErr w:type="spellEnd"/>
          <w:r w:rsidR="00F30646" w:rsidRPr="00F30646">
            <w:rPr>
              <w:color w:val="000000"/>
            </w:rPr>
            <w:t xml:space="preserve"> et al., 2020)</w:t>
          </w:r>
        </w:sdtContent>
      </w:sdt>
    </w:p>
    <w:p w14:paraId="3395D54C" w14:textId="6B32AF1F" w:rsidR="00E340CF" w:rsidRPr="00E340CF" w:rsidRDefault="0018635C" w:rsidP="00E340CF">
      <w:r>
        <w:t>NFC based IoT has the potential to revolutionize a wide range of industries and applications, so when combined, can enable a new level of interactions and automation. Example NFC-based IoT devices can be controlled and monitored remotely and can also communicate with each other devices and systems. NFC can be used to securely authenticate and authorize IoT devices so as to protect against unauthorized access and tempering</w:t>
      </w:r>
      <w:r w:rsidR="00785C0C">
        <w:t xml:space="preserve">. There are also some challenges with </w:t>
      </w:r>
      <w:proofErr w:type="spellStart"/>
      <w:r w:rsidR="00785C0C">
        <w:t>with</w:t>
      </w:r>
      <w:proofErr w:type="spellEnd"/>
      <w:r w:rsidR="00785C0C">
        <w:t xml:space="preserve"> NFC-based IoT devices while integrating, we face challenges like security, data privacy and interoperability.</w:t>
      </w:r>
      <w:sdt>
        <w:sdtPr>
          <w:rPr>
            <w:color w:val="000000"/>
          </w:rPr>
          <w:tag w:val="MENDELEY_CITATION_v3_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"/>
          <w:id w:val="-1604418196"/>
          <w:placeholder>
            <w:docPart w:val="DefaultPlaceholder_-1854013440"/>
          </w:placeholder>
        </w:sdtPr>
        <w:sdtContent>
          <w:r w:rsidR="00F30646" w:rsidRPr="00F30646">
            <w:rPr>
              <w:color w:val="000000"/>
            </w:rPr>
            <w:t>(Gawande et al., 2023)</w:t>
          </w:r>
        </w:sdtContent>
      </w:sdt>
    </w:p>
    <w:p w14:paraId="7126327F" w14:textId="77777777" w:rsidR="004458F8" w:rsidRPr="004458F8" w:rsidRDefault="004458F8" w:rsidP="004458F8"/>
    <w:p w14:paraId="53A489FF" w14:textId="14C6F916" w:rsidR="00FE6B3B" w:rsidRDefault="00FE6B3B" w:rsidP="00E94194">
      <w:pPr>
        <w:pStyle w:val="Heading2"/>
        <w:jc w:val="both"/>
      </w:pPr>
      <w:r>
        <w:t xml:space="preserve">2.5 </w:t>
      </w:r>
      <w:r w:rsidR="002F32C4">
        <w:t xml:space="preserve">Using IoT approach for Healthcare </w:t>
      </w:r>
    </w:p>
    <w:p w14:paraId="304E730C" w14:textId="0B596F1B" w:rsidR="00F30646" w:rsidRDefault="00F30646" w:rsidP="00F83267">
      <w:r>
        <w:t xml:space="preserve">IoT </w:t>
      </w:r>
      <w:r w:rsidR="00F83267">
        <w:t>technologies</w:t>
      </w:r>
      <w:r w:rsidR="00F83267">
        <w:t xml:space="preserve"> in the healthcare industry represents a transformative shift with tangible benefits</w:t>
      </w:r>
      <w:r w:rsidR="00633C18">
        <w:t xml:space="preserve">. IoT devices can be used to monitor patients, manage medical equipment and track inventory. It can also be used to manage environmental factors such as temperature, humidity and air quality which can also help to prevent the spread of infections. It also helps in tracking location of patients and staffs through utilizing wearable devices, RFID tags or smartphone-based solutions. It can also help in remote patient monitoring which can help improve patient </w:t>
      </w:r>
      <w:r w:rsidR="00633C18">
        <w:lastRenderedPageBreak/>
        <w:t>outcomes by detecting</w:t>
      </w:r>
      <w:r w:rsidR="00740F6E">
        <w:t xml:space="preserve"> changes in health status early and enabling healthcare providers to intervene quickly such devices like wearable devices, sensors and telecommunication tools to remotely monitor patients’ health status, collect relevant health data and facilitate virtual consultations between patients and healthcare providers.</w:t>
      </w:r>
    </w:p>
    <w:p w14:paraId="01081E34" w14:textId="77777777" w:rsidR="00740F6E" w:rsidRPr="00F30646" w:rsidRDefault="00740F6E" w:rsidP="00F83267"/>
    <w:p w14:paraId="3299B317" w14:textId="5C09B4D1" w:rsidR="002F32C4" w:rsidRDefault="002F32C4" w:rsidP="00E94194">
      <w:pPr>
        <w:pStyle w:val="Heading2"/>
        <w:jc w:val="both"/>
      </w:pPr>
      <w:r>
        <w:t>2.6 The growing importance of NFC in Healthcare system</w:t>
      </w:r>
    </w:p>
    <w:p w14:paraId="7B6AA1D2" w14:textId="42C1AC74" w:rsidR="002F32C4" w:rsidRDefault="002F32C4" w:rsidP="00E94194">
      <w:pPr>
        <w:pStyle w:val="Heading2"/>
        <w:jc w:val="both"/>
      </w:pPr>
      <w:r>
        <w:t>2.7 Existing Healthcare registry system</w:t>
      </w:r>
    </w:p>
    <w:p w14:paraId="1B01B536" w14:textId="75F792D9" w:rsidR="002F32C4" w:rsidRDefault="002F32C4" w:rsidP="00E94194">
      <w:pPr>
        <w:pStyle w:val="Heading2"/>
        <w:jc w:val="both"/>
      </w:pPr>
      <w:r>
        <w:t>2.8 Application of NFC in Healthcare system</w:t>
      </w:r>
    </w:p>
    <w:p w14:paraId="35C97602" w14:textId="654E165B" w:rsidR="002F32C4" w:rsidRDefault="002F32C4" w:rsidP="00E94194">
      <w:pPr>
        <w:pStyle w:val="Heading2"/>
        <w:jc w:val="both"/>
      </w:pPr>
      <w:r>
        <w:t>2.9 Conclusio</w:t>
      </w:r>
      <w:r w:rsidR="00076A88">
        <w:t>n</w:t>
      </w:r>
    </w:p>
    <w:p w14:paraId="7B9F641D" w14:textId="2CD0B804" w:rsidR="00A02EBF" w:rsidRDefault="00A02EBF" w:rsidP="00E94194">
      <w:pPr>
        <w:jc w:val="both"/>
      </w:pPr>
    </w:p>
    <w:p w14:paraId="5E303CE8" w14:textId="77777777" w:rsidR="00A02EBF" w:rsidRPr="00A02EBF" w:rsidRDefault="00A02EBF" w:rsidP="00E94194">
      <w:pPr>
        <w:jc w:val="both"/>
      </w:pPr>
    </w:p>
    <w:p w14:paraId="28349EDD" w14:textId="05BF5789" w:rsidR="0026320A" w:rsidRDefault="0026320A" w:rsidP="00E94194">
      <w:pPr>
        <w:jc w:val="both"/>
      </w:pPr>
    </w:p>
    <w:p w14:paraId="710CF521" w14:textId="3B21D7EF" w:rsidR="0026320A" w:rsidRDefault="0026320A" w:rsidP="00E94194">
      <w:pPr>
        <w:pStyle w:val="ListParagraph"/>
        <w:numPr>
          <w:ilvl w:val="0"/>
          <w:numId w:val="2"/>
        </w:numPr>
        <w:jc w:val="both"/>
      </w:pPr>
      <w:r w:rsidRPr="0026320A">
        <w:t>Reference</w:t>
      </w:r>
      <w:r>
        <w:t>:</w:t>
      </w:r>
      <w:r>
        <w:br/>
      </w:r>
      <w:r w:rsidRPr="0026320A">
        <w:t>Android Developers. (</w:t>
      </w:r>
      <w:r w:rsidR="00CD07E1">
        <w:t>2022, June</w:t>
      </w:r>
      <w:r w:rsidRPr="0026320A">
        <w:t xml:space="preserve">). </w:t>
      </w:r>
      <w:r w:rsidRPr="00C11763">
        <w:rPr>
          <w:i/>
          <w:iCs/>
        </w:rPr>
        <w:t>NFC overview</w:t>
      </w:r>
      <w:r w:rsidRPr="0026320A">
        <w:t xml:space="preserve">. Retrieved December 13, 2024, from </w:t>
      </w:r>
      <w:hyperlink r:id="rId7" w:tgtFrame="_new" w:history="1">
        <w:r w:rsidRPr="00C11763">
          <w:rPr>
            <w:color w:val="0000FF"/>
            <w:u w:val="single"/>
          </w:rPr>
          <w:t>https://developer.android.com/develop/connectivity/nfc</w:t>
        </w:r>
      </w:hyperlink>
    </w:p>
    <w:p w14:paraId="17FABD67" w14:textId="2C1B10E1" w:rsidR="00CD07E1" w:rsidRDefault="00CD07E1" w:rsidP="00E94194">
      <w:pPr>
        <w:pStyle w:val="NormalWeb"/>
        <w:numPr>
          <w:ilvl w:val="0"/>
          <w:numId w:val="2"/>
        </w:numPr>
        <w:jc w:val="both"/>
        <w:rPr>
          <w:rStyle w:val="Hyperlink"/>
        </w:rPr>
      </w:pPr>
      <w:r>
        <w:t xml:space="preserve">GSMArena. (2024, August). </w:t>
      </w:r>
      <w:r>
        <w:rPr>
          <w:rStyle w:val="Emphasis"/>
        </w:rPr>
        <w:t>NFC</w:t>
      </w:r>
      <w:r>
        <w:t xml:space="preserve">. Retrieved December 13, 2024, from </w:t>
      </w:r>
      <w:hyperlink r:id="rId8" w:tgtFrame="_new" w:history="1">
        <w:r>
          <w:rPr>
            <w:rStyle w:val="Hyperlink"/>
          </w:rPr>
          <w:t>https://www.gsmarena.com/glossary.php3?term=nfc</w:t>
        </w:r>
      </w:hyperlink>
    </w:p>
    <w:p w14:paraId="4BE41325" w14:textId="6C836487" w:rsidR="003B7DAD" w:rsidRPr="00C11763" w:rsidRDefault="003B7DAD" w:rsidP="00E94194">
      <w:pPr>
        <w:pStyle w:val="ListParagraph"/>
        <w:numPr>
          <w:ilvl w:val="0"/>
          <w:numId w:val="2"/>
        </w:numPr>
        <w:spacing w:before="100" w:beforeAutospacing="1" w:after="100" w:afterAutospacing="1"/>
        <w:jc w:val="both"/>
      </w:pPr>
      <w:r w:rsidRPr="003B7DAD">
        <w:t xml:space="preserve">RF Wireless World. (2022, March 15). </w:t>
      </w:r>
      <w:r w:rsidRPr="00C11763">
        <w:rPr>
          <w:i/>
          <w:iCs/>
        </w:rPr>
        <w:t>Applications of near field communication and its future</w:t>
      </w:r>
      <w:r w:rsidRPr="003B7DAD">
        <w:t xml:space="preserve">. RF Page. </w:t>
      </w:r>
      <w:hyperlink r:id="rId9" w:tgtFrame="_new" w:history="1">
        <w:r w:rsidRPr="00C11763">
          <w:rPr>
            <w:color w:val="0000FF"/>
            <w:u w:val="single"/>
          </w:rPr>
          <w:t>https://www.rfpage.com/applications-near-field-communication-future/</w:t>
        </w:r>
      </w:hyperlink>
    </w:p>
    <w:p w14:paraId="786B54F0" w14:textId="77777777" w:rsidR="00C11763" w:rsidRPr="009F4946" w:rsidRDefault="00C11763" w:rsidP="00E94194">
      <w:pPr>
        <w:pStyle w:val="ListParagraph"/>
        <w:numPr>
          <w:ilvl w:val="0"/>
          <w:numId w:val="2"/>
        </w:numPr>
        <w:jc w:val="both"/>
        <w:rPr>
          <w:color w:val="000000" w:themeColor="text1"/>
        </w:rPr>
      </w:pPr>
      <w:proofErr w:type="spellStart"/>
      <w:r w:rsidRPr="009F4946">
        <w:rPr>
          <w:color w:val="000000" w:themeColor="text1"/>
          <w:shd w:val="clear" w:color="auto" w:fill="FFFFFF"/>
        </w:rPr>
        <w:t>Aregbeshola</w:t>
      </w:r>
      <w:proofErr w:type="spellEnd"/>
      <w:r w:rsidRPr="009F4946">
        <w:rPr>
          <w:color w:val="000000" w:themeColor="text1"/>
          <w:shd w:val="clear" w:color="auto" w:fill="FFFFFF"/>
        </w:rPr>
        <w:t>, Bolaji Samson, Towards Health System Strengthening: A Review of the Nigerian Health System From 1960 to 2019 (January 14, 2021). Available at SSRN: </w:t>
      </w:r>
      <w:hyperlink r:id="rId10" w:tgtFrame="_blank" w:history="1">
        <w:r w:rsidRPr="009F4946">
          <w:rPr>
            <w:rStyle w:val="Hyperlink"/>
            <w:rFonts w:eastAsiaTheme="majorEastAsia"/>
            <w:color w:val="000000" w:themeColor="text1"/>
            <w:shd w:val="clear" w:color="auto" w:fill="FFFFFF"/>
          </w:rPr>
          <w:t>https://ssrn.com/abstract=3766017</w:t>
        </w:r>
      </w:hyperlink>
      <w:r w:rsidRPr="009F4946">
        <w:rPr>
          <w:color w:val="000000" w:themeColor="text1"/>
          <w:shd w:val="clear" w:color="auto" w:fill="FFFFFF"/>
        </w:rPr>
        <w:t> or </w:t>
      </w:r>
      <w:hyperlink r:id="rId11" w:tgtFrame="_blank" w:history="1">
        <w:r w:rsidRPr="009F4946">
          <w:rPr>
            <w:rStyle w:val="Hyperlink"/>
            <w:rFonts w:eastAsiaTheme="majorEastAsia"/>
            <w:color w:val="000000" w:themeColor="text1"/>
            <w:shd w:val="clear" w:color="auto" w:fill="FFFFFF"/>
          </w:rPr>
          <w:t>http://dx.doi.org/10.2139/ssrn.3766017</w:t>
        </w:r>
      </w:hyperlink>
    </w:p>
    <w:p w14:paraId="7BEBFD76" w14:textId="30E6FD07" w:rsidR="00A02EBF" w:rsidRDefault="00A02EBF" w:rsidP="00E94194">
      <w:pPr>
        <w:pStyle w:val="ListParagraph"/>
        <w:numPr>
          <w:ilvl w:val="0"/>
          <w:numId w:val="2"/>
        </w:numPr>
        <w:jc w:val="both"/>
      </w:pPr>
      <w:proofErr w:type="spellStart"/>
      <w:r>
        <w:t>Daada</w:t>
      </w:r>
      <w:proofErr w:type="spellEnd"/>
      <w:r>
        <w:t xml:space="preserve"> (November 2023). </w:t>
      </w:r>
      <w:r w:rsidRPr="00A02EBF">
        <w:rPr>
          <w:rStyle w:val="Emphasis"/>
          <w:rFonts w:eastAsiaTheme="majorEastAsia"/>
        </w:rPr>
        <w:t>An overview of the primary healthcare system in Nigeria</w:t>
      </w:r>
      <w:r>
        <w:t xml:space="preserve">. ResearchGate. </w:t>
      </w:r>
      <w:hyperlink r:id="rId12" w:tgtFrame="_new" w:history="1">
        <w:r>
          <w:rPr>
            <w:rStyle w:val="Hyperlink"/>
          </w:rPr>
          <w:t>https://www.researchgate.net/publication/376698801_AN_OVERVIEW_OF_THE_PRIMARY_HEALTHCARE_SYSTEM_IN_NIGERIA</w:t>
        </w:r>
      </w:hyperlink>
    </w:p>
    <w:p w14:paraId="07B48A3B" w14:textId="77777777" w:rsidR="00C11763" w:rsidRPr="003B7DAD" w:rsidRDefault="00C11763" w:rsidP="00E94194">
      <w:pPr>
        <w:pStyle w:val="ListParagraph"/>
        <w:numPr>
          <w:ilvl w:val="0"/>
          <w:numId w:val="2"/>
        </w:numPr>
        <w:spacing w:before="100" w:beforeAutospacing="1" w:after="100" w:afterAutospacing="1"/>
        <w:jc w:val="both"/>
      </w:pPr>
    </w:p>
    <w:p w14:paraId="256356A4" w14:textId="77777777" w:rsidR="003B7DAD" w:rsidRDefault="003B7DAD" w:rsidP="00E94194">
      <w:pPr>
        <w:pStyle w:val="NormalWeb"/>
        <w:jc w:val="both"/>
      </w:pPr>
      <w:bookmarkStart w:id="7" w:name="_GoBack"/>
      <w:bookmarkEnd w:id="7"/>
    </w:p>
    <w:p w14:paraId="5638C101" w14:textId="77777777" w:rsidR="00CD07E1" w:rsidRPr="0026320A" w:rsidRDefault="00CD07E1" w:rsidP="00E94194">
      <w:pPr>
        <w:jc w:val="both"/>
      </w:pPr>
    </w:p>
    <w:p w14:paraId="188DCEAE" w14:textId="1924F9C9" w:rsidR="0026320A" w:rsidRPr="0026320A" w:rsidRDefault="0026320A" w:rsidP="00E94194">
      <w:pPr>
        <w:jc w:val="both"/>
      </w:pPr>
    </w:p>
    <w:bookmarkEnd w:id="0"/>
    <w:bookmarkEnd w:id="1"/>
    <w:bookmarkEnd w:id="2"/>
    <w:p w14:paraId="126861B7" w14:textId="77777777" w:rsidR="00FE6B3B" w:rsidRPr="00FE6B3B" w:rsidRDefault="00FE6B3B" w:rsidP="00E94194">
      <w:pPr>
        <w:pStyle w:val="Heading2"/>
        <w:jc w:val="both"/>
      </w:pPr>
    </w:p>
    <w:sectPr w:rsidR="00FE6B3B" w:rsidRPr="00FE6B3B" w:rsidSect="00416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64D95"/>
    <w:multiLevelType w:val="multilevel"/>
    <w:tmpl w:val="2E3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E95115"/>
    <w:multiLevelType w:val="hybridMultilevel"/>
    <w:tmpl w:val="CE40E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3B"/>
    <w:rsid w:val="00005623"/>
    <w:rsid w:val="00070F73"/>
    <w:rsid w:val="00076A88"/>
    <w:rsid w:val="000B1A6B"/>
    <w:rsid w:val="000C1271"/>
    <w:rsid w:val="00105294"/>
    <w:rsid w:val="0018635C"/>
    <w:rsid w:val="002329AB"/>
    <w:rsid w:val="00246815"/>
    <w:rsid w:val="0026320A"/>
    <w:rsid w:val="002C5D94"/>
    <w:rsid w:val="002F32C4"/>
    <w:rsid w:val="003347A6"/>
    <w:rsid w:val="00342DE3"/>
    <w:rsid w:val="00343596"/>
    <w:rsid w:val="0036105F"/>
    <w:rsid w:val="003705B6"/>
    <w:rsid w:val="003B7DAD"/>
    <w:rsid w:val="00414401"/>
    <w:rsid w:val="00416404"/>
    <w:rsid w:val="004458F8"/>
    <w:rsid w:val="0045216E"/>
    <w:rsid w:val="00464B42"/>
    <w:rsid w:val="00483F83"/>
    <w:rsid w:val="0049387D"/>
    <w:rsid w:val="00493AD9"/>
    <w:rsid w:val="004B43C0"/>
    <w:rsid w:val="005038FC"/>
    <w:rsid w:val="00505FCD"/>
    <w:rsid w:val="005A7F52"/>
    <w:rsid w:val="006032C3"/>
    <w:rsid w:val="00607F6C"/>
    <w:rsid w:val="00613E87"/>
    <w:rsid w:val="00633C18"/>
    <w:rsid w:val="006478BC"/>
    <w:rsid w:val="00740F6E"/>
    <w:rsid w:val="00785C0C"/>
    <w:rsid w:val="008302E5"/>
    <w:rsid w:val="00847DF8"/>
    <w:rsid w:val="008D33FC"/>
    <w:rsid w:val="009402F0"/>
    <w:rsid w:val="009B2C8A"/>
    <w:rsid w:val="009F4946"/>
    <w:rsid w:val="00A02EBF"/>
    <w:rsid w:val="00B0563E"/>
    <w:rsid w:val="00B60756"/>
    <w:rsid w:val="00BC1147"/>
    <w:rsid w:val="00BD333D"/>
    <w:rsid w:val="00BF373B"/>
    <w:rsid w:val="00C11763"/>
    <w:rsid w:val="00C456DA"/>
    <w:rsid w:val="00C8668D"/>
    <w:rsid w:val="00CD07E1"/>
    <w:rsid w:val="00CF753C"/>
    <w:rsid w:val="00D158C6"/>
    <w:rsid w:val="00D57438"/>
    <w:rsid w:val="00E340CF"/>
    <w:rsid w:val="00E57A60"/>
    <w:rsid w:val="00E75F4E"/>
    <w:rsid w:val="00E94194"/>
    <w:rsid w:val="00EA45A7"/>
    <w:rsid w:val="00ED531A"/>
    <w:rsid w:val="00EE3784"/>
    <w:rsid w:val="00F30646"/>
    <w:rsid w:val="00F83267"/>
    <w:rsid w:val="00F9744B"/>
    <w:rsid w:val="00FE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113D"/>
  <w15:chartTrackingRefBased/>
  <w15:docId w15:val="{CA060C61-FD41-2E42-AAC9-292CDBD9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267"/>
    <w:rPr>
      <w:rFonts w:ascii="Times New Roman" w:eastAsia="Times New Roman" w:hAnsi="Times New Roman" w:cs="Times New Roman"/>
    </w:rPr>
  </w:style>
  <w:style w:type="paragraph" w:styleId="Heading1">
    <w:name w:val="heading 1"/>
    <w:basedOn w:val="Normal"/>
    <w:next w:val="Normal"/>
    <w:link w:val="Heading1Char"/>
    <w:uiPriority w:val="9"/>
    <w:qFormat/>
    <w:rsid w:val="00FE6B3B"/>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E6B3B"/>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8302E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B3B"/>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FE6B3B"/>
    <w:rPr>
      <w:rFonts w:ascii="Times New Roman" w:eastAsiaTheme="majorEastAsia" w:hAnsi="Times New Roman" w:cstheme="majorBidi"/>
      <w:color w:val="000000" w:themeColor="text1"/>
      <w:szCs w:val="26"/>
    </w:rPr>
  </w:style>
  <w:style w:type="character" w:styleId="Emphasis">
    <w:name w:val="Emphasis"/>
    <w:basedOn w:val="DefaultParagraphFont"/>
    <w:uiPriority w:val="20"/>
    <w:qFormat/>
    <w:rsid w:val="0026320A"/>
    <w:rPr>
      <w:i/>
      <w:iCs/>
    </w:rPr>
  </w:style>
  <w:style w:type="character" w:styleId="Hyperlink">
    <w:name w:val="Hyperlink"/>
    <w:basedOn w:val="DefaultParagraphFont"/>
    <w:uiPriority w:val="99"/>
    <w:semiHidden/>
    <w:unhideWhenUsed/>
    <w:rsid w:val="0026320A"/>
    <w:rPr>
      <w:color w:val="0000FF"/>
      <w:u w:val="single"/>
    </w:rPr>
  </w:style>
  <w:style w:type="paragraph" w:styleId="NormalWeb">
    <w:name w:val="Normal (Web)"/>
    <w:basedOn w:val="Normal"/>
    <w:uiPriority w:val="99"/>
    <w:unhideWhenUsed/>
    <w:rsid w:val="003705B6"/>
    <w:pPr>
      <w:spacing w:before="100" w:beforeAutospacing="1" w:after="100" w:afterAutospacing="1"/>
    </w:pPr>
  </w:style>
  <w:style w:type="character" w:customStyle="1" w:styleId="Heading3Char">
    <w:name w:val="Heading 3 Char"/>
    <w:basedOn w:val="DefaultParagraphFont"/>
    <w:link w:val="Heading3"/>
    <w:uiPriority w:val="9"/>
    <w:rsid w:val="008302E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11763"/>
    <w:pPr>
      <w:ind w:left="720"/>
      <w:contextualSpacing/>
    </w:pPr>
  </w:style>
  <w:style w:type="paragraph" w:styleId="BalloonText">
    <w:name w:val="Balloon Text"/>
    <w:basedOn w:val="Normal"/>
    <w:link w:val="BalloonTextChar"/>
    <w:uiPriority w:val="99"/>
    <w:semiHidden/>
    <w:unhideWhenUsed/>
    <w:rsid w:val="00E94194"/>
    <w:rPr>
      <w:sz w:val="18"/>
      <w:szCs w:val="18"/>
    </w:rPr>
  </w:style>
  <w:style w:type="character" w:customStyle="1" w:styleId="BalloonTextChar">
    <w:name w:val="Balloon Text Char"/>
    <w:basedOn w:val="DefaultParagraphFont"/>
    <w:link w:val="BalloonText"/>
    <w:uiPriority w:val="99"/>
    <w:semiHidden/>
    <w:rsid w:val="00E94194"/>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847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34881">
      <w:bodyDiv w:val="1"/>
      <w:marLeft w:val="0"/>
      <w:marRight w:val="0"/>
      <w:marTop w:val="0"/>
      <w:marBottom w:val="0"/>
      <w:divBdr>
        <w:top w:val="none" w:sz="0" w:space="0" w:color="auto"/>
        <w:left w:val="none" w:sz="0" w:space="0" w:color="auto"/>
        <w:bottom w:val="none" w:sz="0" w:space="0" w:color="auto"/>
        <w:right w:val="none" w:sz="0" w:space="0" w:color="auto"/>
      </w:divBdr>
    </w:div>
    <w:div w:id="153648405">
      <w:bodyDiv w:val="1"/>
      <w:marLeft w:val="0"/>
      <w:marRight w:val="0"/>
      <w:marTop w:val="0"/>
      <w:marBottom w:val="0"/>
      <w:divBdr>
        <w:top w:val="none" w:sz="0" w:space="0" w:color="auto"/>
        <w:left w:val="none" w:sz="0" w:space="0" w:color="auto"/>
        <w:bottom w:val="none" w:sz="0" w:space="0" w:color="auto"/>
        <w:right w:val="none" w:sz="0" w:space="0" w:color="auto"/>
      </w:divBdr>
    </w:div>
    <w:div w:id="270741688">
      <w:bodyDiv w:val="1"/>
      <w:marLeft w:val="0"/>
      <w:marRight w:val="0"/>
      <w:marTop w:val="0"/>
      <w:marBottom w:val="0"/>
      <w:divBdr>
        <w:top w:val="none" w:sz="0" w:space="0" w:color="auto"/>
        <w:left w:val="none" w:sz="0" w:space="0" w:color="auto"/>
        <w:bottom w:val="none" w:sz="0" w:space="0" w:color="auto"/>
        <w:right w:val="none" w:sz="0" w:space="0" w:color="auto"/>
      </w:divBdr>
      <w:divsChild>
        <w:div w:id="1291059938">
          <w:marLeft w:val="0"/>
          <w:marRight w:val="0"/>
          <w:marTop w:val="0"/>
          <w:marBottom w:val="0"/>
          <w:divBdr>
            <w:top w:val="none" w:sz="0" w:space="0" w:color="auto"/>
            <w:left w:val="none" w:sz="0" w:space="0" w:color="auto"/>
            <w:bottom w:val="none" w:sz="0" w:space="0" w:color="auto"/>
            <w:right w:val="none" w:sz="0" w:space="0" w:color="auto"/>
          </w:divBdr>
          <w:divsChild>
            <w:div w:id="581528675">
              <w:marLeft w:val="0"/>
              <w:marRight w:val="0"/>
              <w:marTop w:val="0"/>
              <w:marBottom w:val="0"/>
              <w:divBdr>
                <w:top w:val="none" w:sz="0" w:space="0" w:color="auto"/>
                <w:left w:val="none" w:sz="0" w:space="0" w:color="auto"/>
                <w:bottom w:val="none" w:sz="0" w:space="0" w:color="auto"/>
                <w:right w:val="none" w:sz="0" w:space="0" w:color="auto"/>
              </w:divBdr>
              <w:divsChild>
                <w:div w:id="1227953007">
                  <w:marLeft w:val="0"/>
                  <w:marRight w:val="0"/>
                  <w:marTop w:val="0"/>
                  <w:marBottom w:val="0"/>
                  <w:divBdr>
                    <w:top w:val="none" w:sz="0" w:space="0" w:color="auto"/>
                    <w:left w:val="none" w:sz="0" w:space="0" w:color="auto"/>
                    <w:bottom w:val="none" w:sz="0" w:space="0" w:color="auto"/>
                    <w:right w:val="none" w:sz="0" w:space="0" w:color="auto"/>
                  </w:divBdr>
                  <w:divsChild>
                    <w:div w:id="12751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10850">
      <w:bodyDiv w:val="1"/>
      <w:marLeft w:val="0"/>
      <w:marRight w:val="0"/>
      <w:marTop w:val="0"/>
      <w:marBottom w:val="0"/>
      <w:divBdr>
        <w:top w:val="none" w:sz="0" w:space="0" w:color="auto"/>
        <w:left w:val="none" w:sz="0" w:space="0" w:color="auto"/>
        <w:bottom w:val="none" w:sz="0" w:space="0" w:color="auto"/>
        <w:right w:val="none" w:sz="0" w:space="0" w:color="auto"/>
      </w:divBdr>
    </w:div>
    <w:div w:id="293339271">
      <w:bodyDiv w:val="1"/>
      <w:marLeft w:val="0"/>
      <w:marRight w:val="0"/>
      <w:marTop w:val="0"/>
      <w:marBottom w:val="0"/>
      <w:divBdr>
        <w:top w:val="none" w:sz="0" w:space="0" w:color="auto"/>
        <w:left w:val="none" w:sz="0" w:space="0" w:color="auto"/>
        <w:bottom w:val="none" w:sz="0" w:space="0" w:color="auto"/>
        <w:right w:val="none" w:sz="0" w:space="0" w:color="auto"/>
      </w:divBdr>
    </w:div>
    <w:div w:id="483400316">
      <w:bodyDiv w:val="1"/>
      <w:marLeft w:val="0"/>
      <w:marRight w:val="0"/>
      <w:marTop w:val="0"/>
      <w:marBottom w:val="0"/>
      <w:divBdr>
        <w:top w:val="none" w:sz="0" w:space="0" w:color="auto"/>
        <w:left w:val="none" w:sz="0" w:space="0" w:color="auto"/>
        <w:bottom w:val="none" w:sz="0" w:space="0" w:color="auto"/>
        <w:right w:val="none" w:sz="0" w:space="0" w:color="auto"/>
      </w:divBdr>
    </w:div>
    <w:div w:id="685714983">
      <w:bodyDiv w:val="1"/>
      <w:marLeft w:val="0"/>
      <w:marRight w:val="0"/>
      <w:marTop w:val="0"/>
      <w:marBottom w:val="0"/>
      <w:divBdr>
        <w:top w:val="none" w:sz="0" w:space="0" w:color="auto"/>
        <w:left w:val="none" w:sz="0" w:space="0" w:color="auto"/>
        <w:bottom w:val="none" w:sz="0" w:space="0" w:color="auto"/>
        <w:right w:val="none" w:sz="0" w:space="0" w:color="auto"/>
      </w:divBdr>
    </w:div>
    <w:div w:id="818886530">
      <w:bodyDiv w:val="1"/>
      <w:marLeft w:val="0"/>
      <w:marRight w:val="0"/>
      <w:marTop w:val="0"/>
      <w:marBottom w:val="0"/>
      <w:divBdr>
        <w:top w:val="none" w:sz="0" w:space="0" w:color="auto"/>
        <w:left w:val="none" w:sz="0" w:space="0" w:color="auto"/>
        <w:bottom w:val="none" w:sz="0" w:space="0" w:color="auto"/>
        <w:right w:val="none" w:sz="0" w:space="0" w:color="auto"/>
      </w:divBdr>
    </w:div>
    <w:div w:id="881869735">
      <w:bodyDiv w:val="1"/>
      <w:marLeft w:val="0"/>
      <w:marRight w:val="0"/>
      <w:marTop w:val="0"/>
      <w:marBottom w:val="0"/>
      <w:divBdr>
        <w:top w:val="none" w:sz="0" w:space="0" w:color="auto"/>
        <w:left w:val="none" w:sz="0" w:space="0" w:color="auto"/>
        <w:bottom w:val="none" w:sz="0" w:space="0" w:color="auto"/>
        <w:right w:val="none" w:sz="0" w:space="0" w:color="auto"/>
      </w:divBdr>
    </w:div>
    <w:div w:id="887644878">
      <w:bodyDiv w:val="1"/>
      <w:marLeft w:val="0"/>
      <w:marRight w:val="0"/>
      <w:marTop w:val="0"/>
      <w:marBottom w:val="0"/>
      <w:divBdr>
        <w:top w:val="none" w:sz="0" w:space="0" w:color="auto"/>
        <w:left w:val="none" w:sz="0" w:space="0" w:color="auto"/>
        <w:bottom w:val="none" w:sz="0" w:space="0" w:color="auto"/>
        <w:right w:val="none" w:sz="0" w:space="0" w:color="auto"/>
      </w:divBdr>
    </w:div>
    <w:div w:id="907348082">
      <w:bodyDiv w:val="1"/>
      <w:marLeft w:val="0"/>
      <w:marRight w:val="0"/>
      <w:marTop w:val="0"/>
      <w:marBottom w:val="0"/>
      <w:divBdr>
        <w:top w:val="none" w:sz="0" w:space="0" w:color="auto"/>
        <w:left w:val="none" w:sz="0" w:space="0" w:color="auto"/>
        <w:bottom w:val="none" w:sz="0" w:space="0" w:color="auto"/>
        <w:right w:val="none" w:sz="0" w:space="0" w:color="auto"/>
      </w:divBdr>
      <w:divsChild>
        <w:div w:id="1206716057">
          <w:marLeft w:val="0"/>
          <w:marRight w:val="0"/>
          <w:marTop w:val="0"/>
          <w:marBottom w:val="0"/>
          <w:divBdr>
            <w:top w:val="none" w:sz="0" w:space="0" w:color="auto"/>
            <w:left w:val="none" w:sz="0" w:space="0" w:color="auto"/>
            <w:bottom w:val="none" w:sz="0" w:space="0" w:color="auto"/>
            <w:right w:val="none" w:sz="0" w:space="0" w:color="auto"/>
          </w:divBdr>
          <w:divsChild>
            <w:div w:id="283467504">
              <w:marLeft w:val="0"/>
              <w:marRight w:val="0"/>
              <w:marTop w:val="0"/>
              <w:marBottom w:val="0"/>
              <w:divBdr>
                <w:top w:val="none" w:sz="0" w:space="0" w:color="auto"/>
                <w:left w:val="none" w:sz="0" w:space="0" w:color="auto"/>
                <w:bottom w:val="none" w:sz="0" w:space="0" w:color="auto"/>
                <w:right w:val="none" w:sz="0" w:space="0" w:color="auto"/>
              </w:divBdr>
              <w:divsChild>
                <w:div w:id="2097898570">
                  <w:marLeft w:val="0"/>
                  <w:marRight w:val="0"/>
                  <w:marTop w:val="0"/>
                  <w:marBottom w:val="0"/>
                  <w:divBdr>
                    <w:top w:val="none" w:sz="0" w:space="0" w:color="auto"/>
                    <w:left w:val="none" w:sz="0" w:space="0" w:color="auto"/>
                    <w:bottom w:val="none" w:sz="0" w:space="0" w:color="auto"/>
                    <w:right w:val="none" w:sz="0" w:space="0" w:color="auto"/>
                  </w:divBdr>
                  <w:divsChild>
                    <w:div w:id="1940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69059">
      <w:bodyDiv w:val="1"/>
      <w:marLeft w:val="0"/>
      <w:marRight w:val="0"/>
      <w:marTop w:val="0"/>
      <w:marBottom w:val="0"/>
      <w:divBdr>
        <w:top w:val="none" w:sz="0" w:space="0" w:color="auto"/>
        <w:left w:val="none" w:sz="0" w:space="0" w:color="auto"/>
        <w:bottom w:val="none" w:sz="0" w:space="0" w:color="auto"/>
        <w:right w:val="none" w:sz="0" w:space="0" w:color="auto"/>
      </w:divBdr>
    </w:div>
    <w:div w:id="1311521549">
      <w:bodyDiv w:val="1"/>
      <w:marLeft w:val="0"/>
      <w:marRight w:val="0"/>
      <w:marTop w:val="0"/>
      <w:marBottom w:val="0"/>
      <w:divBdr>
        <w:top w:val="none" w:sz="0" w:space="0" w:color="auto"/>
        <w:left w:val="none" w:sz="0" w:space="0" w:color="auto"/>
        <w:bottom w:val="none" w:sz="0" w:space="0" w:color="auto"/>
        <w:right w:val="none" w:sz="0" w:space="0" w:color="auto"/>
      </w:divBdr>
    </w:div>
    <w:div w:id="1353916276">
      <w:bodyDiv w:val="1"/>
      <w:marLeft w:val="0"/>
      <w:marRight w:val="0"/>
      <w:marTop w:val="0"/>
      <w:marBottom w:val="0"/>
      <w:divBdr>
        <w:top w:val="none" w:sz="0" w:space="0" w:color="auto"/>
        <w:left w:val="none" w:sz="0" w:space="0" w:color="auto"/>
        <w:bottom w:val="none" w:sz="0" w:space="0" w:color="auto"/>
        <w:right w:val="none" w:sz="0" w:space="0" w:color="auto"/>
      </w:divBdr>
      <w:divsChild>
        <w:div w:id="907299717">
          <w:marLeft w:val="0"/>
          <w:marRight w:val="0"/>
          <w:marTop w:val="0"/>
          <w:marBottom w:val="0"/>
          <w:divBdr>
            <w:top w:val="none" w:sz="0" w:space="0" w:color="auto"/>
            <w:left w:val="none" w:sz="0" w:space="0" w:color="auto"/>
            <w:bottom w:val="none" w:sz="0" w:space="0" w:color="auto"/>
            <w:right w:val="none" w:sz="0" w:space="0" w:color="auto"/>
          </w:divBdr>
          <w:divsChild>
            <w:div w:id="1109810010">
              <w:marLeft w:val="0"/>
              <w:marRight w:val="0"/>
              <w:marTop w:val="0"/>
              <w:marBottom w:val="0"/>
              <w:divBdr>
                <w:top w:val="none" w:sz="0" w:space="0" w:color="auto"/>
                <w:left w:val="none" w:sz="0" w:space="0" w:color="auto"/>
                <w:bottom w:val="none" w:sz="0" w:space="0" w:color="auto"/>
                <w:right w:val="none" w:sz="0" w:space="0" w:color="auto"/>
              </w:divBdr>
              <w:divsChild>
                <w:div w:id="877547551">
                  <w:marLeft w:val="0"/>
                  <w:marRight w:val="0"/>
                  <w:marTop w:val="0"/>
                  <w:marBottom w:val="0"/>
                  <w:divBdr>
                    <w:top w:val="none" w:sz="0" w:space="0" w:color="auto"/>
                    <w:left w:val="none" w:sz="0" w:space="0" w:color="auto"/>
                    <w:bottom w:val="none" w:sz="0" w:space="0" w:color="auto"/>
                    <w:right w:val="none" w:sz="0" w:space="0" w:color="auto"/>
                  </w:divBdr>
                  <w:divsChild>
                    <w:div w:id="4594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6606">
      <w:bodyDiv w:val="1"/>
      <w:marLeft w:val="0"/>
      <w:marRight w:val="0"/>
      <w:marTop w:val="0"/>
      <w:marBottom w:val="0"/>
      <w:divBdr>
        <w:top w:val="none" w:sz="0" w:space="0" w:color="auto"/>
        <w:left w:val="none" w:sz="0" w:space="0" w:color="auto"/>
        <w:bottom w:val="none" w:sz="0" w:space="0" w:color="auto"/>
        <w:right w:val="none" w:sz="0" w:space="0" w:color="auto"/>
      </w:divBdr>
    </w:div>
    <w:div w:id="1397314065">
      <w:bodyDiv w:val="1"/>
      <w:marLeft w:val="0"/>
      <w:marRight w:val="0"/>
      <w:marTop w:val="0"/>
      <w:marBottom w:val="0"/>
      <w:divBdr>
        <w:top w:val="none" w:sz="0" w:space="0" w:color="auto"/>
        <w:left w:val="none" w:sz="0" w:space="0" w:color="auto"/>
        <w:bottom w:val="none" w:sz="0" w:space="0" w:color="auto"/>
        <w:right w:val="none" w:sz="0" w:space="0" w:color="auto"/>
      </w:divBdr>
    </w:div>
    <w:div w:id="1445077077">
      <w:bodyDiv w:val="1"/>
      <w:marLeft w:val="0"/>
      <w:marRight w:val="0"/>
      <w:marTop w:val="0"/>
      <w:marBottom w:val="0"/>
      <w:divBdr>
        <w:top w:val="none" w:sz="0" w:space="0" w:color="auto"/>
        <w:left w:val="none" w:sz="0" w:space="0" w:color="auto"/>
        <w:bottom w:val="none" w:sz="0" w:space="0" w:color="auto"/>
        <w:right w:val="none" w:sz="0" w:space="0" w:color="auto"/>
      </w:divBdr>
      <w:divsChild>
        <w:div w:id="1949269990">
          <w:marLeft w:val="0"/>
          <w:marRight w:val="0"/>
          <w:marTop w:val="0"/>
          <w:marBottom w:val="0"/>
          <w:divBdr>
            <w:top w:val="none" w:sz="0" w:space="0" w:color="auto"/>
            <w:left w:val="none" w:sz="0" w:space="0" w:color="auto"/>
            <w:bottom w:val="none" w:sz="0" w:space="0" w:color="auto"/>
            <w:right w:val="none" w:sz="0" w:space="0" w:color="auto"/>
          </w:divBdr>
          <w:divsChild>
            <w:div w:id="1470123887">
              <w:marLeft w:val="0"/>
              <w:marRight w:val="0"/>
              <w:marTop w:val="0"/>
              <w:marBottom w:val="0"/>
              <w:divBdr>
                <w:top w:val="none" w:sz="0" w:space="0" w:color="auto"/>
                <w:left w:val="none" w:sz="0" w:space="0" w:color="auto"/>
                <w:bottom w:val="none" w:sz="0" w:space="0" w:color="auto"/>
                <w:right w:val="none" w:sz="0" w:space="0" w:color="auto"/>
              </w:divBdr>
              <w:divsChild>
                <w:div w:id="1383095425">
                  <w:marLeft w:val="0"/>
                  <w:marRight w:val="0"/>
                  <w:marTop w:val="0"/>
                  <w:marBottom w:val="0"/>
                  <w:divBdr>
                    <w:top w:val="none" w:sz="0" w:space="0" w:color="auto"/>
                    <w:left w:val="none" w:sz="0" w:space="0" w:color="auto"/>
                    <w:bottom w:val="none" w:sz="0" w:space="0" w:color="auto"/>
                    <w:right w:val="none" w:sz="0" w:space="0" w:color="auto"/>
                  </w:divBdr>
                  <w:divsChild>
                    <w:div w:id="4725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88895">
      <w:bodyDiv w:val="1"/>
      <w:marLeft w:val="0"/>
      <w:marRight w:val="0"/>
      <w:marTop w:val="0"/>
      <w:marBottom w:val="0"/>
      <w:divBdr>
        <w:top w:val="none" w:sz="0" w:space="0" w:color="auto"/>
        <w:left w:val="none" w:sz="0" w:space="0" w:color="auto"/>
        <w:bottom w:val="none" w:sz="0" w:space="0" w:color="auto"/>
        <w:right w:val="none" w:sz="0" w:space="0" w:color="auto"/>
      </w:divBdr>
    </w:div>
    <w:div w:id="1677229792">
      <w:bodyDiv w:val="1"/>
      <w:marLeft w:val="0"/>
      <w:marRight w:val="0"/>
      <w:marTop w:val="0"/>
      <w:marBottom w:val="0"/>
      <w:divBdr>
        <w:top w:val="none" w:sz="0" w:space="0" w:color="auto"/>
        <w:left w:val="none" w:sz="0" w:space="0" w:color="auto"/>
        <w:bottom w:val="none" w:sz="0" w:space="0" w:color="auto"/>
        <w:right w:val="none" w:sz="0" w:space="0" w:color="auto"/>
      </w:divBdr>
    </w:div>
    <w:div w:id="1708945464">
      <w:bodyDiv w:val="1"/>
      <w:marLeft w:val="0"/>
      <w:marRight w:val="0"/>
      <w:marTop w:val="0"/>
      <w:marBottom w:val="0"/>
      <w:divBdr>
        <w:top w:val="none" w:sz="0" w:space="0" w:color="auto"/>
        <w:left w:val="none" w:sz="0" w:space="0" w:color="auto"/>
        <w:bottom w:val="none" w:sz="0" w:space="0" w:color="auto"/>
        <w:right w:val="none" w:sz="0" w:space="0" w:color="auto"/>
      </w:divBdr>
    </w:div>
    <w:div w:id="1711563154">
      <w:bodyDiv w:val="1"/>
      <w:marLeft w:val="0"/>
      <w:marRight w:val="0"/>
      <w:marTop w:val="0"/>
      <w:marBottom w:val="0"/>
      <w:divBdr>
        <w:top w:val="none" w:sz="0" w:space="0" w:color="auto"/>
        <w:left w:val="none" w:sz="0" w:space="0" w:color="auto"/>
        <w:bottom w:val="none" w:sz="0" w:space="0" w:color="auto"/>
        <w:right w:val="none" w:sz="0" w:space="0" w:color="auto"/>
      </w:divBdr>
    </w:div>
    <w:div w:id="1816946937">
      <w:bodyDiv w:val="1"/>
      <w:marLeft w:val="0"/>
      <w:marRight w:val="0"/>
      <w:marTop w:val="0"/>
      <w:marBottom w:val="0"/>
      <w:divBdr>
        <w:top w:val="none" w:sz="0" w:space="0" w:color="auto"/>
        <w:left w:val="none" w:sz="0" w:space="0" w:color="auto"/>
        <w:bottom w:val="none" w:sz="0" w:space="0" w:color="auto"/>
        <w:right w:val="none" w:sz="0" w:space="0" w:color="auto"/>
      </w:divBdr>
    </w:div>
    <w:div w:id="191084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marena.com/glossary.php3?term=nf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ndroid.com/develop/connectivity/nfc" TargetMode="External"/><Relationship Id="rId12" Type="http://schemas.openxmlformats.org/officeDocument/2006/relationships/hyperlink" Target="https://www.researchgate.net/publication/376698801_AN_OVERVIEW_OF_THE_PRIMARY_HEALTHCARE_SYSTEM_IN_NIGER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x.doi.org/10.2139/ssrn.376601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srn.com/abstract=3766017" TargetMode="External"/><Relationship Id="rId4" Type="http://schemas.openxmlformats.org/officeDocument/2006/relationships/settings" Target="settings.xml"/><Relationship Id="rId9" Type="http://schemas.openxmlformats.org/officeDocument/2006/relationships/hyperlink" Target="https://www.rfpage.com/applications-near-field-communication-futur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9F497B4-0E68-534E-9429-163B4D655D0D}"/>
      </w:docPartPr>
      <w:docPartBody>
        <w:p w:rsidR="00000000" w:rsidRDefault="002400C6">
          <w:r w:rsidRPr="004B4E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C6"/>
    <w:rsid w:val="001F55C9"/>
    <w:rsid w:val="0024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0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6B8368-6E0C-6841-947B-57431A1AAC23}">
  <we:reference id="wa104382081" version="1.55.1.0" store="en-US" storeType="OMEX"/>
  <we:alternateReferences>
    <we:reference id="wa104382081" version="1.55.1.0" store="en-US" storeType="OMEX"/>
  </we:alternateReferences>
  <we:properties>
    <we:property name="MENDELEY_CITATIONS" value="[{&quot;citationID&quot;:&quot;MENDELEY_CITATION_cef5cbbf-ae08-44c8-9b51-5c9310d4ff30&quot;,&quot;properties&quot;:{&quot;noteIndex&quot;:0},&quot;isEdited&quot;:false,&quot;manualOverride&quot;:{&quot;isManuallyOverridden&quot;:false,&quot;citeprocText&quot;:&quot;(Sutjiredjeki et al., 2020)&quot;,&quot;manualOverrideText&quot;:&quot;&quot;},&quot;citationTag&quot;:&quot;MENDELEY_CITATION_v3_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&quot;,&quot;citationItems&quot;:[{&quot;id&quot;:&quot;d82bf23c-39b8-3b54-89b7-3bcd08978678&quot;,&quot;itemData&quot;:{&quot;type&quot;:&quot;paper-conference&quot;,&quot;id&quot;:&quot;d82bf23c-39b8-3b54-89b7-3bcd08978678&quot;,&quot;title&quot;:&quot;Development of NFC and IoT-enabled measurement devices for improving health care delivery of Indonesian children&quot;,&quot;author&quot;:[{&quot;family&quot;:&quot;Sutjiredjeki&quot;,&quot;given&quot;:&quot;E.&quot;,&quot;parse-names&quot;:false,&quot;dropping-particle&quot;:&quot;&quot;,&quot;non-dropping-particle&quot;:&quot;&quot;},{&quot;family&quot;:&quot;Basjaruddin&quot;,&quot;given&quot;:&quot;N. C.&quot;,&quot;parse-names&quot;:false,&quot;dropping-particle&quot;:&quot;&quot;,&quot;non-dropping-particle&quot;:&quot;&quot;},{&quot;family&quot;:&quot;Fajrin&quot;,&quot;given&quot;:&quot;D. N.&quot;,&quot;parse-names&quot;:false,&quot;dropping-particle&quot;:&quot;&quot;,&quot;non-dropping-particle&quot;:&quot;&quot;},{&quot;family&quot;:&quot;Noor&quot;,&quot;given&quot;:&quot;F.&quot;,&quot;parse-names&quot;:false,&quot;dropping-particle&quot;:&quot;&quot;,&quot;non-dropping-particle&quot;:&quot;&quot;}],&quot;container-title&quot;:&quot;Journal of Physics: Conference Series&quot;,&quot;container-title-short&quot;:&quot;J Phys Conf Ser&quot;,&quot;DOI&quot;:&quot;10.1088/1742-6596/1450/1/012072&quot;,&quot;ISSN&quot;:&quot;17426596&quot;,&quot;issued&quot;:{&quot;date-parts&quot;:[[2020,3,12]]},&quot;abstract&quot;:&quot;In this research, a prototype of NFC and IoT-enabled medical measurement device aimed for infants between 0-5 years old is designed. The device is aimed to record data and transmit them to NFC tags on a greater system containing electronic medical record of Indonesian children, which is normally recorded in a paper card named Kartu Menuju Sehat (KMS). The device can measure five parameters: height, weight, temperature, heart rate, and blood oxygen (SpO2). The result is passed to a sensor fusion system to determine health status of the child, after which the data is transmitted to mobile KMS application owned by child's guardian and health personnel. The system is tested on 12 infants of 12 months and below in two Indonesia's community health centre Posyandu units. Based on the result, the system is able to measure five parameters at once and transmit it to the health personnel and child's guardian, making it feasible to develop the prototype further into a fully functional medical device for use with electronic KMS.&quot;,&quot;publisher&quot;:&quot;Institute of Physics Publishing&quot;,&quot;issue&quot;:&quot;1&quot;,&quot;volume&quot;:&quot;1450&quot;},&quot;isTemporary&quot;:false}]},{&quot;citationID&quot;:&quot;MENDELEY_CITATION_fefc0b45-c96b-457d-8c27-a1031f967b81&quot;,&quot;properties&quot;:{&quot;noteIndex&quot;:0},&quot;isEdited&quot;:false,&quot;manualOverride&quot;:{&quot;isManuallyOverridden&quot;:false,&quot;citeprocText&quot;:&quot;(Sutjiredjeki et al., 2020)&quot;,&quot;manualOverrideText&quot;:&quot;&quot;},&quot;citationTag&quot;:&quot;MENDELEY_CITATION_v3_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&quot;,&quot;citationItems&quot;:[{&quot;id&quot;:&quot;d82bf23c-39b8-3b54-89b7-3bcd08978678&quot;,&quot;itemData&quot;:{&quot;type&quot;:&quot;paper-conference&quot;,&quot;id&quot;:&quot;d82bf23c-39b8-3b54-89b7-3bcd08978678&quot;,&quot;title&quot;:&quot;Development of NFC and IoT-enabled measurement devices for improving health care delivery of Indonesian children&quot;,&quot;author&quot;:[{&quot;family&quot;:&quot;Sutjiredjeki&quot;,&quot;given&quot;:&quot;E.&quot;,&quot;parse-names&quot;:false,&quot;dropping-particle&quot;:&quot;&quot;,&quot;non-dropping-particle&quot;:&quot;&quot;},{&quot;family&quot;:&quot;Basjaruddin&quot;,&quot;given&quot;:&quot;N. C.&quot;,&quot;parse-names&quot;:false,&quot;dropping-particle&quot;:&quot;&quot;,&quot;non-dropping-particle&quot;:&quot;&quot;},{&quot;family&quot;:&quot;Fajrin&quot;,&quot;given&quot;:&quot;D. N.&quot;,&quot;parse-names&quot;:false,&quot;dropping-particle&quot;:&quot;&quot;,&quot;non-dropping-particle&quot;:&quot;&quot;},{&quot;family&quot;:&quot;Noor&quot;,&quot;given&quot;:&quot;F.&quot;,&quot;parse-names&quot;:false,&quot;dropping-particle&quot;:&quot;&quot;,&quot;non-dropping-particle&quot;:&quot;&quot;}],&quot;container-title&quot;:&quot;Journal of Physics: Conference Series&quot;,&quot;container-title-short&quot;:&quot;J Phys Conf Ser&quot;,&quot;DOI&quot;:&quot;10.1088/1742-6596/1450/1/012072&quot;,&quot;ISSN&quot;:&quot;17426596&quot;,&quot;issued&quot;:{&quot;date-parts&quot;:[[2020,3,12]]},&quot;abstract&quot;:&quot;In this research, a prototype of NFC and IoT-enabled medical measurement device aimed for infants between 0-5 years old is designed. The device is aimed to record data and transmit them to NFC tags on a greater system containing electronic medical record of Indonesian children, which is normally recorded in a paper card named Kartu Menuju Sehat (KMS). The device can measure five parameters: height, weight, temperature, heart rate, and blood oxygen (SpO2). The result is passed to a sensor fusion system to determine health status of the child, after which the data is transmitted to mobile KMS application owned by child's guardian and health personnel. The system is tested on 12 infants of 12 months and below in two Indonesia's community health centre Posyandu units. Based on the result, the system is able to measure five parameters at once and transmit it to the health personnel and child's guardian, making it feasible to develop the prototype further into a fully functional medical device for use with electronic KMS.&quot;,&quot;publisher&quot;:&quot;Institute of Physics Publishing&quot;,&quot;issue&quot;:&quot;1&quot;,&quot;volume&quot;:&quot;1450&quot;},&quot;isTemporary&quot;:false}]},{&quot;citationID&quot;:&quot;MENDELEY_CITATION_a238fdee-4f73-4fe3-8fe2-cb1740d783c8&quot;,&quot;properties&quot;:{&quot;noteIndex&quot;:0},&quot;isEdited&quot;:false,&quot;manualOverride&quot;:{&quot;isManuallyOverridden&quot;:false,&quot;citeprocText&quot;:&quot;(Gawande et al., 2023)&quot;,&quot;manualOverrideText&quot;:&quot;&quot;},&quot;citationTag&quot;:&quot;MENDELEY_CITATION_v3_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&quot;,&quot;citationItems&quot;:[{&quot;id&quot;:&quot;22bc3db4-c675-3a3b-b15a-0c388f8a0202&quot;,&quot;itemData&quot;:{&quot;type&quot;:&quot;report&quot;,&quot;id&quot;:&quot;22bc3db4-c675-3a3b-b15a-0c388f8a0202&quot;,&quot;title&quot;:&quot;Issue 4 | ISSN: 2456-3315 IJRTI2304172 International Journal for Research Trends and Innovation (www&quot;,&quot;author&quot;:[{&quot;family&quot;:&quot;Gawande&quot;,&quot;given&quot;:&quot;Mithesh&quot;,&quot;parse-names&quot;:false,&quot;dropping-particle&quot;:&quot;&quot;,&quot;non-dropping-particle&quot;:&quot;&quot;},{&quot;family&quot;:&quot;Bhamare&quot;,&quot;given&quot;:&quot;Prem&quot;,&quot;parse-names&quot;:false,&quot;dropping-particle&quot;:&quot;&quot;,&quot;non-dropping-particle&quot;:&quot;&quot;},{&quot;family&quot;:&quot;Bhoir&quot;,&quot;given&quot;:&quot;Prathmesh&quot;,&quot;parse-names&quot;:false,&quot;dropping-particle&quot;:&quot;&quot;,&quot;non-dropping-particle&quot;:&quot;&quot;},{&quot;family&quot;:&quot;Kubal&quot;,&quot;given&quot;:&quot;Pratik&quot;,&quot;parse-names&quot;:false,&quot;dropping-particle&quot;:&quot;&quot;,&quot;non-dropping-particle&quot;:&quot;&quot;},{&quot;family&quot;:&quot;Khot&quot;,&quot;given&quot;:&quot;Surekha&quot;,&quot;parse-names&quot;:false,&quot;dropping-particle&quot;:&quot;&quot;,&quot;non-dropping-particle&quot;:&quot;&quot;}],&quot;URL&quot;:&quot;www.ijrti.org&quot;,&quot;issued&quot;:{&quot;date-parts&quot;:[[2023]]},&quot;number-of-pages&quot;:&quot;1072&quot;,&quot;abstract&quot;:&quot;The integration of Near Field Communication (NFC) technology with the Internet of Things (IoT) has the potential to revolutionize a wide range of industries and applications. NFC, a wireless communication technology that allows for the exchange of data between devices over short distances, can be used to connect IoT devices and enable new forms of interaction and automation. By integrating NFC with IoT, it is possible to enhance the functionality and connectivity of IoT devices, and enable new forms of user engagement and automation. For example, NFC-enabled IoT devices can be controlled and monitored remotely, and can also communicate with other devices and systems. Additionally, NFC can be used to securely authenticate and authorize IoT devices, and to protect against unauthorized access and tampering. Despite the potential benefits, the integration of NFC and IoT also poses challenges such as security, data privacy, and interoperability. Ensuring the security of NFC-enabled IoT devices and the data they generate is crucial, as any breach can have serious consequences for individuals and organizations. As NFC and IoT continue to grow and evolve, it is important for industry leaders and governments to work together to address these challenges and ensure the safe and responsible implementation of this technology. 1. INTRODUCTION The integration of Near Field Communication (NFC) technology with the Internet of Things (IoT) has the potential to enhance the way we interact with connected devices and automate various tasks. NFC, a wireless communication technology that enables data exchange between devices over short distances, can be used to connect IoT devices to websites and mobile applications, providing a seamless and convenient user experience.With NFC-enabled IoT, users can easily interact with connected devices and access information and services through websites and mobile applications. For example, using an NFC-enabled smartphone, a user can access their smart home controls, check the status of their appliances, and even control them remotely. Similarly, in retail stores, customers can use their NFC-enabled smartphones to access product information, reviews, and even make purchases without the need for cash or credit cards. In addition to enhancing user interactions, NFC-enabled IoT also has the potential to automate various tasks and processes. For example, NFC-enabled IoT devices can automatically trigger actions based on user interactions, such as adjusting the temperature of a room or turning on the lights. This can help to improve efficiency, reduce human intervention and error, and increase safety and security. This paper aims to explore the benefits and challenges of integrating NFC technology with IoT and how it can enhance website interaction and automation in different industries and applications.&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Placeholder2</b:Tag>
    <b:SourceType>Book</b:SourceType>
    <b:Guid>{0F027332-320E-8244-8830-1E95F1570D21}</b:Guid>
    <b:RefOrder>2</b:RefOrder>
  </b:Source>
  <b:Source>
    <b:Tag>Placeholder3</b:Tag>
    <b:SourceType>Book</b:SourceType>
    <b:Guid>{14C22BBF-25D8-3C44-B8C3-DA80BC4D5CB3}</b:Guid>
    <b:RefOrder>1</b:RefOrder>
  </b:Source>
</b:Sources>
</file>

<file path=customXml/itemProps1.xml><?xml version="1.0" encoding="utf-8"?>
<ds:datastoreItem xmlns:ds="http://schemas.openxmlformats.org/officeDocument/2006/customXml" ds:itemID="{08CE3ACD-C491-E949-8EA4-CB13A03BD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2024-12-13T03:14:00Z</dcterms:created>
  <dcterms:modified xsi:type="dcterms:W3CDTF">2025-03-18T18:52:00Z</dcterms:modified>
</cp:coreProperties>
</file>