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C8138" w14:textId="45D09871" w:rsidR="00D74CC2" w:rsidRDefault="00D74CC2" w:rsidP="00D74CC2">
      <w:pPr>
        <w:pStyle w:val="Titolo1"/>
        <w:numPr>
          <w:ilvl w:val="0"/>
          <w:numId w:val="11"/>
        </w:numPr>
        <w:rPr>
          <w:lang w:val="en-US"/>
        </w:rPr>
      </w:pPr>
      <w:r>
        <w:rPr>
          <w:lang w:val="en-US"/>
        </w:rPr>
        <w:t>FIRST SUGGESTION</w:t>
      </w:r>
    </w:p>
    <w:p w14:paraId="1F8FD0DF" w14:textId="4306E92F" w:rsidR="00D74CC2" w:rsidRPr="00D74CC2" w:rsidRDefault="00D74CC2" w:rsidP="00D74CC2">
      <w:pPr>
        <w:rPr>
          <w:b/>
          <w:bCs/>
          <w:lang w:val="en-US"/>
        </w:rPr>
      </w:pPr>
      <w:r w:rsidRPr="00D74CC2">
        <w:rPr>
          <w:b/>
          <w:bCs/>
          <w:lang w:val="en-US"/>
        </w:rPr>
        <w:t>Research Topic: Collaboration Patterns in an Academic Environment</w:t>
      </w:r>
    </w:p>
    <w:p w14:paraId="6B4CBF32" w14:textId="77777777" w:rsidR="00D74CC2" w:rsidRPr="00D74CC2" w:rsidRDefault="00D74CC2" w:rsidP="00D74CC2">
      <w:pPr>
        <w:rPr>
          <w:b/>
          <w:bCs/>
          <w:lang w:val="en-US"/>
        </w:rPr>
      </w:pPr>
      <w:r w:rsidRPr="00D74CC2">
        <w:rPr>
          <w:b/>
          <w:bCs/>
          <w:lang w:val="en-US"/>
        </w:rPr>
        <w:t>Subject of the Research</w:t>
      </w:r>
    </w:p>
    <w:p w14:paraId="7A4FC63D" w14:textId="77777777" w:rsidR="00D74CC2" w:rsidRPr="00D74CC2" w:rsidRDefault="00D74CC2" w:rsidP="00D74CC2">
      <w:pPr>
        <w:rPr>
          <w:lang w:val="en-US"/>
        </w:rPr>
      </w:pPr>
      <w:r w:rsidRPr="00D74CC2">
        <w:rPr>
          <w:b/>
          <w:bCs/>
          <w:lang w:val="en-US"/>
        </w:rPr>
        <w:t>Phenomenon Investigated:</w:t>
      </w:r>
      <w:r w:rsidRPr="00D74CC2">
        <w:rPr>
          <w:lang w:val="en-US"/>
        </w:rPr>
        <w:t xml:space="preserve"> The research aims to explore collaboration patterns among academic researchers in a university department. Specifically, we investigate how interdisciplinary research is fostered and identify key individuals who connect different fields. The focus is on studying the structure of research collaborations and identifying influential researchers and thematic clusters.</w:t>
      </w:r>
    </w:p>
    <w:p w14:paraId="617513B6" w14:textId="77777777" w:rsidR="00D74CC2" w:rsidRPr="00D74CC2" w:rsidRDefault="00D74CC2" w:rsidP="00D74CC2">
      <w:r w:rsidRPr="00D74CC2">
        <w:rPr>
          <w:b/>
          <w:bCs/>
        </w:rPr>
        <w:t xml:space="preserve">Networks </w:t>
      </w:r>
      <w:proofErr w:type="spellStart"/>
      <w:r w:rsidRPr="00D74CC2">
        <w:rPr>
          <w:b/>
          <w:bCs/>
        </w:rPr>
        <w:t>Analyzed</w:t>
      </w:r>
      <w:proofErr w:type="spellEnd"/>
      <w:r w:rsidRPr="00D74CC2">
        <w:rPr>
          <w:b/>
          <w:bCs/>
        </w:rPr>
        <w:t>:</w:t>
      </w:r>
    </w:p>
    <w:p w14:paraId="63820934" w14:textId="77777777" w:rsidR="00D74CC2" w:rsidRPr="00D74CC2" w:rsidRDefault="00D74CC2" w:rsidP="00D74CC2">
      <w:pPr>
        <w:numPr>
          <w:ilvl w:val="0"/>
          <w:numId w:val="1"/>
        </w:numPr>
        <w:rPr>
          <w:lang w:val="en-US"/>
        </w:rPr>
      </w:pPr>
      <w:r w:rsidRPr="00D74CC2">
        <w:rPr>
          <w:b/>
          <w:bCs/>
          <w:lang w:val="en-US"/>
        </w:rPr>
        <w:t>Monomodal Network:</w:t>
      </w:r>
      <w:r w:rsidRPr="00D74CC2">
        <w:rPr>
          <w:lang w:val="en-US"/>
        </w:rPr>
        <w:t xml:space="preserve"> Researchers as nodes, with an edge between two researchers if they have co-authored a paper.</w:t>
      </w:r>
    </w:p>
    <w:p w14:paraId="0EA7F2CD" w14:textId="77777777" w:rsidR="00D74CC2" w:rsidRPr="00D74CC2" w:rsidRDefault="00D74CC2" w:rsidP="00D74CC2">
      <w:pPr>
        <w:numPr>
          <w:ilvl w:val="0"/>
          <w:numId w:val="1"/>
        </w:numPr>
        <w:rPr>
          <w:lang w:val="en-US"/>
        </w:rPr>
      </w:pPr>
      <w:r w:rsidRPr="00D74CC2">
        <w:rPr>
          <w:b/>
          <w:bCs/>
          <w:lang w:val="en-US"/>
        </w:rPr>
        <w:t>Bipartite Network:</w:t>
      </w:r>
      <w:r w:rsidRPr="00D74CC2">
        <w:rPr>
          <w:lang w:val="en-US"/>
        </w:rPr>
        <w:t xml:space="preserve"> Researchers and research topics as nodes, with an edge between a researcher and a topic if the researcher has published in that topic.</w:t>
      </w:r>
    </w:p>
    <w:p w14:paraId="5C1A4CF5" w14:textId="77777777" w:rsidR="00D74CC2" w:rsidRPr="00D74CC2" w:rsidRDefault="00D74CC2" w:rsidP="00D74CC2">
      <w:r w:rsidRPr="00D74CC2">
        <w:rPr>
          <w:b/>
          <w:bCs/>
        </w:rPr>
        <w:t>Data:</w:t>
      </w:r>
    </w:p>
    <w:p w14:paraId="78072C77" w14:textId="77777777" w:rsidR="00D74CC2" w:rsidRPr="00D74CC2" w:rsidRDefault="00D74CC2" w:rsidP="00D74CC2">
      <w:pPr>
        <w:numPr>
          <w:ilvl w:val="0"/>
          <w:numId w:val="2"/>
        </w:numPr>
        <w:rPr>
          <w:lang w:val="en-US"/>
        </w:rPr>
      </w:pPr>
      <w:r w:rsidRPr="00D74CC2">
        <w:rPr>
          <w:lang w:val="en-US"/>
        </w:rPr>
        <w:t>Co-authorship data gathered from publication records.</w:t>
      </w:r>
    </w:p>
    <w:p w14:paraId="4641CCCA" w14:textId="77777777" w:rsidR="00D74CC2" w:rsidRPr="00D74CC2" w:rsidRDefault="00D74CC2" w:rsidP="00D74CC2">
      <w:pPr>
        <w:numPr>
          <w:ilvl w:val="0"/>
          <w:numId w:val="2"/>
        </w:numPr>
        <w:rPr>
          <w:lang w:val="en-US"/>
        </w:rPr>
      </w:pPr>
      <w:r w:rsidRPr="00D74CC2">
        <w:rPr>
          <w:lang w:val="en-US"/>
        </w:rPr>
        <w:t>Research topics derived from keywords in the publications.</w:t>
      </w:r>
    </w:p>
    <w:p w14:paraId="655A2916" w14:textId="77777777" w:rsidR="00D74CC2" w:rsidRPr="00D74CC2" w:rsidRDefault="00D74CC2" w:rsidP="00D74CC2">
      <w:pPr>
        <w:rPr>
          <w:b/>
          <w:bCs/>
        </w:rPr>
      </w:pPr>
      <w:proofErr w:type="spellStart"/>
      <w:r w:rsidRPr="00D74CC2">
        <w:rPr>
          <w:b/>
          <w:bCs/>
        </w:rPr>
        <w:t>Research</w:t>
      </w:r>
      <w:proofErr w:type="spellEnd"/>
      <w:r w:rsidRPr="00D74CC2">
        <w:rPr>
          <w:b/>
          <w:bCs/>
        </w:rPr>
        <w:t xml:space="preserve"> Goals</w:t>
      </w:r>
    </w:p>
    <w:p w14:paraId="4EE72AAD" w14:textId="77777777" w:rsidR="00D74CC2" w:rsidRPr="00D74CC2" w:rsidRDefault="00D74CC2" w:rsidP="00D74CC2">
      <w:pPr>
        <w:numPr>
          <w:ilvl w:val="0"/>
          <w:numId w:val="3"/>
        </w:numPr>
        <w:rPr>
          <w:lang w:val="en-US"/>
        </w:rPr>
      </w:pPr>
      <w:r w:rsidRPr="00D74CC2">
        <w:rPr>
          <w:lang w:val="en-US"/>
        </w:rPr>
        <w:t>Identify key researchers in terms of influence and connectivity.</w:t>
      </w:r>
    </w:p>
    <w:p w14:paraId="155D0817" w14:textId="77777777" w:rsidR="00D74CC2" w:rsidRPr="00D74CC2" w:rsidRDefault="00D74CC2" w:rsidP="00D74CC2">
      <w:pPr>
        <w:numPr>
          <w:ilvl w:val="0"/>
          <w:numId w:val="3"/>
        </w:numPr>
        <w:rPr>
          <w:lang w:val="en-US"/>
        </w:rPr>
      </w:pPr>
      <w:r w:rsidRPr="00D74CC2">
        <w:rPr>
          <w:lang w:val="en-US"/>
        </w:rPr>
        <w:t>Understand the core research groups and interdisciplinary hubs.</w:t>
      </w:r>
    </w:p>
    <w:p w14:paraId="2D0C1AA5" w14:textId="77777777" w:rsidR="00D74CC2" w:rsidRPr="00D74CC2" w:rsidRDefault="00D74CC2" w:rsidP="00D74CC2">
      <w:pPr>
        <w:numPr>
          <w:ilvl w:val="0"/>
          <w:numId w:val="3"/>
        </w:numPr>
        <w:rPr>
          <w:lang w:val="en-US"/>
        </w:rPr>
      </w:pPr>
      <w:r w:rsidRPr="00D74CC2">
        <w:rPr>
          <w:lang w:val="en-US"/>
        </w:rPr>
        <w:t>Analyze the similarity between researchers based on common topics.</w:t>
      </w:r>
    </w:p>
    <w:p w14:paraId="4466FFF0" w14:textId="77777777" w:rsidR="00D74CC2" w:rsidRPr="00D74CC2" w:rsidRDefault="00D74CC2" w:rsidP="00D74CC2">
      <w:pPr>
        <w:numPr>
          <w:ilvl w:val="0"/>
          <w:numId w:val="3"/>
        </w:numPr>
        <w:rPr>
          <w:lang w:val="en-US"/>
        </w:rPr>
      </w:pPr>
      <w:r w:rsidRPr="00D74CC2">
        <w:rPr>
          <w:lang w:val="en-US"/>
        </w:rPr>
        <w:t>Examine the cohesion of the research community to detect well-integrated clusters and outliers.</w:t>
      </w:r>
    </w:p>
    <w:p w14:paraId="3E75656A" w14:textId="77777777" w:rsidR="00D74CC2" w:rsidRPr="00D74CC2" w:rsidRDefault="00D74CC2" w:rsidP="00D74CC2">
      <w:pPr>
        <w:rPr>
          <w:b/>
          <w:bCs/>
          <w:lang w:val="en-US"/>
        </w:rPr>
      </w:pPr>
      <w:r w:rsidRPr="00D74CC2">
        <w:rPr>
          <w:b/>
          <w:bCs/>
          <w:lang w:val="en-US"/>
        </w:rPr>
        <w:t>Measures Applied and Interpretation</w:t>
      </w:r>
    </w:p>
    <w:p w14:paraId="38C07B6F" w14:textId="77777777" w:rsidR="00D74CC2" w:rsidRPr="00D74CC2" w:rsidRDefault="00D74CC2" w:rsidP="00D74CC2">
      <w:pPr>
        <w:rPr>
          <w:b/>
          <w:bCs/>
          <w:lang w:val="en-US"/>
        </w:rPr>
      </w:pPr>
      <w:r w:rsidRPr="00D74CC2">
        <w:rPr>
          <w:b/>
          <w:bCs/>
          <w:lang w:val="en-US"/>
        </w:rPr>
        <w:t>1. Centrality Measures</w:t>
      </w:r>
    </w:p>
    <w:p w14:paraId="4B4C28B1" w14:textId="77777777" w:rsidR="00D74CC2" w:rsidRPr="00D74CC2" w:rsidRDefault="00D74CC2" w:rsidP="00D74CC2">
      <w:pPr>
        <w:numPr>
          <w:ilvl w:val="0"/>
          <w:numId w:val="4"/>
        </w:numPr>
      </w:pPr>
      <w:proofErr w:type="spellStart"/>
      <w:r w:rsidRPr="00D74CC2">
        <w:rPr>
          <w:b/>
          <w:bCs/>
        </w:rPr>
        <w:t>Betweenness</w:t>
      </w:r>
      <w:proofErr w:type="spellEnd"/>
      <w:r w:rsidRPr="00D74CC2">
        <w:rPr>
          <w:b/>
          <w:bCs/>
        </w:rPr>
        <w:t xml:space="preserve"> </w:t>
      </w:r>
      <w:proofErr w:type="spellStart"/>
      <w:r w:rsidRPr="00D74CC2">
        <w:rPr>
          <w:b/>
          <w:bCs/>
        </w:rPr>
        <w:t>Centrality</w:t>
      </w:r>
      <w:proofErr w:type="spellEnd"/>
      <w:r w:rsidRPr="00D74CC2">
        <w:t xml:space="preserve"> (</w:t>
      </w:r>
      <w:proofErr w:type="spellStart"/>
      <w:r w:rsidRPr="00D74CC2">
        <w:t>Monomodal</w:t>
      </w:r>
      <w:proofErr w:type="spellEnd"/>
      <w:r w:rsidRPr="00D74CC2">
        <w:t xml:space="preserve"> Network)</w:t>
      </w:r>
    </w:p>
    <w:p w14:paraId="43C1E033" w14:textId="77777777" w:rsidR="00D74CC2" w:rsidRPr="00D74CC2" w:rsidRDefault="00D74CC2" w:rsidP="00D74CC2">
      <w:pPr>
        <w:numPr>
          <w:ilvl w:val="1"/>
          <w:numId w:val="4"/>
        </w:numPr>
        <w:rPr>
          <w:lang w:val="en-US"/>
        </w:rPr>
      </w:pPr>
      <w:r w:rsidRPr="00D74CC2">
        <w:rPr>
          <w:b/>
          <w:bCs/>
          <w:lang w:val="en-US"/>
        </w:rPr>
        <w:t>Phenomenon Investigated:</w:t>
      </w:r>
      <w:r w:rsidRPr="00D74CC2">
        <w:rPr>
          <w:lang w:val="en-US"/>
        </w:rPr>
        <w:t xml:space="preserve"> Influence of researchers in connecting different subfields.</w:t>
      </w:r>
    </w:p>
    <w:p w14:paraId="7FC2CC74" w14:textId="77777777" w:rsidR="00D74CC2" w:rsidRPr="00D74CC2" w:rsidRDefault="00D74CC2" w:rsidP="00D74CC2">
      <w:pPr>
        <w:numPr>
          <w:ilvl w:val="1"/>
          <w:numId w:val="4"/>
        </w:numPr>
        <w:rPr>
          <w:lang w:val="en-US"/>
        </w:rPr>
      </w:pPr>
      <w:r w:rsidRPr="00D74CC2">
        <w:rPr>
          <w:b/>
          <w:bCs/>
          <w:lang w:val="en-US"/>
        </w:rPr>
        <w:t>Why Applied:</w:t>
      </w:r>
      <w:r w:rsidRPr="00D74CC2">
        <w:rPr>
          <w:lang w:val="en-US"/>
        </w:rPr>
        <w:t xml:space="preserve"> To find which researchers serve as key bridges between separate groups.</w:t>
      </w:r>
    </w:p>
    <w:p w14:paraId="6F2A8CBA" w14:textId="77777777" w:rsidR="00D74CC2" w:rsidRPr="00D74CC2" w:rsidRDefault="00D74CC2" w:rsidP="00D74CC2">
      <w:pPr>
        <w:numPr>
          <w:ilvl w:val="1"/>
          <w:numId w:val="4"/>
        </w:numPr>
        <w:rPr>
          <w:lang w:val="en-US"/>
        </w:rPr>
      </w:pPr>
      <w:r w:rsidRPr="00D74CC2">
        <w:rPr>
          <w:b/>
          <w:bCs/>
          <w:lang w:val="en-US"/>
        </w:rPr>
        <w:lastRenderedPageBreak/>
        <w:t>Interpretation:</w:t>
      </w:r>
      <w:r w:rsidRPr="00D74CC2">
        <w:rPr>
          <w:lang w:val="en-US"/>
        </w:rPr>
        <w:t xml:space="preserve"> High betweenness centrality indicates researchers who connect different clusters of researchers, playing a crucial role in interdisciplinary collaboration.</w:t>
      </w:r>
    </w:p>
    <w:p w14:paraId="4E65AEE2" w14:textId="77777777" w:rsidR="00D74CC2" w:rsidRPr="00D74CC2" w:rsidRDefault="00D74CC2" w:rsidP="00D74CC2">
      <w:pPr>
        <w:numPr>
          <w:ilvl w:val="0"/>
          <w:numId w:val="4"/>
        </w:numPr>
      </w:pPr>
      <w:r w:rsidRPr="00D74CC2">
        <w:rPr>
          <w:b/>
          <w:bCs/>
        </w:rPr>
        <w:t xml:space="preserve">Degree </w:t>
      </w:r>
      <w:proofErr w:type="spellStart"/>
      <w:r w:rsidRPr="00D74CC2">
        <w:rPr>
          <w:b/>
          <w:bCs/>
        </w:rPr>
        <w:t>Centrality</w:t>
      </w:r>
      <w:proofErr w:type="spellEnd"/>
      <w:r w:rsidRPr="00D74CC2">
        <w:t xml:space="preserve"> (</w:t>
      </w:r>
      <w:proofErr w:type="spellStart"/>
      <w:r w:rsidRPr="00D74CC2">
        <w:t>Monomodal</w:t>
      </w:r>
      <w:proofErr w:type="spellEnd"/>
      <w:r w:rsidRPr="00D74CC2">
        <w:t xml:space="preserve"> Network)</w:t>
      </w:r>
    </w:p>
    <w:p w14:paraId="2DF302EC" w14:textId="77777777" w:rsidR="00D74CC2" w:rsidRPr="00D74CC2" w:rsidRDefault="00D74CC2" w:rsidP="00D74CC2">
      <w:pPr>
        <w:numPr>
          <w:ilvl w:val="1"/>
          <w:numId w:val="4"/>
        </w:numPr>
        <w:rPr>
          <w:lang w:val="en-US"/>
        </w:rPr>
      </w:pPr>
      <w:r w:rsidRPr="00D74CC2">
        <w:rPr>
          <w:b/>
          <w:bCs/>
          <w:lang w:val="en-US"/>
        </w:rPr>
        <w:t>Phenomenon Investigated:</w:t>
      </w:r>
      <w:r w:rsidRPr="00D74CC2">
        <w:rPr>
          <w:lang w:val="en-US"/>
        </w:rPr>
        <w:t xml:space="preserve"> Frequency of collaboration.</w:t>
      </w:r>
    </w:p>
    <w:p w14:paraId="5EC3E403" w14:textId="77777777" w:rsidR="00D74CC2" w:rsidRPr="00D74CC2" w:rsidRDefault="00D74CC2" w:rsidP="00D74CC2">
      <w:pPr>
        <w:numPr>
          <w:ilvl w:val="1"/>
          <w:numId w:val="4"/>
        </w:numPr>
        <w:rPr>
          <w:lang w:val="en-US"/>
        </w:rPr>
      </w:pPr>
      <w:r w:rsidRPr="00D74CC2">
        <w:rPr>
          <w:b/>
          <w:bCs/>
          <w:lang w:val="en-US"/>
        </w:rPr>
        <w:t>Why Applied:</w:t>
      </w:r>
      <w:r w:rsidRPr="00D74CC2">
        <w:rPr>
          <w:lang w:val="en-US"/>
        </w:rPr>
        <w:t xml:space="preserve"> To identify which researchers are the most collaborative within the department.</w:t>
      </w:r>
    </w:p>
    <w:p w14:paraId="1C0F1D7C" w14:textId="77777777" w:rsidR="00D74CC2" w:rsidRPr="00D74CC2" w:rsidRDefault="00D74CC2" w:rsidP="00D74CC2">
      <w:pPr>
        <w:numPr>
          <w:ilvl w:val="1"/>
          <w:numId w:val="4"/>
        </w:numPr>
        <w:rPr>
          <w:lang w:val="en-US"/>
        </w:rPr>
      </w:pPr>
      <w:r w:rsidRPr="00D74CC2">
        <w:rPr>
          <w:b/>
          <w:bCs/>
          <w:lang w:val="en-US"/>
        </w:rPr>
        <w:t>Interpretation:</w:t>
      </w:r>
      <w:r w:rsidRPr="00D74CC2">
        <w:rPr>
          <w:lang w:val="en-US"/>
        </w:rPr>
        <w:t xml:space="preserve"> A higher degree centrality indicates researchers who are actively engaged in numerous collaborations, potentially acting as "hubs" in the research community.</w:t>
      </w:r>
    </w:p>
    <w:p w14:paraId="0AEAE216" w14:textId="77777777" w:rsidR="00D74CC2" w:rsidRPr="00D74CC2" w:rsidRDefault="00D74CC2" w:rsidP="00D74CC2">
      <w:pPr>
        <w:rPr>
          <w:b/>
          <w:bCs/>
        </w:rPr>
      </w:pPr>
      <w:r w:rsidRPr="00D74CC2">
        <w:rPr>
          <w:b/>
          <w:bCs/>
        </w:rPr>
        <w:t>2. K-Core Analysis</w:t>
      </w:r>
    </w:p>
    <w:p w14:paraId="6FF016C5" w14:textId="77777777" w:rsidR="00D74CC2" w:rsidRPr="00D74CC2" w:rsidRDefault="00D74CC2" w:rsidP="00D74CC2">
      <w:pPr>
        <w:numPr>
          <w:ilvl w:val="0"/>
          <w:numId w:val="5"/>
        </w:numPr>
        <w:rPr>
          <w:lang w:val="en-US"/>
        </w:rPr>
      </w:pPr>
      <w:r w:rsidRPr="00D74CC2">
        <w:rPr>
          <w:b/>
          <w:bCs/>
          <w:lang w:val="en-US"/>
        </w:rPr>
        <w:t>Phenomenon Investigated:</w:t>
      </w:r>
      <w:r w:rsidRPr="00D74CC2">
        <w:rPr>
          <w:lang w:val="en-US"/>
        </w:rPr>
        <w:t xml:space="preserve"> Identification of core and peripheral members of the research network.</w:t>
      </w:r>
    </w:p>
    <w:p w14:paraId="68A666EB" w14:textId="77777777" w:rsidR="00D74CC2" w:rsidRPr="00D74CC2" w:rsidRDefault="00D74CC2" w:rsidP="00D74CC2">
      <w:pPr>
        <w:numPr>
          <w:ilvl w:val="0"/>
          <w:numId w:val="5"/>
        </w:numPr>
        <w:rPr>
          <w:lang w:val="en-US"/>
        </w:rPr>
      </w:pPr>
      <w:r w:rsidRPr="00D74CC2">
        <w:rPr>
          <w:b/>
          <w:bCs/>
          <w:lang w:val="en-US"/>
        </w:rPr>
        <w:t>Why Applied:</w:t>
      </w:r>
      <w:r w:rsidRPr="00D74CC2">
        <w:rPr>
          <w:lang w:val="en-US"/>
        </w:rPr>
        <w:t xml:space="preserve"> To reveal the core group of researchers who collaborate closely with others.</w:t>
      </w:r>
    </w:p>
    <w:p w14:paraId="52C7402E" w14:textId="77777777" w:rsidR="00D74CC2" w:rsidRPr="00D74CC2" w:rsidRDefault="00D74CC2" w:rsidP="00D74CC2">
      <w:pPr>
        <w:numPr>
          <w:ilvl w:val="0"/>
          <w:numId w:val="5"/>
        </w:numPr>
        <w:rPr>
          <w:lang w:val="en-US"/>
        </w:rPr>
      </w:pPr>
      <w:r w:rsidRPr="00D74CC2">
        <w:rPr>
          <w:b/>
          <w:bCs/>
          <w:lang w:val="en-US"/>
        </w:rPr>
        <w:t>Interpretation:</w:t>
      </w:r>
      <w:r w:rsidRPr="00D74CC2">
        <w:rPr>
          <w:lang w:val="en-US"/>
        </w:rPr>
        <w:t xml:space="preserve"> Nodes with a high k-core value represent the core researchers, who are well-connected with others in the network, suggesting they are integral to maintaining the research community's cohesion.</w:t>
      </w:r>
    </w:p>
    <w:p w14:paraId="40F5F363" w14:textId="77777777" w:rsidR="00D74CC2" w:rsidRPr="00D74CC2" w:rsidRDefault="00D74CC2" w:rsidP="00D74CC2">
      <w:pPr>
        <w:rPr>
          <w:b/>
          <w:bCs/>
        </w:rPr>
      </w:pPr>
      <w:r w:rsidRPr="00D74CC2">
        <w:rPr>
          <w:b/>
          <w:bCs/>
        </w:rPr>
        <w:t xml:space="preserve">3. Community </w:t>
      </w:r>
      <w:proofErr w:type="spellStart"/>
      <w:r w:rsidRPr="00D74CC2">
        <w:rPr>
          <w:b/>
          <w:bCs/>
        </w:rPr>
        <w:t>Detection</w:t>
      </w:r>
      <w:proofErr w:type="spellEnd"/>
      <w:r w:rsidRPr="00D74CC2">
        <w:rPr>
          <w:b/>
          <w:bCs/>
        </w:rPr>
        <w:t xml:space="preserve"> Using </w:t>
      </w:r>
      <w:proofErr w:type="spellStart"/>
      <w:r w:rsidRPr="00D74CC2">
        <w:rPr>
          <w:b/>
          <w:bCs/>
        </w:rPr>
        <w:t>Modularity</w:t>
      </w:r>
      <w:proofErr w:type="spellEnd"/>
    </w:p>
    <w:p w14:paraId="3686EC2A" w14:textId="77777777" w:rsidR="00D74CC2" w:rsidRPr="00D74CC2" w:rsidRDefault="00D74CC2" w:rsidP="00D74CC2">
      <w:pPr>
        <w:numPr>
          <w:ilvl w:val="0"/>
          <w:numId w:val="6"/>
        </w:numPr>
        <w:rPr>
          <w:lang w:val="en-US"/>
        </w:rPr>
      </w:pPr>
      <w:r w:rsidRPr="00D74CC2">
        <w:rPr>
          <w:b/>
          <w:bCs/>
          <w:lang w:val="en-US"/>
        </w:rPr>
        <w:t>Phenomenon Investigated:</w:t>
      </w:r>
      <w:r w:rsidRPr="00D74CC2">
        <w:rPr>
          <w:lang w:val="en-US"/>
        </w:rPr>
        <w:t xml:space="preserve"> Thematic research clusters.</w:t>
      </w:r>
    </w:p>
    <w:p w14:paraId="711EE0DF" w14:textId="77777777" w:rsidR="00D74CC2" w:rsidRPr="00D74CC2" w:rsidRDefault="00D74CC2" w:rsidP="00D74CC2">
      <w:pPr>
        <w:numPr>
          <w:ilvl w:val="0"/>
          <w:numId w:val="6"/>
        </w:numPr>
        <w:rPr>
          <w:lang w:val="en-US"/>
        </w:rPr>
      </w:pPr>
      <w:r w:rsidRPr="00D74CC2">
        <w:rPr>
          <w:b/>
          <w:bCs/>
          <w:lang w:val="en-US"/>
        </w:rPr>
        <w:t>Why Applied:</w:t>
      </w:r>
      <w:r w:rsidRPr="00D74CC2">
        <w:rPr>
          <w:lang w:val="en-US"/>
        </w:rPr>
        <w:t xml:space="preserve"> To find natural groupings of researchers working in similar areas.</w:t>
      </w:r>
    </w:p>
    <w:p w14:paraId="48A5AE24" w14:textId="77777777" w:rsidR="00D74CC2" w:rsidRPr="00D74CC2" w:rsidRDefault="00D74CC2" w:rsidP="00D74CC2">
      <w:pPr>
        <w:numPr>
          <w:ilvl w:val="0"/>
          <w:numId w:val="6"/>
        </w:numPr>
        <w:rPr>
          <w:lang w:val="en-US"/>
        </w:rPr>
      </w:pPr>
      <w:r w:rsidRPr="00D74CC2">
        <w:rPr>
          <w:b/>
          <w:bCs/>
          <w:lang w:val="en-US"/>
        </w:rPr>
        <w:t>Interpretation:</w:t>
      </w:r>
      <w:r w:rsidRPr="00D74CC2">
        <w:rPr>
          <w:lang w:val="en-US"/>
        </w:rPr>
        <w:t xml:space="preserve"> Communities detected correspond to groups of researchers who focus on the same or related research topics, highlighting the structure of the research network based on collaboration themes.</w:t>
      </w:r>
    </w:p>
    <w:p w14:paraId="171680E9" w14:textId="77777777" w:rsidR="00D74CC2" w:rsidRPr="00D74CC2" w:rsidRDefault="00D74CC2" w:rsidP="00D74CC2">
      <w:pPr>
        <w:rPr>
          <w:b/>
          <w:bCs/>
        </w:rPr>
      </w:pPr>
      <w:r w:rsidRPr="00D74CC2">
        <w:rPr>
          <w:b/>
          <w:bCs/>
        </w:rPr>
        <w:t xml:space="preserve">4. </w:t>
      </w:r>
      <w:proofErr w:type="spellStart"/>
      <w:r w:rsidRPr="00D74CC2">
        <w:rPr>
          <w:b/>
          <w:bCs/>
        </w:rPr>
        <w:t>Homophily</w:t>
      </w:r>
      <w:proofErr w:type="spellEnd"/>
      <w:r w:rsidRPr="00D74CC2">
        <w:rPr>
          <w:b/>
          <w:bCs/>
        </w:rPr>
        <w:t xml:space="preserve"> Analysis (Bipartite Network)</w:t>
      </w:r>
    </w:p>
    <w:p w14:paraId="555C185A" w14:textId="77777777" w:rsidR="00D74CC2" w:rsidRPr="00D74CC2" w:rsidRDefault="00D74CC2" w:rsidP="00D74CC2">
      <w:pPr>
        <w:numPr>
          <w:ilvl w:val="0"/>
          <w:numId w:val="7"/>
        </w:numPr>
        <w:rPr>
          <w:lang w:val="en-US"/>
        </w:rPr>
      </w:pPr>
      <w:r w:rsidRPr="00D74CC2">
        <w:rPr>
          <w:b/>
          <w:bCs/>
          <w:lang w:val="en-US"/>
        </w:rPr>
        <w:t>Phenomenon Investigated:</w:t>
      </w:r>
      <w:r w:rsidRPr="00D74CC2">
        <w:rPr>
          <w:lang w:val="en-US"/>
        </w:rPr>
        <w:t xml:space="preserve"> Similarity in research interests.</w:t>
      </w:r>
    </w:p>
    <w:p w14:paraId="491F06E4" w14:textId="77777777" w:rsidR="00D74CC2" w:rsidRPr="00D74CC2" w:rsidRDefault="00D74CC2" w:rsidP="00D74CC2">
      <w:pPr>
        <w:numPr>
          <w:ilvl w:val="0"/>
          <w:numId w:val="7"/>
        </w:numPr>
        <w:rPr>
          <w:lang w:val="en-US"/>
        </w:rPr>
      </w:pPr>
      <w:r w:rsidRPr="00D74CC2">
        <w:rPr>
          <w:b/>
          <w:bCs/>
          <w:lang w:val="en-US"/>
        </w:rPr>
        <w:t>Why Applied:</w:t>
      </w:r>
      <w:r w:rsidRPr="00D74CC2">
        <w:rPr>
          <w:lang w:val="en-US"/>
        </w:rPr>
        <w:t xml:space="preserve"> To assess whether researchers working on similar topics tend to collaborate.</w:t>
      </w:r>
    </w:p>
    <w:p w14:paraId="46583CA2" w14:textId="77777777" w:rsidR="00D74CC2" w:rsidRPr="00D74CC2" w:rsidRDefault="00D74CC2" w:rsidP="00D74CC2">
      <w:pPr>
        <w:numPr>
          <w:ilvl w:val="0"/>
          <w:numId w:val="7"/>
        </w:numPr>
        <w:rPr>
          <w:lang w:val="en-US"/>
        </w:rPr>
      </w:pPr>
      <w:r w:rsidRPr="00D74CC2">
        <w:rPr>
          <w:b/>
          <w:bCs/>
          <w:lang w:val="en-US"/>
        </w:rPr>
        <w:t>Interpretation:</w:t>
      </w:r>
      <w:r w:rsidRPr="00D74CC2">
        <w:rPr>
          <w:lang w:val="en-US"/>
        </w:rPr>
        <w:t xml:space="preserve"> High homophily indicates that researchers publishing in the same area are likely to collaborate, suggesting a discipline-focused approach to research.</w:t>
      </w:r>
    </w:p>
    <w:p w14:paraId="421AEA98" w14:textId="77777777" w:rsidR="00D74CC2" w:rsidRPr="00D74CC2" w:rsidRDefault="00D74CC2" w:rsidP="00D74CC2">
      <w:pPr>
        <w:rPr>
          <w:b/>
          <w:bCs/>
        </w:rPr>
      </w:pPr>
      <w:r w:rsidRPr="00D74CC2">
        <w:rPr>
          <w:b/>
          <w:bCs/>
        </w:rPr>
        <w:t xml:space="preserve">5. Clustering </w:t>
      </w:r>
      <w:proofErr w:type="spellStart"/>
      <w:r w:rsidRPr="00D74CC2">
        <w:rPr>
          <w:b/>
          <w:bCs/>
        </w:rPr>
        <w:t>Coefficient</w:t>
      </w:r>
      <w:proofErr w:type="spellEnd"/>
    </w:p>
    <w:p w14:paraId="1DA69799" w14:textId="77777777" w:rsidR="00D74CC2" w:rsidRPr="00D74CC2" w:rsidRDefault="00D74CC2" w:rsidP="00D74CC2">
      <w:pPr>
        <w:numPr>
          <w:ilvl w:val="0"/>
          <w:numId w:val="8"/>
        </w:numPr>
        <w:rPr>
          <w:lang w:val="en-US"/>
        </w:rPr>
      </w:pPr>
      <w:r w:rsidRPr="00D74CC2">
        <w:rPr>
          <w:b/>
          <w:bCs/>
          <w:lang w:val="en-US"/>
        </w:rPr>
        <w:t>Phenomenon Investigated:</w:t>
      </w:r>
      <w:r w:rsidRPr="00D74CC2">
        <w:rPr>
          <w:lang w:val="en-US"/>
        </w:rPr>
        <w:t xml:space="preserve"> Local cohesion of research teams.</w:t>
      </w:r>
    </w:p>
    <w:p w14:paraId="1B127BE9" w14:textId="77777777" w:rsidR="00D74CC2" w:rsidRPr="00D74CC2" w:rsidRDefault="00D74CC2" w:rsidP="00D74CC2">
      <w:pPr>
        <w:numPr>
          <w:ilvl w:val="0"/>
          <w:numId w:val="8"/>
        </w:numPr>
        <w:rPr>
          <w:lang w:val="en-US"/>
        </w:rPr>
      </w:pPr>
      <w:r w:rsidRPr="00D74CC2">
        <w:rPr>
          <w:b/>
          <w:bCs/>
          <w:lang w:val="en-US"/>
        </w:rPr>
        <w:lastRenderedPageBreak/>
        <w:t>Why Applied:</w:t>
      </w:r>
      <w:r w:rsidRPr="00D74CC2">
        <w:rPr>
          <w:lang w:val="en-US"/>
        </w:rPr>
        <w:t xml:space="preserve"> To understand how </w:t>
      </w:r>
      <w:proofErr w:type="gramStart"/>
      <w:r w:rsidRPr="00D74CC2">
        <w:rPr>
          <w:lang w:val="en-US"/>
        </w:rPr>
        <w:t>tightly-knit</w:t>
      </w:r>
      <w:proofErr w:type="gramEnd"/>
      <w:r w:rsidRPr="00D74CC2">
        <w:rPr>
          <w:lang w:val="en-US"/>
        </w:rPr>
        <w:t xml:space="preserve"> the immediate neighborhood of a researcher is.</w:t>
      </w:r>
    </w:p>
    <w:p w14:paraId="2F285D62" w14:textId="77777777" w:rsidR="00D74CC2" w:rsidRPr="00D74CC2" w:rsidRDefault="00D74CC2" w:rsidP="00D74CC2">
      <w:pPr>
        <w:numPr>
          <w:ilvl w:val="0"/>
          <w:numId w:val="8"/>
        </w:numPr>
        <w:rPr>
          <w:lang w:val="en-US"/>
        </w:rPr>
      </w:pPr>
      <w:r w:rsidRPr="00D74CC2">
        <w:rPr>
          <w:b/>
          <w:bCs/>
          <w:lang w:val="en-US"/>
        </w:rPr>
        <w:t>Interpretation:</w:t>
      </w:r>
      <w:r w:rsidRPr="00D74CC2">
        <w:rPr>
          <w:lang w:val="en-US"/>
        </w:rPr>
        <w:t xml:space="preserve"> A high clustering coefficient suggests that researchers' collaborators are also collaborating with each other, indicating well-formed research teams.</w:t>
      </w:r>
    </w:p>
    <w:p w14:paraId="3A9333DF" w14:textId="77777777" w:rsidR="00D74CC2" w:rsidRPr="00D74CC2" w:rsidRDefault="00D74CC2" w:rsidP="00D74CC2">
      <w:pPr>
        <w:rPr>
          <w:b/>
          <w:bCs/>
          <w:lang w:val="en-US"/>
        </w:rPr>
      </w:pPr>
      <w:r w:rsidRPr="00D74CC2">
        <w:rPr>
          <w:b/>
          <w:bCs/>
          <w:lang w:val="en-US"/>
        </w:rPr>
        <w:t>Final Critique</w:t>
      </w:r>
    </w:p>
    <w:p w14:paraId="3C39BF7D" w14:textId="77777777" w:rsidR="00D74CC2" w:rsidRPr="00D74CC2" w:rsidRDefault="00D74CC2" w:rsidP="00D74CC2">
      <w:r w:rsidRPr="00D74CC2">
        <w:rPr>
          <w:lang w:val="en-US"/>
        </w:rPr>
        <w:t xml:space="preserve">The research successfully highlights the roles of key individuals and thematic clusters in academic collaboration. </w:t>
      </w:r>
      <w:proofErr w:type="spellStart"/>
      <w:r w:rsidRPr="00D74CC2">
        <w:t>However</w:t>
      </w:r>
      <w:proofErr w:type="spellEnd"/>
      <w:r w:rsidRPr="00D74CC2">
        <w:t xml:space="preserve">, </w:t>
      </w:r>
      <w:proofErr w:type="spellStart"/>
      <w:r w:rsidRPr="00D74CC2">
        <w:t>it</w:t>
      </w:r>
      <w:proofErr w:type="spellEnd"/>
      <w:r w:rsidRPr="00D74CC2">
        <w:t xml:space="preserve"> </w:t>
      </w:r>
      <w:proofErr w:type="spellStart"/>
      <w:r w:rsidRPr="00D74CC2">
        <w:t>also</w:t>
      </w:r>
      <w:proofErr w:type="spellEnd"/>
      <w:r w:rsidRPr="00D74CC2">
        <w:t xml:space="preserve"> </w:t>
      </w:r>
      <w:proofErr w:type="spellStart"/>
      <w:r w:rsidRPr="00D74CC2">
        <w:t>reveals</w:t>
      </w:r>
      <w:proofErr w:type="spellEnd"/>
      <w:r w:rsidRPr="00D74CC2">
        <w:t xml:space="preserve"> a </w:t>
      </w:r>
      <w:proofErr w:type="spellStart"/>
      <w:r w:rsidRPr="00D74CC2">
        <w:t>few</w:t>
      </w:r>
      <w:proofErr w:type="spellEnd"/>
      <w:r w:rsidRPr="00D74CC2">
        <w:t xml:space="preserve"> challenges:</w:t>
      </w:r>
    </w:p>
    <w:p w14:paraId="0E73F136" w14:textId="77777777" w:rsidR="00D74CC2" w:rsidRPr="00D74CC2" w:rsidRDefault="00D74CC2" w:rsidP="00D74CC2">
      <w:pPr>
        <w:numPr>
          <w:ilvl w:val="0"/>
          <w:numId w:val="9"/>
        </w:numPr>
        <w:rPr>
          <w:lang w:val="en-US"/>
        </w:rPr>
      </w:pPr>
      <w:r w:rsidRPr="00D74CC2">
        <w:rPr>
          <w:b/>
          <w:bCs/>
          <w:lang w:val="en-US"/>
        </w:rPr>
        <w:t>Interdisciplinary Gaps:</w:t>
      </w:r>
      <w:r w:rsidRPr="00D74CC2">
        <w:rPr>
          <w:lang w:val="en-US"/>
        </w:rPr>
        <w:t xml:space="preserve"> The betweenness centrality measure shows that while certain researchers act as interdisciplinary bridges, there are several areas with limited cross-field collaboration, suggesting the need for more incentives for interdisciplinary research.</w:t>
      </w:r>
    </w:p>
    <w:p w14:paraId="10F94D15" w14:textId="77777777" w:rsidR="00D74CC2" w:rsidRPr="00D74CC2" w:rsidRDefault="00D74CC2" w:rsidP="00D74CC2">
      <w:pPr>
        <w:numPr>
          <w:ilvl w:val="0"/>
          <w:numId w:val="9"/>
        </w:numPr>
        <w:rPr>
          <w:lang w:val="en-US"/>
        </w:rPr>
      </w:pPr>
      <w:r w:rsidRPr="00D74CC2">
        <w:rPr>
          <w:b/>
          <w:bCs/>
          <w:lang w:val="en-US"/>
        </w:rPr>
        <w:t>Peripheral Isolation:</w:t>
      </w:r>
      <w:r w:rsidRPr="00D74CC2">
        <w:rPr>
          <w:lang w:val="en-US"/>
        </w:rPr>
        <w:t xml:space="preserve"> The k-core analysis reveals that some researchers are in peripheral positions, with few collaborations, which might indicate either specialization or a lack of engagement with the broader research community. Efforts could be made to encourage integration of these individuals into more collaborative projects.</w:t>
      </w:r>
    </w:p>
    <w:p w14:paraId="470ED567" w14:textId="77777777" w:rsidR="00D74CC2" w:rsidRPr="00D74CC2" w:rsidRDefault="00D74CC2" w:rsidP="00D74CC2">
      <w:pPr>
        <w:numPr>
          <w:ilvl w:val="0"/>
          <w:numId w:val="9"/>
        </w:numPr>
        <w:rPr>
          <w:lang w:val="en-US"/>
        </w:rPr>
      </w:pPr>
      <w:r w:rsidRPr="00D74CC2">
        <w:rPr>
          <w:b/>
          <w:bCs/>
          <w:lang w:val="en-US"/>
        </w:rPr>
        <w:t>Strengths in Cohesion:</w:t>
      </w:r>
      <w:r w:rsidRPr="00D74CC2">
        <w:rPr>
          <w:lang w:val="en-US"/>
        </w:rPr>
        <w:t xml:space="preserve"> The high clustering coefficient across many nodes suggests strong local research teams, which is beneficial for advancing specialized fields. However, this also raises questions about whether this insularity hinders broader interdisciplinary progress.</w:t>
      </w:r>
    </w:p>
    <w:p w14:paraId="1F1DA1CB" w14:textId="77777777" w:rsidR="00D74CC2" w:rsidRPr="00D74CC2" w:rsidRDefault="00D74CC2" w:rsidP="00D74CC2">
      <w:pPr>
        <w:rPr>
          <w:lang w:val="en-US"/>
        </w:rPr>
      </w:pPr>
      <w:r w:rsidRPr="00D74CC2">
        <w:rPr>
          <w:lang w:val="en-US"/>
        </w:rPr>
        <w:t>Overall, the network measures provide valuable insights into the structure of research collaborations. The findings indicate both strengths in terms of cohesive research teams and areas for improvement, particularly in fostering interdisciplinary connections. The use of multiple measures, such as betweenness, degree, k-core, and clustering, allows for a well-rounded understanding of the dynamics within the academic network.</w:t>
      </w:r>
    </w:p>
    <w:p w14:paraId="776B49AF" w14:textId="77777777" w:rsidR="0095145D" w:rsidRPr="00D74CC2" w:rsidRDefault="0095145D">
      <w:pPr>
        <w:rPr>
          <w:lang w:val="en-US"/>
        </w:rPr>
      </w:pPr>
    </w:p>
    <w:sectPr w:rsidR="0095145D" w:rsidRPr="00D74C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97B04"/>
    <w:multiLevelType w:val="multilevel"/>
    <w:tmpl w:val="24C8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2553C"/>
    <w:multiLevelType w:val="multilevel"/>
    <w:tmpl w:val="64B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E179B"/>
    <w:multiLevelType w:val="multilevel"/>
    <w:tmpl w:val="76226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304D4"/>
    <w:multiLevelType w:val="multilevel"/>
    <w:tmpl w:val="AD2A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15DC4"/>
    <w:multiLevelType w:val="multilevel"/>
    <w:tmpl w:val="E1D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657F2"/>
    <w:multiLevelType w:val="hybridMultilevel"/>
    <w:tmpl w:val="2A2670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356BEC"/>
    <w:multiLevelType w:val="multilevel"/>
    <w:tmpl w:val="1B4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434E6"/>
    <w:multiLevelType w:val="hybridMultilevel"/>
    <w:tmpl w:val="930CD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7A35BE"/>
    <w:multiLevelType w:val="multilevel"/>
    <w:tmpl w:val="FA04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32A2B"/>
    <w:multiLevelType w:val="multilevel"/>
    <w:tmpl w:val="D8026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0295F"/>
    <w:multiLevelType w:val="multilevel"/>
    <w:tmpl w:val="D902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538673">
    <w:abstractNumId w:val="4"/>
  </w:num>
  <w:num w:numId="2" w16cid:durableId="1689408678">
    <w:abstractNumId w:val="3"/>
  </w:num>
  <w:num w:numId="3" w16cid:durableId="1007682111">
    <w:abstractNumId w:val="2"/>
  </w:num>
  <w:num w:numId="4" w16cid:durableId="29110221">
    <w:abstractNumId w:val="9"/>
  </w:num>
  <w:num w:numId="5" w16cid:durableId="1051222248">
    <w:abstractNumId w:val="0"/>
  </w:num>
  <w:num w:numId="6" w16cid:durableId="907033211">
    <w:abstractNumId w:val="10"/>
  </w:num>
  <w:num w:numId="7" w16cid:durableId="4095276">
    <w:abstractNumId w:val="6"/>
  </w:num>
  <w:num w:numId="8" w16cid:durableId="92014776">
    <w:abstractNumId w:val="8"/>
  </w:num>
  <w:num w:numId="9" w16cid:durableId="723257315">
    <w:abstractNumId w:val="1"/>
  </w:num>
  <w:num w:numId="10" w16cid:durableId="1934896389">
    <w:abstractNumId w:val="7"/>
  </w:num>
  <w:num w:numId="11" w16cid:durableId="1289970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35"/>
    <w:rsid w:val="00336D3D"/>
    <w:rsid w:val="0095145D"/>
    <w:rsid w:val="00C001F6"/>
    <w:rsid w:val="00D74CC2"/>
    <w:rsid w:val="00E113F7"/>
    <w:rsid w:val="00F536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E860"/>
  <w15:chartTrackingRefBased/>
  <w15:docId w15:val="{2763694F-6E38-4159-8B2A-3DD9A56E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53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53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5363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5363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5363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5363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5363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5363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5363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5363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5363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5363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5363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5363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5363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5363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5363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53635"/>
    <w:rPr>
      <w:rFonts w:eastAsiaTheme="majorEastAsia" w:cstheme="majorBidi"/>
      <w:color w:val="272727" w:themeColor="text1" w:themeTint="D8"/>
    </w:rPr>
  </w:style>
  <w:style w:type="paragraph" w:styleId="Titolo">
    <w:name w:val="Title"/>
    <w:basedOn w:val="Normale"/>
    <w:next w:val="Normale"/>
    <w:link w:val="TitoloCarattere"/>
    <w:uiPriority w:val="10"/>
    <w:qFormat/>
    <w:rsid w:val="00F53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5363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5363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5363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5363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53635"/>
    <w:rPr>
      <w:i/>
      <w:iCs/>
      <w:color w:val="404040" w:themeColor="text1" w:themeTint="BF"/>
    </w:rPr>
  </w:style>
  <w:style w:type="paragraph" w:styleId="Paragrafoelenco">
    <w:name w:val="List Paragraph"/>
    <w:basedOn w:val="Normale"/>
    <w:uiPriority w:val="34"/>
    <w:qFormat/>
    <w:rsid w:val="00F53635"/>
    <w:pPr>
      <w:ind w:left="720"/>
      <w:contextualSpacing/>
    </w:pPr>
  </w:style>
  <w:style w:type="character" w:styleId="Enfasiintensa">
    <w:name w:val="Intense Emphasis"/>
    <w:basedOn w:val="Carpredefinitoparagrafo"/>
    <w:uiPriority w:val="21"/>
    <w:qFormat/>
    <w:rsid w:val="00F53635"/>
    <w:rPr>
      <w:i/>
      <w:iCs/>
      <w:color w:val="0F4761" w:themeColor="accent1" w:themeShade="BF"/>
    </w:rPr>
  </w:style>
  <w:style w:type="paragraph" w:styleId="Citazioneintensa">
    <w:name w:val="Intense Quote"/>
    <w:basedOn w:val="Normale"/>
    <w:next w:val="Normale"/>
    <w:link w:val="CitazioneintensaCarattere"/>
    <w:uiPriority w:val="30"/>
    <w:qFormat/>
    <w:rsid w:val="00F53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53635"/>
    <w:rPr>
      <w:i/>
      <w:iCs/>
      <w:color w:val="0F4761" w:themeColor="accent1" w:themeShade="BF"/>
    </w:rPr>
  </w:style>
  <w:style w:type="character" w:styleId="Riferimentointenso">
    <w:name w:val="Intense Reference"/>
    <w:basedOn w:val="Carpredefinitoparagrafo"/>
    <w:uiPriority w:val="32"/>
    <w:qFormat/>
    <w:rsid w:val="00F536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82468">
      <w:bodyDiv w:val="1"/>
      <w:marLeft w:val="0"/>
      <w:marRight w:val="0"/>
      <w:marTop w:val="0"/>
      <w:marBottom w:val="0"/>
      <w:divBdr>
        <w:top w:val="none" w:sz="0" w:space="0" w:color="auto"/>
        <w:left w:val="none" w:sz="0" w:space="0" w:color="auto"/>
        <w:bottom w:val="none" w:sz="0" w:space="0" w:color="auto"/>
        <w:right w:val="none" w:sz="0" w:space="0" w:color="auto"/>
      </w:divBdr>
    </w:div>
    <w:div w:id="137673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Lucrezia Pograri - lucrezia.pograri@studio.unibo.it</dc:creator>
  <cp:keywords/>
  <dc:description/>
  <cp:lastModifiedBy>Lucrezia Pograri - lucrezia.pograri@studio.unibo.it</cp:lastModifiedBy>
  <cp:revision>2</cp:revision>
  <dcterms:created xsi:type="dcterms:W3CDTF">2024-10-03T14:37:00Z</dcterms:created>
  <dcterms:modified xsi:type="dcterms:W3CDTF">2024-10-03T14:38:00Z</dcterms:modified>
</cp:coreProperties>
</file>