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790F" w14:textId="4899B55F" w:rsidR="00E80CD8" w:rsidRDefault="00E80CD8" w:rsidP="00E80CD8">
      <w:r>
        <w:rPr>
          <w:rFonts w:hint="eastAsia"/>
        </w:rPr>
        <w:t>I</w:t>
      </w:r>
      <w:r>
        <w:t>nstructions:</w:t>
      </w:r>
    </w:p>
    <w:p w14:paraId="133782F2" w14:textId="2AA22C22" w:rsidR="00E80CD8" w:rsidRDefault="00E80CD8" w:rsidP="00E80CD8">
      <w:r>
        <w:t xml:space="preserve">1. </w:t>
      </w:r>
      <w:r>
        <w:rPr>
          <w:rFonts w:hint="eastAsia"/>
        </w:rPr>
        <w:t>T</w:t>
      </w:r>
      <w:r>
        <w:t>he file ‘</w:t>
      </w:r>
      <w:proofErr w:type="spellStart"/>
      <w:r>
        <w:t>Get_Move</w:t>
      </w:r>
      <w:proofErr w:type="spellEnd"/>
      <w:r>
        <w:t>’ is used to process vehicle information including positions and trajectory.</w:t>
      </w:r>
    </w:p>
    <w:p w14:paraId="2E8E9F27" w14:textId="6499F7DB" w:rsidR="00E80CD8" w:rsidRDefault="00E80CD8" w:rsidP="00E80CD8">
      <w:r>
        <w:t xml:space="preserve">2. </w:t>
      </w:r>
      <w:r>
        <w:rPr>
          <w:rFonts w:hint="eastAsia"/>
        </w:rPr>
        <w:t>F</w:t>
      </w:r>
      <w:r>
        <w:t>ile ‘</w:t>
      </w:r>
      <w:proofErr w:type="spellStart"/>
      <w:r>
        <w:t>Global_Par</w:t>
      </w:r>
      <w:proofErr w:type="spellEnd"/>
      <w:r>
        <w:t>’ is used to record global parameters in simulation.</w:t>
      </w:r>
    </w:p>
    <w:p w14:paraId="2098293C" w14:textId="3D6A1708" w:rsidR="00E80CD8" w:rsidRDefault="00E80CD8" w:rsidP="00E80CD8">
      <w:r>
        <w:t xml:space="preserve">3. </w:t>
      </w:r>
      <w:r>
        <w:rPr>
          <w:rFonts w:hint="eastAsia"/>
        </w:rPr>
        <w:t>F</w:t>
      </w:r>
      <w:r>
        <w:t>ile ‘Init’ is used to initialize vehicles and the SDVN controller and determine the source nodes and destination nodes.</w:t>
      </w:r>
    </w:p>
    <w:p w14:paraId="71633339" w14:textId="54838286" w:rsidR="00E80CD8" w:rsidRDefault="00E80CD8" w:rsidP="00E80CD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4. </w:t>
      </w:r>
      <w:r>
        <w:rPr>
          <w:rFonts w:ascii="Segoe UI" w:hAnsi="Segoe UI" w:cs="Segoe UI" w:hint="eastAsia"/>
          <w:color w:val="24292F"/>
          <w:shd w:val="clear" w:color="auto" w:fill="FFFFFF"/>
        </w:rPr>
        <w:t>Files</w:t>
      </w:r>
      <w:r>
        <w:rPr>
          <w:rFonts w:ascii="Segoe UI" w:hAnsi="Segoe UI" w:cs="Segoe UI"/>
          <w:color w:val="24292F"/>
          <w:shd w:val="clear" w:color="auto" w:fill="FFFFFF"/>
        </w:rPr>
        <w:t xml:space="preserve"> ‘Node’, ‘Packet’, </w:t>
      </w:r>
      <w:r>
        <w:rPr>
          <w:rFonts w:ascii="Segoe UI" w:hAnsi="Segoe UI" w:cs="Segoe UI" w:hint="eastAsia"/>
          <w:color w:val="24292F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SDVN_Controller</w:t>
      </w:r>
      <w:proofErr w:type="spellEnd"/>
      <w:r>
        <w:rPr>
          <w:rFonts w:ascii="Segoe UI" w:hAnsi="Segoe UI" w:cs="Segoe UI" w:hint="eastAsia"/>
          <w:color w:val="24292F"/>
          <w:shd w:val="clear" w:color="auto" w:fill="FFFFFF"/>
        </w:rPr>
        <w:t>‘</w:t>
      </w:r>
      <w:r>
        <w:rPr>
          <w:rFonts w:ascii="Segoe UI" w:hAnsi="Segoe UI" w:cs="Segoe UI"/>
          <w:color w:val="24292F"/>
          <w:shd w:val="clear" w:color="auto" w:fill="FFFFFF"/>
        </w:rPr>
        <w:t xml:space="preserve"> are </w:t>
      </w:r>
      <w:r>
        <w:rPr>
          <w:rFonts w:ascii="Segoe UI" w:hAnsi="Segoe UI" w:cs="Segoe UI"/>
          <w:color w:val="24292F"/>
          <w:shd w:val="clear" w:color="auto" w:fill="FFFFFF"/>
        </w:rPr>
        <w:t xml:space="preserve">separately </w:t>
      </w:r>
      <w:r>
        <w:rPr>
          <w:rFonts w:ascii="Segoe UI" w:hAnsi="Segoe UI" w:cs="Segoe UI"/>
          <w:color w:val="24292F"/>
          <w:shd w:val="clear" w:color="auto" w:fill="FFFFFF"/>
        </w:rPr>
        <w:t>used to formulate</w:t>
      </w:r>
      <w:r>
        <w:rPr>
          <w:rFonts w:ascii="Segoe UI" w:hAnsi="Segoe UI" w:cs="Segoe UI"/>
          <w:color w:val="24292F"/>
          <w:shd w:val="clear" w:color="auto" w:fill="FFFFFF"/>
        </w:rPr>
        <w:t xml:space="preserve"> vehicles, data packets, and </w:t>
      </w:r>
      <w:r>
        <w:rPr>
          <w:rFonts w:ascii="Segoe UI" w:hAnsi="Segoe UI" w:cs="Segoe UI"/>
          <w:color w:val="24292F"/>
          <w:shd w:val="clear" w:color="auto" w:fill="FFFFFF"/>
        </w:rPr>
        <w:t>the controller in SDVN.</w:t>
      </w:r>
    </w:p>
    <w:p w14:paraId="253A0772" w14:textId="53D2ADB1" w:rsidR="00E80CD8" w:rsidRDefault="00E80CD8" w:rsidP="00E80CD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5. </w:t>
      </w:r>
      <w:r>
        <w:rPr>
          <w:rFonts w:ascii="Segoe UI" w:hAnsi="Segoe UI" w:cs="Segoe UI" w:hint="eastAsia"/>
          <w:color w:val="24292F"/>
          <w:shd w:val="clear" w:color="auto" w:fill="FFFFFF"/>
        </w:rPr>
        <w:t>F</w:t>
      </w:r>
      <w:r>
        <w:rPr>
          <w:rFonts w:ascii="Segoe UI" w:hAnsi="Segoe UI" w:cs="Segoe UI"/>
          <w:color w:val="24292F"/>
          <w:shd w:val="clear" w:color="auto" w:fill="FFFFFF"/>
        </w:rPr>
        <w:t>ile ‘traffic‘ is used to process junctions and roads.</w:t>
      </w:r>
    </w:p>
    <w:p w14:paraId="22111645" w14:textId="692FB75D" w:rsidR="00E80CD8" w:rsidRDefault="00E80CD8" w:rsidP="00E80CD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6. </w:t>
      </w:r>
      <w:r>
        <w:rPr>
          <w:rFonts w:ascii="Segoe UI" w:hAnsi="Segoe UI" w:cs="Segoe UI" w:hint="eastAsia"/>
          <w:color w:val="24292F"/>
          <w:shd w:val="clear" w:color="auto" w:fill="FFFFFF"/>
        </w:rPr>
        <w:t>F</w:t>
      </w:r>
      <w:r>
        <w:rPr>
          <w:rFonts w:ascii="Segoe UI" w:hAnsi="Segoe UI" w:cs="Segoe UI"/>
          <w:color w:val="24292F"/>
          <w:shd w:val="clear" w:color="auto" w:fill="FFFFFF"/>
        </w:rPr>
        <w:t>ile ‘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Routing_table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’ is used to generate and record routing policies. It contains fuzzy fusion and weight-based fusion.</w:t>
      </w:r>
    </w:p>
    <w:p w14:paraId="3F0BA418" w14:textId="62B9280D" w:rsidR="00E80CD8" w:rsidRDefault="00E80CD8" w:rsidP="00E80CD8">
      <w:r w:rsidRPr="00E80CD8">
        <w:t>T</w:t>
      </w:r>
      <w:r>
        <w:t>he purpose of t</w:t>
      </w:r>
      <w:r w:rsidRPr="00E80CD8">
        <w:t>his pr</w:t>
      </w:r>
      <w:r>
        <w:t>o</w:t>
      </w:r>
      <w:r w:rsidRPr="00E80CD8">
        <w:t>ject</w:t>
      </w:r>
      <w:r>
        <w:t xml:space="preserve"> </w:t>
      </w:r>
      <w:r>
        <w:t xml:space="preserve">is to realize a hierarchical routing scheme in SDVN </w:t>
      </w:r>
      <w:r>
        <w:t>towards various messages flowing in vehicular networks</w:t>
      </w:r>
      <w:r>
        <w:t xml:space="preserve">. This project uses the SDVN Controller to collect global network information and generate a routing policy set towards various packet transmission service requirements. </w:t>
      </w:r>
    </w:p>
    <w:p w14:paraId="523D1C7E" w14:textId="77777777" w:rsidR="00E80CD8" w:rsidRPr="00E80CD8" w:rsidRDefault="00E80CD8" w:rsidP="00E80CD8">
      <w:pPr>
        <w:rPr>
          <w:rFonts w:ascii="Segoe UI" w:hAnsi="Segoe UI" w:cs="Segoe UI" w:hint="eastAsia"/>
          <w:color w:val="24292F"/>
          <w:shd w:val="clear" w:color="auto" w:fill="FFFFFF"/>
        </w:rPr>
      </w:pPr>
    </w:p>
    <w:sectPr w:rsidR="00E80CD8" w:rsidRPr="00E8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tTQ3MDExMrM0MTJR0lEKTi0uzszPAykwrAUAf8HvuSwAAAA="/>
  </w:docVars>
  <w:rsids>
    <w:rsidRoot w:val="00E959E5"/>
    <w:rsid w:val="0040014E"/>
    <w:rsid w:val="00476DFE"/>
    <w:rsid w:val="00E80CD8"/>
    <w:rsid w:val="00E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0D54"/>
  <w15:chartTrackingRefBased/>
  <w15:docId w15:val="{C729F863-5858-4B89-B781-1D4D6277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415719751@qq.com</dc:creator>
  <cp:keywords/>
  <dc:description/>
  <cp:lastModifiedBy>415719751@qq.com</cp:lastModifiedBy>
  <cp:revision>2</cp:revision>
  <dcterms:created xsi:type="dcterms:W3CDTF">2022-04-23T03:55:00Z</dcterms:created>
  <dcterms:modified xsi:type="dcterms:W3CDTF">2022-04-23T04:50:00Z</dcterms:modified>
</cp:coreProperties>
</file>