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E3AE" w14:textId="77777777" w:rsidR="004D0AD3" w:rsidRDefault="004D0AD3" w:rsidP="004D0AD3"/>
    <w:p w14:paraId="061279CE" w14:textId="2A3DDA21" w:rsidR="004D0AD3" w:rsidRPr="004D0AD3" w:rsidRDefault="004D0AD3" w:rsidP="004D0AD3">
      <w:r w:rsidRPr="004D0AD3">
        <w:t xml:space="preserve">Awesome — I loaded your </w:t>
      </w:r>
      <w:proofErr w:type="spellStart"/>
      <w:r w:rsidRPr="004D0AD3">
        <w:t>MellaFirmware.ino</w:t>
      </w:r>
      <w:proofErr w:type="spellEnd"/>
      <w:r w:rsidRPr="004D0AD3">
        <w:t xml:space="preserve"> and mapped the code to your product’s flow so you can see exactly “what in the code does what in the machine.” I also pointed out a couple of gaps vs your description.</w:t>
      </w:r>
    </w:p>
    <w:p w14:paraId="0DD780CC" w14:textId="77777777" w:rsidR="004D0AD3" w:rsidRPr="004D0AD3" w:rsidRDefault="004D0AD3" w:rsidP="004D0AD3">
      <w:r w:rsidRPr="004D0AD3">
        <w:t>I’ve put two quick views in your workspace:</w:t>
      </w:r>
    </w:p>
    <w:p w14:paraId="1F74C4FD" w14:textId="77777777" w:rsidR="004D0AD3" w:rsidRPr="004D0AD3" w:rsidRDefault="004D0AD3" w:rsidP="004D0AD3">
      <w:pPr>
        <w:numPr>
          <w:ilvl w:val="0"/>
          <w:numId w:val="1"/>
        </w:numPr>
      </w:pPr>
      <w:r w:rsidRPr="004D0AD3">
        <w:rPr>
          <w:b/>
          <w:bCs/>
        </w:rPr>
        <w:t>Functions overview</w:t>
      </w:r>
      <w:r w:rsidRPr="004D0AD3">
        <w:t xml:space="preserve"> (what functions exist + a short preview)</w:t>
      </w:r>
    </w:p>
    <w:p w14:paraId="5DB5DE32" w14:textId="77777777" w:rsidR="004D0AD3" w:rsidRPr="004D0AD3" w:rsidRDefault="004D0AD3" w:rsidP="004D0AD3">
      <w:pPr>
        <w:numPr>
          <w:ilvl w:val="0"/>
          <w:numId w:val="1"/>
        </w:numPr>
      </w:pPr>
      <w:r w:rsidRPr="004D0AD3">
        <w:rPr>
          <w:b/>
          <w:bCs/>
        </w:rPr>
        <w:t>Feature ↔ Code mapping</w:t>
      </w:r>
      <w:r w:rsidRPr="004D0AD3">
        <w:t xml:space="preserve"> (where each product feature lives in the code)</w:t>
      </w:r>
    </w:p>
    <w:p w14:paraId="251A1E86" w14:textId="77777777" w:rsidR="004D0AD3" w:rsidRPr="004D0AD3" w:rsidRDefault="004D0AD3" w:rsidP="004D0AD3">
      <w:pPr>
        <w:rPr>
          <w:b/>
          <w:bCs/>
        </w:rPr>
      </w:pPr>
      <w:r w:rsidRPr="004D0AD3">
        <w:rPr>
          <w:b/>
          <w:bCs/>
        </w:rPr>
        <w:t>How the firmware implements your flow</w:t>
      </w:r>
    </w:p>
    <w:p w14:paraId="7611C5E8" w14:textId="77777777" w:rsidR="004D0AD3" w:rsidRPr="004D0AD3" w:rsidRDefault="004D0AD3" w:rsidP="004D0AD3">
      <w:pPr>
        <w:numPr>
          <w:ilvl w:val="0"/>
          <w:numId w:val="2"/>
        </w:numPr>
      </w:pPr>
      <w:r w:rsidRPr="004D0AD3">
        <w:rPr>
          <w:b/>
          <w:bCs/>
        </w:rPr>
        <w:t>Power-on &amp; LED behavior</w:t>
      </w:r>
    </w:p>
    <w:p w14:paraId="22E23D35" w14:textId="77777777" w:rsidR="004D0AD3" w:rsidRPr="004D0AD3" w:rsidRDefault="004D0AD3" w:rsidP="004D0AD3">
      <w:pPr>
        <w:numPr>
          <w:ilvl w:val="0"/>
          <w:numId w:val="3"/>
        </w:numPr>
      </w:pPr>
      <w:r w:rsidRPr="004D0AD3">
        <w:t xml:space="preserve">Code sets up an LED status pin and uses it for blink/status indications: </w:t>
      </w:r>
      <w:proofErr w:type="spellStart"/>
      <w:proofErr w:type="gramStart"/>
      <w:r w:rsidRPr="004D0AD3">
        <w:t>pinMode</w:t>
      </w:r>
      <w:proofErr w:type="spellEnd"/>
      <w:r w:rsidRPr="004D0AD3">
        <w:t>(</w:t>
      </w:r>
      <w:proofErr w:type="gramEnd"/>
      <w:r w:rsidRPr="004D0AD3">
        <w:t xml:space="preserve">LED_STATUS, OUTPUT) and </w:t>
      </w:r>
      <w:proofErr w:type="spellStart"/>
      <w:proofErr w:type="gramStart"/>
      <w:r w:rsidRPr="004D0AD3">
        <w:t>digitalWrite</w:t>
      </w:r>
      <w:proofErr w:type="spellEnd"/>
      <w:r w:rsidRPr="004D0AD3">
        <w:t>(</w:t>
      </w:r>
      <w:proofErr w:type="gramEnd"/>
      <w:r w:rsidRPr="004D0AD3">
        <w:t>LED_STATUS, ...) (lines ~120, ~198, ~200, ~1361–1363).</w:t>
      </w:r>
    </w:p>
    <w:p w14:paraId="5C52F1B2" w14:textId="77777777" w:rsidR="004D0AD3" w:rsidRPr="004D0AD3" w:rsidRDefault="004D0AD3" w:rsidP="004D0AD3">
      <w:pPr>
        <w:numPr>
          <w:ilvl w:val="0"/>
          <w:numId w:val="3"/>
        </w:numPr>
      </w:pPr>
      <w:r w:rsidRPr="004D0AD3">
        <w:t xml:space="preserve">There’s a call </w:t>
      </w:r>
      <w:proofErr w:type="spellStart"/>
      <w:r w:rsidRPr="004D0AD3">
        <w:t>blink_led</w:t>
      </w:r>
      <w:proofErr w:type="spellEnd"/>
      <w:r w:rsidRPr="004D0AD3">
        <w:t xml:space="preserve">(...) (e.g., line 190), but its definition is likely in </w:t>
      </w:r>
      <w:proofErr w:type="spellStart"/>
      <w:r w:rsidRPr="004D0AD3">
        <w:t>config.h</w:t>
      </w:r>
      <w:proofErr w:type="spellEnd"/>
      <w:r w:rsidRPr="004D0AD3">
        <w:t xml:space="preserve"> (not in the uploaded folder). </w:t>
      </w:r>
      <w:proofErr w:type="gramStart"/>
      <w:r w:rsidRPr="004D0AD3">
        <w:t>So</w:t>
      </w:r>
      <w:proofErr w:type="gramEnd"/>
      <w:r w:rsidRPr="004D0AD3">
        <w:t xml:space="preserve"> LED “rotating” is represented by blinks right now, not an RGB animation.</w:t>
      </w:r>
    </w:p>
    <w:p w14:paraId="750F1287" w14:textId="77777777" w:rsidR="004D0AD3" w:rsidRPr="004D0AD3" w:rsidRDefault="004D0AD3" w:rsidP="004D0AD3">
      <w:pPr>
        <w:numPr>
          <w:ilvl w:val="0"/>
          <w:numId w:val="4"/>
        </w:numPr>
      </w:pPr>
      <w:r w:rsidRPr="004D0AD3">
        <w:rPr>
          <w:b/>
          <w:bCs/>
        </w:rPr>
        <w:t>Internal memory (EEPROM)</w:t>
      </w:r>
    </w:p>
    <w:p w14:paraId="5E46AF37" w14:textId="77777777" w:rsidR="004D0AD3" w:rsidRPr="004D0AD3" w:rsidRDefault="004D0AD3" w:rsidP="004D0AD3">
      <w:pPr>
        <w:numPr>
          <w:ilvl w:val="0"/>
          <w:numId w:val="5"/>
        </w:numPr>
      </w:pPr>
      <w:r w:rsidRPr="004D0AD3">
        <w:t xml:space="preserve">ESP8266 doesn’t have real EEPROM; it </w:t>
      </w:r>
      <w:r w:rsidRPr="004D0AD3">
        <w:rPr>
          <w:b/>
          <w:bCs/>
        </w:rPr>
        <w:t>emulates</w:t>
      </w:r>
      <w:r w:rsidRPr="004D0AD3">
        <w:t xml:space="preserve"> it in flash. Your code allocates </w:t>
      </w:r>
      <w:r w:rsidRPr="004D0AD3">
        <w:rPr>
          <w:b/>
          <w:bCs/>
        </w:rPr>
        <w:t>512 bytes</w:t>
      </w:r>
      <w:r w:rsidRPr="004D0AD3">
        <w:t xml:space="preserve"> with </w:t>
      </w:r>
      <w:proofErr w:type="spellStart"/>
      <w:r w:rsidRPr="004D0AD3">
        <w:t>EEPROM.begin</w:t>
      </w:r>
      <w:proofErr w:type="spellEnd"/>
      <w:r w:rsidRPr="004D0AD3">
        <w:t xml:space="preserve">(512); (line 117) and uses </w:t>
      </w:r>
      <w:proofErr w:type="spellStart"/>
      <w:r w:rsidRPr="004D0AD3">
        <w:t>EEPROM.read</w:t>
      </w:r>
      <w:proofErr w:type="spellEnd"/>
      <w:r w:rsidRPr="004D0AD3">
        <w:t>/write/commit throughout (e.g., lines 158, 449–461, 540+).</w:t>
      </w:r>
    </w:p>
    <w:p w14:paraId="58BCB9A7" w14:textId="77777777" w:rsidR="004D0AD3" w:rsidRPr="004D0AD3" w:rsidRDefault="004D0AD3" w:rsidP="004D0AD3">
      <w:pPr>
        <w:numPr>
          <w:ilvl w:val="0"/>
          <w:numId w:val="5"/>
        </w:numPr>
      </w:pPr>
      <w:proofErr w:type="gramStart"/>
      <w:r w:rsidRPr="004D0AD3">
        <w:t>So</w:t>
      </w:r>
      <w:proofErr w:type="gramEnd"/>
      <w:r w:rsidRPr="004D0AD3">
        <w:t xml:space="preserve"> it’s </w:t>
      </w:r>
      <w:r w:rsidRPr="004D0AD3">
        <w:rPr>
          <w:i/>
          <w:iCs/>
        </w:rPr>
        <w:t>not</w:t>
      </w:r>
      <w:r w:rsidRPr="004D0AD3">
        <w:t xml:space="preserve"> “256 KB of EEPROM”; it’s </w:t>
      </w:r>
      <w:r w:rsidRPr="004D0AD3">
        <w:rPr>
          <w:b/>
          <w:bCs/>
        </w:rPr>
        <w:t>512 bytes currently</w:t>
      </w:r>
      <w:r w:rsidRPr="004D0AD3">
        <w:t xml:space="preserve"> (configurable by </w:t>
      </w:r>
      <w:proofErr w:type="spellStart"/>
      <w:r w:rsidRPr="004D0AD3">
        <w:t>EEPROM.begin</w:t>
      </w:r>
      <w:proofErr w:type="spellEnd"/>
      <w:r w:rsidRPr="004D0AD3">
        <w:t>(N)).</w:t>
      </w:r>
    </w:p>
    <w:p w14:paraId="5B2B325A" w14:textId="77777777" w:rsidR="004D0AD3" w:rsidRPr="004D0AD3" w:rsidRDefault="004D0AD3" w:rsidP="004D0AD3">
      <w:pPr>
        <w:numPr>
          <w:ilvl w:val="0"/>
          <w:numId w:val="6"/>
        </w:numPr>
      </w:pPr>
      <w:r w:rsidRPr="004D0AD3">
        <w:rPr>
          <w:b/>
          <w:bCs/>
        </w:rPr>
        <w:t>First-time Wi-Fi provisioning</w:t>
      </w:r>
    </w:p>
    <w:p w14:paraId="23379C1C" w14:textId="77777777" w:rsidR="004D0AD3" w:rsidRPr="004D0AD3" w:rsidRDefault="004D0AD3" w:rsidP="004D0AD3">
      <w:pPr>
        <w:numPr>
          <w:ilvl w:val="0"/>
          <w:numId w:val="7"/>
        </w:numPr>
      </w:pPr>
      <w:r w:rsidRPr="004D0AD3">
        <w:t xml:space="preserve">The sketch uses </w:t>
      </w:r>
      <w:r w:rsidRPr="004D0AD3">
        <w:rPr>
          <w:b/>
          <w:bCs/>
        </w:rPr>
        <w:t xml:space="preserve">ESP8266 </w:t>
      </w:r>
      <w:proofErr w:type="spellStart"/>
      <w:r w:rsidRPr="004D0AD3">
        <w:rPr>
          <w:b/>
          <w:bCs/>
        </w:rPr>
        <w:t>SmartConfig</w:t>
      </w:r>
      <w:proofErr w:type="spellEnd"/>
      <w:r w:rsidRPr="004D0AD3">
        <w:t>, not an AP/captive-portal flow:</w:t>
      </w:r>
    </w:p>
    <w:p w14:paraId="276CA9DA" w14:textId="77777777" w:rsidR="004D0AD3" w:rsidRPr="004D0AD3" w:rsidRDefault="004D0AD3" w:rsidP="004D0AD3">
      <w:pPr>
        <w:numPr>
          <w:ilvl w:val="1"/>
          <w:numId w:val="7"/>
        </w:numPr>
      </w:pPr>
      <w:proofErr w:type="spellStart"/>
      <w:r w:rsidRPr="004D0AD3">
        <w:t>WiFi.beginSmartConfig</w:t>
      </w:r>
      <w:proofErr w:type="spellEnd"/>
      <w:r w:rsidRPr="004D0AD3">
        <w:t xml:space="preserve">(); and checks </w:t>
      </w:r>
      <w:proofErr w:type="spellStart"/>
      <w:r w:rsidRPr="004D0AD3">
        <w:t>WiFi.smartConfigDone</w:t>
      </w:r>
      <w:proofErr w:type="spellEnd"/>
      <w:r w:rsidRPr="004D0AD3">
        <w:t>() (lines ~201, 209, 215).</w:t>
      </w:r>
    </w:p>
    <w:p w14:paraId="0EBCD535" w14:textId="77777777" w:rsidR="004D0AD3" w:rsidRPr="004D0AD3" w:rsidRDefault="004D0AD3" w:rsidP="004D0AD3">
      <w:pPr>
        <w:numPr>
          <w:ilvl w:val="1"/>
          <w:numId w:val="7"/>
        </w:numPr>
      </w:pPr>
      <w:r w:rsidRPr="004D0AD3">
        <w:t>That means you push SSID/password from a phone app (ESP-Touch/</w:t>
      </w:r>
      <w:proofErr w:type="spellStart"/>
      <w:r w:rsidRPr="004D0AD3">
        <w:t>AirKiss</w:t>
      </w:r>
      <w:proofErr w:type="spellEnd"/>
      <w:r w:rsidRPr="004D0AD3">
        <w:t>), rather than the device “advertising a Wi-Fi network” for you to join.</w:t>
      </w:r>
    </w:p>
    <w:p w14:paraId="7D4C10E4" w14:textId="77777777" w:rsidR="004D0AD3" w:rsidRPr="004D0AD3" w:rsidRDefault="004D0AD3" w:rsidP="004D0AD3">
      <w:pPr>
        <w:numPr>
          <w:ilvl w:val="0"/>
          <w:numId w:val="7"/>
        </w:numPr>
      </w:pPr>
      <w:r w:rsidRPr="004D0AD3">
        <w:t xml:space="preserve">Credentials and other config data are persisted via EEPROM (see </w:t>
      </w:r>
      <w:proofErr w:type="spellStart"/>
      <w:r w:rsidRPr="004D0AD3">
        <w:t>save_to_eeprom</w:t>
      </w:r>
      <w:proofErr w:type="spellEnd"/>
      <w:r w:rsidRPr="004D0AD3">
        <w:t xml:space="preserve">(...), </w:t>
      </w:r>
      <w:proofErr w:type="spellStart"/>
      <w:r w:rsidRPr="004D0AD3">
        <w:t>read_</w:t>
      </w:r>
      <w:proofErr w:type="gramStart"/>
      <w:r w:rsidRPr="004D0AD3">
        <w:t>eeprom</w:t>
      </w:r>
      <w:proofErr w:type="spellEnd"/>
      <w:r w:rsidRPr="004D0AD3">
        <w:t>(</w:t>
      </w:r>
      <w:proofErr w:type="gramEnd"/>
      <w:r w:rsidRPr="004D0AD3">
        <w:t>) around lines 540–590).</w:t>
      </w:r>
    </w:p>
    <w:p w14:paraId="6A30F555" w14:textId="77777777" w:rsidR="004D0AD3" w:rsidRPr="004D0AD3" w:rsidRDefault="004D0AD3" w:rsidP="004D0AD3">
      <w:pPr>
        <w:numPr>
          <w:ilvl w:val="0"/>
          <w:numId w:val="7"/>
        </w:numPr>
      </w:pPr>
      <w:r w:rsidRPr="004D0AD3">
        <w:t xml:space="preserve">If you want the “device advertises its own Wi-Fi, user joins and enters credentials” flow, consider replacing </w:t>
      </w:r>
      <w:proofErr w:type="spellStart"/>
      <w:r w:rsidRPr="004D0AD3">
        <w:t>SmartConfig</w:t>
      </w:r>
      <w:proofErr w:type="spellEnd"/>
      <w:r w:rsidRPr="004D0AD3">
        <w:t xml:space="preserve"> with </w:t>
      </w:r>
      <w:proofErr w:type="spellStart"/>
      <w:r w:rsidRPr="004D0AD3">
        <w:rPr>
          <w:b/>
          <w:bCs/>
        </w:rPr>
        <w:t>WiFiManager</w:t>
      </w:r>
      <w:proofErr w:type="spellEnd"/>
      <w:r w:rsidRPr="004D0AD3">
        <w:t xml:space="preserve"> (</w:t>
      </w:r>
      <w:proofErr w:type="spellStart"/>
      <w:r w:rsidRPr="004D0AD3">
        <w:t>SoftAP</w:t>
      </w:r>
      <w:proofErr w:type="spellEnd"/>
      <w:r w:rsidRPr="004D0AD3">
        <w:t xml:space="preserve"> + captive portal). The code doesn’t include </w:t>
      </w:r>
      <w:proofErr w:type="spellStart"/>
      <w:r w:rsidRPr="004D0AD3">
        <w:t>WiFiManager</w:t>
      </w:r>
      <w:proofErr w:type="spellEnd"/>
      <w:r w:rsidRPr="004D0AD3">
        <w:t xml:space="preserve"> today.</w:t>
      </w:r>
    </w:p>
    <w:p w14:paraId="7340BD7B" w14:textId="77777777" w:rsidR="004D0AD3" w:rsidRPr="004D0AD3" w:rsidRDefault="004D0AD3" w:rsidP="004D0AD3">
      <w:pPr>
        <w:numPr>
          <w:ilvl w:val="0"/>
          <w:numId w:val="8"/>
        </w:numPr>
      </w:pPr>
      <w:r w:rsidRPr="004D0AD3">
        <w:rPr>
          <w:b/>
          <w:bCs/>
        </w:rPr>
        <w:t>On Wi-Fi/Internet connect → LED changes</w:t>
      </w:r>
    </w:p>
    <w:p w14:paraId="15B1FE57" w14:textId="77777777" w:rsidR="004D0AD3" w:rsidRPr="004D0AD3" w:rsidRDefault="004D0AD3" w:rsidP="004D0AD3">
      <w:pPr>
        <w:numPr>
          <w:ilvl w:val="0"/>
          <w:numId w:val="9"/>
        </w:numPr>
      </w:pPr>
      <w:r w:rsidRPr="004D0AD3">
        <w:t xml:space="preserve">The code sets LED pin and calls blink on various network/MQTT events (e.g., lines 190, 475, 480, 1361–1363). You can map “connected” vs “trying” states to specific blink patterns or colors (if RGB) inside </w:t>
      </w:r>
      <w:proofErr w:type="spellStart"/>
      <w:r w:rsidRPr="004D0AD3">
        <w:t>blink_</w:t>
      </w:r>
      <w:proofErr w:type="gramStart"/>
      <w:r w:rsidRPr="004D0AD3">
        <w:t>led</w:t>
      </w:r>
      <w:proofErr w:type="spellEnd"/>
      <w:r w:rsidRPr="004D0AD3">
        <w:t>(</w:t>
      </w:r>
      <w:proofErr w:type="gramEnd"/>
      <w:r w:rsidRPr="004D0AD3">
        <w:t>).</w:t>
      </w:r>
    </w:p>
    <w:p w14:paraId="6876FD62" w14:textId="77777777" w:rsidR="004D0AD3" w:rsidRPr="004D0AD3" w:rsidRDefault="004D0AD3" w:rsidP="004D0AD3">
      <w:pPr>
        <w:numPr>
          <w:ilvl w:val="0"/>
          <w:numId w:val="10"/>
        </w:numPr>
      </w:pPr>
      <w:r w:rsidRPr="004D0AD3">
        <w:rPr>
          <w:b/>
          <w:bCs/>
        </w:rPr>
        <w:t>Temperature sensing (thermostat behavior)</w:t>
      </w:r>
    </w:p>
    <w:p w14:paraId="37E39821" w14:textId="77777777" w:rsidR="004D0AD3" w:rsidRPr="004D0AD3" w:rsidRDefault="004D0AD3" w:rsidP="004D0AD3">
      <w:pPr>
        <w:numPr>
          <w:ilvl w:val="0"/>
          <w:numId w:val="11"/>
        </w:numPr>
      </w:pPr>
      <w:r w:rsidRPr="004D0AD3">
        <w:t xml:space="preserve">Uses </w:t>
      </w:r>
      <w:proofErr w:type="spellStart"/>
      <w:r w:rsidRPr="004D0AD3">
        <w:rPr>
          <w:b/>
          <w:bCs/>
        </w:rPr>
        <w:t>DallasTemperature</w:t>
      </w:r>
      <w:proofErr w:type="spellEnd"/>
      <w:r w:rsidRPr="004D0AD3">
        <w:rPr>
          <w:b/>
          <w:bCs/>
        </w:rPr>
        <w:t xml:space="preserve"> + </w:t>
      </w:r>
      <w:proofErr w:type="spellStart"/>
      <w:r w:rsidRPr="004D0AD3">
        <w:rPr>
          <w:b/>
          <w:bCs/>
        </w:rPr>
        <w:t>OneWire</w:t>
      </w:r>
      <w:proofErr w:type="spellEnd"/>
      <w:r w:rsidRPr="004D0AD3">
        <w:t xml:space="preserve"> with a DS18B20-style digital sensor:</w:t>
      </w:r>
    </w:p>
    <w:p w14:paraId="315009AC" w14:textId="77777777" w:rsidR="004D0AD3" w:rsidRPr="004D0AD3" w:rsidRDefault="004D0AD3" w:rsidP="004D0AD3">
      <w:pPr>
        <w:numPr>
          <w:ilvl w:val="1"/>
          <w:numId w:val="11"/>
        </w:numPr>
      </w:pPr>
      <w:proofErr w:type="spellStart"/>
      <w:r w:rsidRPr="004D0AD3">
        <w:t>OneWire</w:t>
      </w:r>
      <w:proofErr w:type="spellEnd"/>
      <w:r w:rsidRPr="004D0AD3">
        <w:t xml:space="preserve"> </w:t>
      </w:r>
      <w:proofErr w:type="spellStart"/>
      <w:proofErr w:type="gramStart"/>
      <w:r w:rsidRPr="004D0AD3">
        <w:t>oneWire</w:t>
      </w:r>
      <w:proofErr w:type="spellEnd"/>
      <w:r w:rsidRPr="004D0AD3">
        <w:t>(</w:t>
      </w:r>
      <w:proofErr w:type="gramEnd"/>
      <w:r w:rsidRPr="004D0AD3">
        <w:t xml:space="preserve">ONE_WIRE_BUS); and </w:t>
      </w:r>
      <w:proofErr w:type="spellStart"/>
      <w:r w:rsidRPr="004D0AD3">
        <w:t>DallasTemperature</w:t>
      </w:r>
      <w:proofErr w:type="spellEnd"/>
      <w:r w:rsidRPr="004D0AD3">
        <w:t xml:space="preserve"> sensors(&amp;</w:t>
      </w:r>
      <w:proofErr w:type="spellStart"/>
      <w:r w:rsidRPr="004D0AD3">
        <w:t>oneWire</w:t>
      </w:r>
      <w:proofErr w:type="spellEnd"/>
      <w:r w:rsidRPr="004D0AD3">
        <w:t>);</w:t>
      </w:r>
    </w:p>
    <w:p w14:paraId="668FE399" w14:textId="77777777" w:rsidR="004D0AD3" w:rsidRPr="004D0AD3" w:rsidRDefault="004D0AD3" w:rsidP="004D0AD3">
      <w:pPr>
        <w:numPr>
          <w:ilvl w:val="1"/>
          <w:numId w:val="11"/>
        </w:numPr>
      </w:pPr>
      <w:r w:rsidRPr="004D0AD3">
        <w:t xml:space="preserve">Reads </w:t>
      </w:r>
      <w:proofErr w:type="spellStart"/>
      <w:r w:rsidRPr="004D0AD3">
        <w:t>temp_c</w:t>
      </w:r>
      <w:proofErr w:type="spellEnd"/>
      <w:r w:rsidRPr="004D0AD3">
        <w:t xml:space="preserve"> after </w:t>
      </w:r>
      <w:proofErr w:type="spellStart"/>
      <w:proofErr w:type="gramStart"/>
      <w:r w:rsidRPr="004D0AD3">
        <w:t>sensors.requestTemperatures</w:t>
      </w:r>
      <w:proofErr w:type="spellEnd"/>
      <w:proofErr w:type="gramEnd"/>
      <w:r w:rsidRPr="004D0AD3">
        <w:t>() (lines ~270–278).</w:t>
      </w:r>
    </w:p>
    <w:p w14:paraId="391B55CD" w14:textId="77777777" w:rsidR="004D0AD3" w:rsidRPr="004D0AD3" w:rsidRDefault="004D0AD3" w:rsidP="004D0AD3">
      <w:pPr>
        <w:numPr>
          <w:ilvl w:val="0"/>
          <w:numId w:val="11"/>
        </w:numPr>
      </w:pPr>
      <w:r w:rsidRPr="004D0AD3">
        <w:t xml:space="preserve">This is a </w:t>
      </w:r>
      <w:r w:rsidRPr="004D0AD3">
        <w:rPr>
          <w:b/>
          <w:bCs/>
        </w:rPr>
        <w:t>sensor</w:t>
      </w:r>
      <w:r w:rsidRPr="004D0AD3">
        <w:t xml:space="preserve">, not a mechanical thermostat. The </w:t>
      </w:r>
      <w:r w:rsidRPr="004D0AD3">
        <w:rPr>
          <w:b/>
          <w:bCs/>
        </w:rPr>
        <w:t>thermostat logic</w:t>
      </w:r>
      <w:r w:rsidRPr="004D0AD3">
        <w:t xml:space="preserve"> (cutoff) is implemented in code by comparing </w:t>
      </w:r>
      <w:proofErr w:type="spellStart"/>
      <w:r w:rsidRPr="004D0AD3">
        <w:t>temp_c</w:t>
      </w:r>
      <w:proofErr w:type="spellEnd"/>
      <w:r w:rsidRPr="004D0AD3">
        <w:t xml:space="preserve"> to thresholds (see below).</w:t>
      </w:r>
    </w:p>
    <w:p w14:paraId="68B75E8E" w14:textId="77777777" w:rsidR="004D0AD3" w:rsidRPr="004D0AD3" w:rsidRDefault="004D0AD3" w:rsidP="004D0AD3">
      <w:pPr>
        <w:numPr>
          <w:ilvl w:val="0"/>
          <w:numId w:val="12"/>
        </w:numPr>
      </w:pPr>
      <w:r w:rsidRPr="004D0AD3">
        <w:rPr>
          <w:b/>
          <w:bCs/>
        </w:rPr>
        <w:t>Knob → Temperature setpoint</w:t>
      </w:r>
    </w:p>
    <w:p w14:paraId="5DB3598E" w14:textId="77777777" w:rsidR="004D0AD3" w:rsidRPr="004D0AD3" w:rsidRDefault="004D0AD3" w:rsidP="004D0AD3">
      <w:pPr>
        <w:numPr>
          <w:ilvl w:val="0"/>
          <w:numId w:val="13"/>
        </w:numPr>
      </w:pPr>
      <w:r w:rsidRPr="004D0AD3">
        <w:t xml:space="preserve">Knob on </w:t>
      </w:r>
      <w:r w:rsidRPr="004D0AD3">
        <w:rPr>
          <w:b/>
          <w:bCs/>
        </w:rPr>
        <w:t>A0</w:t>
      </w:r>
      <w:r w:rsidRPr="004D0AD3">
        <w:t xml:space="preserve"> (analog): #define </w:t>
      </w:r>
      <w:proofErr w:type="spellStart"/>
      <w:r w:rsidRPr="004D0AD3">
        <w:t>analogInPin</w:t>
      </w:r>
      <w:proofErr w:type="spellEnd"/>
      <w:r w:rsidRPr="004D0AD3">
        <w:t xml:space="preserve"> A0 → </w:t>
      </w:r>
      <w:proofErr w:type="spellStart"/>
      <w:r w:rsidRPr="004D0AD3">
        <w:t>sensorValue</w:t>
      </w:r>
      <w:proofErr w:type="spellEnd"/>
      <w:r w:rsidRPr="004D0AD3">
        <w:t xml:space="preserve"> = </w:t>
      </w:r>
      <w:proofErr w:type="spellStart"/>
      <w:r w:rsidRPr="004D0AD3">
        <w:t>analogRead</w:t>
      </w:r>
      <w:proofErr w:type="spellEnd"/>
      <w:r w:rsidRPr="004D0AD3">
        <w:t>(</w:t>
      </w:r>
      <w:proofErr w:type="spellStart"/>
      <w:r w:rsidRPr="004D0AD3">
        <w:t>analogInPin</w:t>
      </w:r>
      <w:proofErr w:type="spellEnd"/>
      <w:r w:rsidRPr="004D0AD3">
        <w:t>) (lines ~250–257).</w:t>
      </w:r>
    </w:p>
    <w:p w14:paraId="447F92F9" w14:textId="77777777" w:rsidR="004D0AD3" w:rsidRPr="004D0AD3" w:rsidRDefault="004D0AD3" w:rsidP="004D0AD3">
      <w:pPr>
        <w:numPr>
          <w:ilvl w:val="0"/>
          <w:numId w:val="13"/>
        </w:numPr>
      </w:pPr>
      <w:r w:rsidRPr="004D0AD3">
        <w:t xml:space="preserve">Mapped to 10 steps: </w:t>
      </w:r>
      <w:proofErr w:type="spellStart"/>
      <w:r w:rsidRPr="004D0AD3">
        <w:t>mappedOutput</w:t>
      </w:r>
      <w:proofErr w:type="spellEnd"/>
      <w:r w:rsidRPr="004D0AD3">
        <w:t xml:space="preserve"> = </w:t>
      </w:r>
      <w:proofErr w:type="gramStart"/>
      <w:r w:rsidRPr="004D0AD3">
        <w:t>map(</w:t>
      </w:r>
      <w:proofErr w:type="gramEnd"/>
      <w:r w:rsidRPr="004D0AD3">
        <w:t xml:space="preserve">..., </w:t>
      </w:r>
      <w:proofErr w:type="gramStart"/>
      <w:r w:rsidRPr="004D0AD3">
        <w:t>0..</w:t>
      </w:r>
      <w:proofErr w:type="gramEnd"/>
      <w:r w:rsidRPr="004D0AD3">
        <w:t xml:space="preserve">25, </w:t>
      </w:r>
      <w:proofErr w:type="gramStart"/>
      <w:r w:rsidRPr="004D0AD3">
        <w:t>0..</w:t>
      </w:r>
      <w:proofErr w:type="gramEnd"/>
      <w:r w:rsidRPr="004D0AD3">
        <w:t xml:space="preserve">10) then handled in </w:t>
      </w:r>
      <w:proofErr w:type="spellStart"/>
      <w:r w:rsidRPr="004D0AD3">
        <w:t>set_</w:t>
      </w:r>
      <w:proofErr w:type="gramStart"/>
      <w:r w:rsidRPr="004D0AD3">
        <w:t>temp</w:t>
      </w:r>
      <w:proofErr w:type="spellEnd"/>
      <w:r w:rsidRPr="004D0AD3">
        <w:t>(</w:t>
      </w:r>
      <w:proofErr w:type="gramEnd"/>
      <w:r w:rsidRPr="004D0AD3">
        <w:t xml:space="preserve">int </w:t>
      </w:r>
      <w:proofErr w:type="spellStart"/>
      <w:r w:rsidRPr="004D0AD3">
        <w:t>knob_input</w:t>
      </w:r>
      <w:proofErr w:type="spellEnd"/>
      <w:r w:rsidRPr="004D0AD3">
        <w:t>) (starting ~1096).</w:t>
      </w:r>
    </w:p>
    <w:p w14:paraId="6D3633FE" w14:textId="77777777" w:rsidR="004D0AD3" w:rsidRPr="004D0AD3" w:rsidRDefault="004D0AD3" w:rsidP="004D0AD3">
      <w:pPr>
        <w:numPr>
          <w:ilvl w:val="0"/>
          <w:numId w:val="13"/>
        </w:numPr>
      </w:pPr>
      <w:r w:rsidRPr="004D0AD3">
        <w:lastRenderedPageBreak/>
        <w:t xml:space="preserve">Inside </w:t>
      </w:r>
      <w:proofErr w:type="spellStart"/>
      <w:r w:rsidRPr="004D0AD3">
        <w:t>set_temp</w:t>
      </w:r>
      <w:proofErr w:type="spellEnd"/>
      <w:r w:rsidRPr="004D0AD3">
        <w:t>(...) you publish debug and branch via switch(</w:t>
      </w:r>
      <w:proofErr w:type="spellStart"/>
      <w:r w:rsidRPr="004D0AD3">
        <w:t>knob_input</w:t>
      </w:r>
      <w:proofErr w:type="spellEnd"/>
      <w:r w:rsidRPr="004D0AD3">
        <w:t xml:space="preserve">) to decide the </w:t>
      </w:r>
      <w:r w:rsidRPr="004D0AD3">
        <w:rPr>
          <w:b/>
          <w:bCs/>
        </w:rPr>
        <w:t>MOSFET/relay control</w:t>
      </w:r>
      <w:r w:rsidRPr="004D0AD3">
        <w:t xml:space="preserve"> with a ladder of cutoff temperatures, e.g.:</w:t>
      </w:r>
    </w:p>
    <w:p w14:paraId="537599CC" w14:textId="77777777" w:rsidR="004D0AD3" w:rsidRPr="004D0AD3" w:rsidRDefault="004D0AD3" w:rsidP="004D0AD3">
      <w:pPr>
        <w:numPr>
          <w:ilvl w:val="1"/>
          <w:numId w:val="13"/>
        </w:numPr>
      </w:pPr>
      <w:r w:rsidRPr="004D0AD3">
        <w:t>if (</w:t>
      </w:r>
      <w:proofErr w:type="spellStart"/>
      <w:r w:rsidRPr="004D0AD3">
        <w:t>temp_c</w:t>
      </w:r>
      <w:proofErr w:type="spellEnd"/>
      <w:r w:rsidRPr="004D0AD3">
        <w:t xml:space="preserve"> &lt;= 30 + </w:t>
      </w:r>
      <w:proofErr w:type="spellStart"/>
      <w:r w:rsidRPr="004D0AD3">
        <w:t>calibration_offset</w:t>
      </w:r>
      <w:proofErr w:type="spellEnd"/>
      <w:r w:rsidRPr="004D0AD3">
        <w:t>) ...</w:t>
      </w:r>
    </w:p>
    <w:p w14:paraId="619A1122" w14:textId="77777777" w:rsidR="004D0AD3" w:rsidRPr="004D0AD3" w:rsidRDefault="004D0AD3" w:rsidP="004D0AD3">
      <w:pPr>
        <w:numPr>
          <w:ilvl w:val="1"/>
          <w:numId w:val="13"/>
        </w:numPr>
      </w:pPr>
      <w:r w:rsidRPr="004D0AD3">
        <w:t xml:space="preserve">&lt;= 36 + </w:t>
      </w:r>
      <w:proofErr w:type="spellStart"/>
      <w:r w:rsidRPr="004D0AD3">
        <w:t>calibration_offset</w:t>
      </w:r>
      <w:proofErr w:type="spellEnd"/>
      <w:r w:rsidRPr="004D0AD3">
        <w:t xml:space="preserve">, &lt;= 42 + 5, &lt;= 48, … up to &lt;= 90, &lt;= </w:t>
      </w:r>
      <w:proofErr w:type="spellStart"/>
      <w:r w:rsidRPr="004D0AD3">
        <w:t>default_temp</w:t>
      </w:r>
      <w:proofErr w:type="spellEnd"/>
    </w:p>
    <w:p w14:paraId="6E902003" w14:textId="77777777" w:rsidR="004D0AD3" w:rsidRPr="004D0AD3" w:rsidRDefault="004D0AD3" w:rsidP="004D0AD3">
      <w:pPr>
        <w:numPr>
          <w:ilvl w:val="1"/>
          <w:numId w:val="13"/>
        </w:numPr>
      </w:pPr>
      <w:r w:rsidRPr="004D0AD3">
        <w:t xml:space="preserve">This is your </w:t>
      </w:r>
      <w:r w:rsidRPr="004D0AD3">
        <w:rPr>
          <w:b/>
          <w:bCs/>
        </w:rPr>
        <w:t>software thermostat</w:t>
      </w:r>
      <w:r w:rsidRPr="004D0AD3">
        <w:t>: heater on below threshold, off above.</w:t>
      </w:r>
    </w:p>
    <w:p w14:paraId="2A290B0D" w14:textId="77777777" w:rsidR="004D0AD3" w:rsidRPr="004D0AD3" w:rsidRDefault="004D0AD3" w:rsidP="004D0AD3">
      <w:pPr>
        <w:numPr>
          <w:ilvl w:val="0"/>
          <w:numId w:val="14"/>
        </w:numPr>
      </w:pPr>
      <w:r w:rsidRPr="004D0AD3">
        <w:rPr>
          <w:b/>
          <w:bCs/>
        </w:rPr>
        <w:t>Heater drive &amp; safety cutoff</w:t>
      </w:r>
    </w:p>
    <w:p w14:paraId="0399C439" w14:textId="77777777" w:rsidR="004D0AD3" w:rsidRPr="004D0AD3" w:rsidRDefault="004D0AD3" w:rsidP="004D0AD3">
      <w:pPr>
        <w:numPr>
          <w:ilvl w:val="0"/>
          <w:numId w:val="15"/>
        </w:numPr>
      </w:pPr>
      <w:r w:rsidRPr="004D0AD3">
        <w:t xml:space="preserve">Heater is controlled via </w:t>
      </w:r>
      <w:r w:rsidRPr="004D0AD3">
        <w:rPr>
          <w:b/>
          <w:bCs/>
        </w:rPr>
        <w:t>RELAY</w:t>
      </w:r>
      <w:r w:rsidRPr="004D0AD3">
        <w:t xml:space="preserve"> (and MOSFET patterns): </w:t>
      </w:r>
      <w:proofErr w:type="spellStart"/>
      <w:proofErr w:type="gramStart"/>
      <w:r w:rsidRPr="004D0AD3">
        <w:t>pinMode</w:t>
      </w:r>
      <w:proofErr w:type="spellEnd"/>
      <w:r w:rsidRPr="004D0AD3">
        <w:t>(</w:t>
      </w:r>
      <w:proofErr w:type="gramEnd"/>
      <w:r w:rsidRPr="004D0AD3">
        <w:t xml:space="preserve">RELAY, OUTPUT) (line 119), </w:t>
      </w:r>
      <w:proofErr w:type="spellStart"/>
      <w:proofErr w:type="gramStart"/>
      <w:r w:rsidRPr="004D0AD3">
        <w:t>digitalRead</w:t>
      </w:r>
      <w:proofErr w:type="spellEnd"/>
      <w:r w:rsidRPr="004D0AD3">
        <w:t>(</w:t>
      </w:r>
      <w:proofErr w:type="gramEnd"/>
      <w:r w:rsidRPr="004D0AD3">
        <w:t>RELAY) checks and status writes later.</w:t>
      </w:r>
    </w:p>
    <w:p w14:paraId="3D0971A9" w14:textId="77777777" w:rsidR="004D0AD3" w:rsidRPr="004D0AD3" w:rsidRDefault="004D0AD3" w:rsidP="004D0AD3">
      <w:pPr>
        <w:numPr>
          <w:ilvl w:val="0"/>
          <w:numId w:val="15"/>
        </w:numPr>
      </w:pPr>
      <w:r w:rsidRPr="004D0AD3">
        <w:t>A series of “</w:t>
      </w:r>
      <w:proofErr w:type="spellStart"/>
      <w:r w:rsidRPr="004D0AD3">
        <w:t>Mosfet</w:t>
      </w:r>
      <w:proofErr w:type="spellEnd"/>
      <w:r w:rsidRPr="004D0AD3">
        <w:t xml:space="preserve"> Case X ON/OFF” branches (lines ~1117–1314) drive pins chrisPin1=12, chrisPin2=13, </w:t>
      </w:r>
      <w:proofErr w:type="spellStart"/>
      <w:r w:rsidRPr="004D0AD3">
        <w:t>transistorPin</w:t>
      </w:r>
      <w:proofErr w:type="spellEnd"/>
      <w:r w:rsidRPr="004D0AD3">
        <w:t>=14 depending on knob/temperature state.</w:t>
      </w:r>
    </w:p>
    <w:p w14:paraId="2E5A27A7" w14:textId="77777777" w:rsidR="004D0AD3" w:rsidRPr="004D0AD3" w:rsidRDefault="004D0AD3" w:rsidP="004D0AD3">
      <w:pPr>
        <w:numPr>
          <w:ilvl w:val="0"/>
          <w:numId w:val="15"/>
        </w:numPr>
      </w:pPr>
      <w:r w:rsidRPr="004D0AD3">
        <w:t xml:space="preserve">The “cut-off” is achieved by the if-chains against </w:t>
      </w:r>
      <w:proofErr w:type="spellStart"/>
      <w:r w:rsidRPr="004D0AD3">
        <w:t>temp_c</w:t>
      </w:r>
      <w:proofErr w:type="spellEnd"/>
      <w:r w:rsidRPr="004D0AD3">
        <w:t xml:space="preserve"> levels (above).</w:t>
      </w:r>
    </w:p>
    <w:p w14:paraId="53B0018A" w14:textId="77777777" w:rsidR="004D0AD3" w:rsidRPr="004D0AD3" w:rsidRDefault="004D0AD3" w:rsidP="004D0AD3">
      <w:pPr>
        <w:numPr>
          <w:ilvl w:val="0"/>
          <w:numId w:val="16"/>
        </w:numPr>
      </w:pPr>
      <w:r w:rsidRPr="004D0AD3">
        <w:rPr>
          <w:b/>
          <w:bCs/>
        </w:rPr>
        <w:t>Cloud/telemetry (MQTT)</w:t>
      </w:r>
    </w:p>
    <w:p w14:paraId="2237FD1A" w14:textId="77777777" w:rsidR="004D0AD3" w:rsidRPr="004D0AD3" w:rsidRDefault="004D0AD3" w:rsidP="004D0AD3">
      <w:pPr>
        <w:numPr>
          <w:ilvl w:val="0"/>
          <w:numId w:val="17"/>
        </w:numPr>
      </w:pPr>
      <w:r w:rsidRPr="004D0AD3">
        <w:t xml:space="preserve">Uses MQTT server + creds: </w:t>
      </w:r>
      <w:proofErr w:type="spellStart"/>
      <w:proofErr w:type="gramStart"/>
      <w:r w:rsidRPr="004D0AD3">
        <w:t>client.setServer</w:t>
      </w:r>
      <w:proofErr w:type="spellEnd"/>
      <w:proofErr w:type="gramEnd"/>
      <w:r w:rsidRPr="004D0AD3">
        <w:t xml:space="preserve">(...), </w:t>
      </w:r>
      <w:proofErr w:type="spellStart"/>
      <w:proofErr w:type="gramStart"/>
      <w:r w:rsidRPr="004D0AD3">
        <w:t>client.connect</w:t>
      </w:r>
      <w:proofErr w:type="spellEnd"/>
      <w:proofErr w:type="gramEnd"/>
      <w:r w:rsidRPr="004D0AD3">
        <w:t>(...) (lines ~286–296, ~514–517).</w:t>
      </w:r>
    </w:p>
    <w:p w14:paraId="58F58C7C" w14:textId="77777777" w:rsidR="004D0AD3" w:rsidRPr="004D0AD3" w:rsidRDefault="004D0AD3" w:rsidP="004D0AD3">
      <w:pPr>
        <w:numPr>
          <w:ilvl w:val="0"/>
          <w:numId w:val="17"/>
        </w:numPr>
      </w:pPr>
      <w:r w:rsidRPr="004D0AD3">
        <w:t xml:space="preserve">Topics/subscriptions occur in </w:t>
      </w:r>
      <w:proofErr w:type="spellStart"/>
      <w:proofErr w:type="gramStart"/>
      <w:r w:rsidRPr="004D0AD3">
        <w:t>setupMQTT</w:t>
      </w:r>
      <w:proofErr w:type="spellEnd"/>
      <w:r w:rsidRPr="004D0AD3">
        <w:t>(</w:t>
      </w:r>
      <w:proofErr w:type="gramEnd"/>
      <w:r w:rsidRPr="004D0AD3">
        <w:t xml:space="preserve">); publishing status via </w:t>
      </w:r>
      <w:proofErr w:type="spellStart"/>
      <w:proofErr w:type="gramStart"/>
      <w:r w:rsidRPr="004D0AD3">
        <w:t>updateMqtt</w:t>
      </w:r>
      <w:proofErr w:type="spellEnd"/>
      <w:r w:rsidRPr="004D0AD3">
        <w:t>(</w:t>
      </w:r>
      <w:proofErr w:type="gramEnd"/>
      <w:r w:rsidRPr="004D0AD3">
        <w:t>int status) (from line ~1019). You also publish knob values and debug strings at a few points.</w:t>
      </w:r>
    </w:p>
    <w:p w14:paraId="5F1B5A2B" w14:textId="77777777" w:rsidR="004D0AD3" w:rsidRPr="004D0AD3" w:rsidRDefault="004D0AD3" w:rsidP="004D0AD3">
      <w:pPr>
        <w:numPr>
          <w:ilvl w:val="0"/>
          <w:numId w:val="17"/>
        </w:numPr>
      </w:pPr>
      <w:r w:rsidRPr="004D0AD3">
        <w:t>This supports remote status/commands and helps QA deployments for V1/V2.</w:t>
      </w:r>
    </w:p>
    <w:p w14:paraId="375F1DC1" w14:textId="77777777" w:rsidR="004D0AD3" w:rsidRPr="004D0AD3" w:rsidRDefault="004D0AD3" w:rsidP="004D0AD3">
      <w:pPr>
        <w:numPr>
          <w:ilvl w:val="0"/>
          <w:numId w:val="18"/>
        </w:numPr>
      </w:pPr>
      <w:r w:rsidRPr="004D0AD3">
        <w:rPr>
          <w:b/>
          <w:bCs/>
        </w:rPr>
        <w:t>Schedules &amp; last state in EEPROM</w:t>
      </w:r>
    </w:p>
    <w:p w14:paraId="570551CC" w14:textId="77777777" w:rsidR="004D0AD3" w:rsidRPr="004D0AD3" w:rsidRDefault="004D0AD3" w:rsidP="004D0AD3">
      <w:pPr>
        <w:numPr>
          <w:ilvl w:val="0"/>
          <w:numId w:val="19"/>
        </w:numPr>
      </w:pPr>
      <w:r w:rsidRPr="004D0AD3">
        <w:t xml:space="preserve">There’s a compact, colon-delimited </w:t>
      </w:r>
      <w:r w:rsidRPr="004D0AD3">
        <w:rPr>
          <w:b/>
          <w:bCs/>
        </w:rPr>
        <w:t>schedule string</w:t>
      </w:r>
      <w:r w:rsidRPr="004D0AD3">
        <w:t xml:space="preserve"> persisted in EEPROM; parser slices out per-day start/end hours/minutes (lines ~540–590).</w:t>
      </w:r>
    </w:p>
    <w:p w14:paraId="021FF367" w14:textId="77777777" w:rsidR="004D0AD3" w:rsidRPr="004D0AD3" w:rsidRDefault="004D0AD3" w:rsidP="004D0AD3">
      <w:pPr>
        <w:numPr>
          <w:ilvl w:val="0"/>
          <w:numId w:val="19"/>
        </w:numPr>
      </w:pPr>
      <w:r w:rsidRPr="004D0AD3">
        <w:t>Last power state is saved at SAVED_STATUS_ADDRESS (lines ~449–461). This is what lets you restore behavior on reboot.</w:t>
      </w:r>
    </w:p>
    <w:p w14:paraId="1EC9664D" w14:textId="77777777" w:rsidR="004D0AD3" w:rsidRPr="004D0AD3" w:rsidRDefault="004D0AD3" w:rsidP="004D0AD3">
      <w:pPr>
        <w:numPr>
          <w:ilvl w:val="0"/>
          <w:numId w:val="20"/>
        </w:numPr>
      </w:pPr>
      <w:r w:rsidRPr="004D0AD3">
        <w:rPr>
          <w:b/>
          <w:bCs/>
        </w:rPr>
        <w:t>Ticker</w:t>
      </w:r>
    </w:p>
    <w:p w14:paraId="2F664E13" w14:textId="77777777" w:rsidR="004D0AD3" w:rsidRPr="004D0AD3" w:rsidRDefault="004D0AD3" w:rsidP="004D0AD3">
      <w:pPr>
        <w:numPr>
          <w:ilvl w:val="0"/>
          <w:numId w:val="21"/>
        </w:numPr>
      </w:pPr>
      <w:r w:rsidRPr="004D0AD3">
        <w:t xml:space="preserve">Ticker tasker; is declared (line 18) but I don’t see any </w:t>
      </w:r>
      <w:proofErr w:type="spellStart"/>
      <w:proofErr w:type="gramStart"/>
      <w:r w:rsidRPr="004D0AD3">
        <w:t>tasker.attach</w:t>
      </w:r>
      <w:proofErr w:type="spellEnd"/>
      <w:proofErr w:type="gramEnd"/>
      <w:r w:rsidRPr="004D0AD3">
        <w:t xml:space="preserve">(...) calls; it’s currently </w:t>
      </w:r>
      <w:r w:rsidRPr="004D0AD3">
        <w:rPr>
          <w:b/>
          <w:bCs/>
        </w:rPr>
        <w:t>unused</w:t>
      </w:r>
      <w:r w:rsidRPr="004D0AD3">
        <w:t>. If you planned periodic jobs (LED animation, MQTT keepalive, temp polling), you can add it back.</w:t>
      </w:r>
    </w:p>
    <w:p w14:paraId="02CDFEEE" w14:textId="77777777" w:rsidR="004D0AD3" w:rsidRPr="004D0AD3" w:rsidRDefault="004D0AD3" w:rsidP="004D0AD3">
      <w:r w:rsidRPr="004D0AD3">
        <w:pict w14:anchorId="49891C84">
          <v:rect id="_x0000_i1049" style="width:0;height:1.5pt" o:hralign="center" o:hrstd="t" o:hr="t" fillcolor="#a0a0a0" stroked="f"/>
        </w:pict>
      </w:r>
    </w:p>
    <w:p w14:paraId="33B9A3A3" w14:textId="77777777" w:rsidR="004D0AD3" w:rsidRPr="004D0AD3" w:rsidRDefault="004D0AD3" w:rsidP="004D0AD3">
      <w:pPr>
        <w:rPr>
          <w:b/>
          <w:bCs/>
        </w:rPr>
      </w:pPr>
      <w:r w:rsidRPr="004D0AD3">
        <w:rPr>
          <w:b/>
          <w:bCs/>
        </w:rPr>
        <w:t>Where this diverges (a bit) from your prose</w:t>
      </w:r>
    </w:p>
    <w:p w14:paraId="73C78060" w14:textId="77777777" w:rsidR="004D0AD3" w:rsidRPr="004D0AD3" w:rsidRDefault="004D0AD3" w:rsidP="004D0AD3">
      <w:pPr>
        <w:numPr>
          <w:ilvl w:val="0"/>
          <w:numId w:val="22"/>
        </w:numPr>
      </w:pPr>
      <w:r w:rsidRPr="004D0AD3">
        <w:rPr>
          <w:b/>
          <w:bCs/>
        </w:rPr>
        <w:t>“Device advertises Wi-Fi”:</w:t>
      </w:r>
      <w:r w:rsidRPr="004D0AD3">
        <w:t xml:space="preserve"> current code uses </w:t>
      </w:r>
      <w:proofErr w:type="spellStart"/>
      <w:r w:rsidRPr="004D0AD3">
        <w:rPr>
          <w:b/>
          <w:bCs/>
        </w:rPr>
        <w:t>SmartConfig</w:t>
      </w:r>
      <w:proofErr w:type="spellEnd"/>
      <w:r w:rsidRPr="004D0AD3">
        <w:t xml:space="preserve"> (no AP). If you truly want the device to broadcast e.g. Mella-Setup and open a portal, switch to </w:t>
      </w:r>
      <w:proofErr w:type="spellStart"/>
      <w:r w:rsidRPr="004D0AD3">
        <w:rPr>
          <w:b/>
          <w:bCs/>
        </w:rPr>
        <w:t>WiFiManager</w:t>
      </w:r>
      <w:proofErr w:type="spellEnd"/>
      <w:r w:rsidRPr="004D0AD3">
        <w:t xml:space="preserve"> (</w:t>
      </w:r>
      <w:proofErr w:type="spellStart"/>
      <w:r w:rsidRPr="004D0AD3">
        <w:t>SoftAP</w:t>
      </w:r>
      <w:proofErr w:type="spellEnd"/>
      <w:r w:rsidRPr="004D0AD3">
        <w:t>) and save SSID/password to EEPROM/flash.</w:t>
      </w:r>
    </w:p>
    <w:p w14:paraId="4794E3C0" w14:textId="77777777" w:rsidR="004D0AD3" w:rsidRPr="004D0AD3" w:rsidRDefault="004D0AD3" w:rsidP="004D0AD3">
      <w:pPr>
        <w:numPr>
          <w:ilvl w:val="0"/>
          <w:numId w:val="22"/>
        </w:numPr>
      </w:pPr>
      <w:r w:rsidRPr="004D0AD3">
        <w:rPr>
          <w:b/>
          <w:bCs/>
        </w:rPr>
        <w:t>“EEPROM 256 KB”:</w:t>
      </w:r>
      <w:r w:rsidRPr="004D0AD3">
        <w:t xml:space="preserve"> ESP8266 emulates EEPROM in flash. You’ve set </w:t>
      </w:r>
      <w:proofErr w:type="spellStart"/>
      <w:r w:rsidRPr="004D0AD3">
        <w:t>EEPROM.begin</w:t>
      </w:r>
      <w:proofErr w:type="spellEnd"/>
      <w:r w:rsidRPr="004D0AD3">
        <w:t xml:space="preserve">(512), so you have </w:t>
      </w:r>
      <w:r w:rsidRPr="004D0AD3">
        <w:rPr>
          <w:b/>
          <w:bCs/>
        </w:rPr>
        <w:t>512 bytes</w:t>
      </w:r>
      <w:r w:rsidRPr="004D0AD3">
        <w:t xml:space="preserve"> available (not 256 KB). You can increase that number, but keep in mind it shares with flash wear.</w:t>
      </w:r>
    </w:p>
    <w:p w14:paraId="35F226C6" w14:textId="77777777" w:rsidR="004D0AD3" w:rsidRPr="004D0AD3" w:rsidRDefault="004D0AD3" w:rsidP="004D0AD3">
      <w:pPr>
        <w:numPr>
          <w:ilvl w:val="0"/>
          <w:numId w:val="22"/>
        </w:numPr>
      </w:pPr>
      <w:r w:rsidRPr="004D0AD3">
        <w:rPr>
          <w:b/>
          <w:bCs/>
        </w:rPr>
        <w:t>LED “rotating color”:</w:t>
      </w:r>
      <w:r w:rsidRPr="004D0AD3">
        <w:t xml:space="preserve"> the code toggles a single LED_STATUS pin. If your hardware has an RGB/</w:t>
      </w:r>
      <w:proofErr w:type="spellStart"/>
      <w:r w:rsidRPr="004D0AD3">
        <w:t>Neopixel</w:t>
      </w:r>
      <w:proofErr w:type="spellEnd"/>
      <w:r w:rsidRPr="004D0AD3">
        <w:t xml:space="preserve"> ring, you’ll need the appropriate library (e.g., </w:t>
      </w:r>
      <w:proofErr w:type="spellStart"/>
      <w:r w:rsidRPr="004D0AD3">
        <w:t>Adafruit_NeoPixel</w:t>
      </w:r>
      <w:proofErr w:type="spellEnd"/>
      <w:r w:rsidRPr="004D0AD3">
        <w:t xml:space="preserve"> or </w:t>
      </w:r>
      <w:proofErr w:type="spellStart"/>
      <w:r w:rsidRPr="004D0AD3">
        <w:t>FastLED</w:t>
      </w:r>
      <w:proofErr w:type="spellEnd"/>
      <w:r w:rsidRPr="004D0AD3">
        <w:t>) and patterns (rotate/rainbow) — I don’t see those includes yet.</w:t>
      </w:r>
    </w:p>
    <w:p w14:paraId="25C65498" w14:textId="77777777" w:rsidR="004D0AD3" w:rsidRPr="004D0AD3" w:rsidRDefault="004D0AD3" w:rsidP="004D0AD3">
      <w:r w:rsidRPr="004D0AD3">
        <w:pict w14:anchorId="2C17D42A">
          <v:rect id="_x0000_i1050" style="width:0;height:1.5pt" o:hralign="center" o:hrstd="t" o:hr="t" fillcolor="#a0a0a0" stroked="f"/>
        </w:pict>
      </w:r>
    </w:p>
    <w:p w14:paraId="44A81CD1" w14:textId="77777777" w:rsidR="004D0AD3" w:rsidRPr="004D0AD3" w:rsidRDefault="004D0AD3" w:rsidP="004D0AD3">
      <w:pPr>
        <w:rPr>
          <w:b/>
          <w:bCs/>
        </w:rPr>
      </w:pPr>
      <w:r w:rsidRPr="004D0AD3">
        <w:rPr>
          <w:b/>
          <w:bCs/>
        </w:rPr>
        <w:t>Quick compile fixes (based on your earlier errors)</w:t>
      </w:r>
    </w:p>
    <w:p w14:paraId="0066505A" w14:textId="77777777" w:rsidR="004D0AD3" w:rsidRPr="004D0AD3" w:rsidRDefault="004D0AD3" w:rsidP="004D0AD3">
      <w:r w:rsidRPr="004D0AD3">
        <w:t>Add missing headers at the top (they’re used but not included):</w:t>
      </w:r>
    </w:p>
    <w:p w14:paraId="702538AD" w14:textId="77777777" w:rsidR="004D0AD3" w:rsidRPr="004D0AD3" w:rsidRDefault="004D0AD3" w:rsidP="004D0AD3">
      <w:r w:rsidRPr="004D0AD3">
        <w:t>#include &lt;</w:t>
      </w:r>
      <w:proofErr w:type="spellStart"/>
      <w:r w:rsidRPr="004D0AD3">
        <w:t>PubSubClient.h</w:t>
      </w:r>
      <w:proofErr w:type="spellEnd"/>
      <w:r w:rsidRPr="004D0AD3">
        <w:t>&gt;</w:t>
      </w:r>
    </w:p>
    <w:p w14:paraId="5EFC3697" w14:textId="77777777" w:rsidR="004D0AD3" w:rsidRPr="004D0AD3" w:rsidRDefault="004D0AD3" w:rsidP="004D0AD3">
      <w:r w:rsidRPr="004D0AD3">
        <w:t>#include &lt;</w:t>
      </w:r>
      <w:proofErr w:type="spellStart"/>
      <w:r w:rsidRPr="004D0AD3">
        <w:t>Ticker.h</w:t>
      </w:r>
      <w:proofErr w:type="spellEnd"/>
      <w:r w:rsidRPr="004D0AD3">
        <w:t>&gt;</w:t>
      </w:r>
    </w:p>
    <w:p w14:paraId="0CC71CBE" w14:textId="77777777" w:rsidR="004D0AD3" w:rsidRPr="004D0AD3" w:rsidRDefault="004D0AD3" w:rsidP="004D0AD3">
      <w:r w:rsidRPr="004D0AD3">
        <w:t>#include &lt;</w:t>
      </w:r>
      <w:proofErr w:type="spellStart"/>
      <w:r w:rsidRPr="004D0AD3">
        <w:t>EEPROM.h</w:t>
      </w:r>
      <w:proofErr w:type="spellEnd"/>
      <w:r w:rsidRPr="004D0AD3">
        <w:t>&gt;</w:t>
      </w:r>
    </w:p>
    <w:p w14:paraId="4DA66F5A" w14:textId="77777777" w:rsidR="004D0AD3" w:rsidRPr="004D0AD3" w:rsidRDefault="004D0AD3" w:rsidP="004D0AD3">
      <w:r w:rsidRPr="004D0AD3">
        <w:t xml:space="preserve">(You already include ESP8266WiFi.h, ESP8266WiFiMulti.h, </w:t>
      </w:r>
      <w:proofErr w:type="spellStart"/>
      <w:r w:rsidRPr="004D0AD3">
        <w:t>OneWire.h</w:t>
      </w:r>
      <w:proofErr w:type="spellEnd"/>
      <w:r w:rsidRPr="004D0AD3">
        <w:t xml:space="preserve">, </w:t>
      </w:r>
      <w:proofErr w:type="spellStart"/>
      <w:r w:rsidRPr="004D0AD3">
        <w:t>DallasTemperature.h</w:t>
      </w:r>
      <w:proofErr w:type="spellEnd"/>
      <w:r w:rsidRPr="004D0AD3">
        <w:t>, ESP8266httpUpdate.h.)</w:t>
      </w:r>
    </w:p>
    <w:p w14:paraId="050AB0BB" w14:textId="77777777" w:rsidR="004D0AD3" w:rsidRPr="004D0AD3" w:rsidRDefault="004D0AD3" w:rsidP="004D0AD3">
      <w:r w:rsidRPr="004D0AD3">
        <w:pict w14:anchorId="29330B6D">
          <v:rect id="_x0000_i1051" style="width:0;height:1.5pt" o:hralign="center" o:hrstd="t" o:hr="t" fillcolor="#a0a0a0" stroked="f"/>
        </w:pict>
      </w:r>
    </w:p>
    <w:p w14:paraId="062AB208" w14:textId="77777777" w:rsidR="004D0AD3" w:rsidRPr="004D0AD3" w:rsidRDefault="004D0AD3" w:rsidP="004D0AD3">
      <w:pPr>
        <w:rPr>
          <w:b/>
          <w:bCs/>
        </w:rPr>
      </w:pPr>
      <w:r w:rsidRPr="004D0AD3">
        <w:rPr>
          <w:b/>
          <w:bCs/>
        </w:rPr>
        <w:t>Suggestions to make V1/V2 crystal-clear</w:t>
      </w:r>
    </w:p>
    <w:p w14:paraId="2EFC83F2" w14:textId="77777777" w:rsidR="004D0AD3" w:rsidRPr="004D0AD3" w:rsidRDefault="004D0AD3" w:rsidP="004D0AD3">
      <w:pPr>
        <w:numPr>
          <w:ilvl w:val="0"/>
          <w:numId w:val="23"/>
        </w:numPr>
      </w:pPr>
      <w:r w:rsidRPr="004D0AD3">
        <w:rPr>
          <w:b/>
          <w:bCs/>
        </w:rPr>
        <w:t>Provisioning mode</w:t>
      </w:r>
    </w:p>
    <w:p w14:paraId="285EA6BE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rPr>
          <w:b/>
          <w:bCs/>
        </w:rPr>
        <w:t>V1:</w:t>
      </w:r>
      <w:r w:rsidRPr="004D0AD3">
        <w:t xml:space="preserve"> keep </w:t>
      </w:r>
      <w:proofErr w:type="spellStart"/>
      <w:r w:rsidRPr="004D0AD3">
        <w:rPr>
          <w:b/>
          <w:bCs/>
        </w:rPr>
        <w:t>SmartConfig</w:t>
      </w:r>
      <w:proofErr w:type="spellEnd"/>
      <w:r w:rsidRPr="004D0AD3">
        <w:t xml:space="preserve"> (fast setup via app).</w:t>
      </w:r>
    </w:p>
    <w:p w14:paraId="522F99F8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rPr>
          <w:b/>
          <w:bCs/>
        </w:rPr>
        <w:t>V2:</w:t>
      </w:r>
      <w:r w:rsidRPr="004D0AD3">
        <w:t xml:space="preserve"> add </w:t>
      </w:r>
      <w:proofErr w:type="spellStart"/>
      <w:r w:rsidRPr="004D0AD3">
        <w:rPr>
          <w:b/>
          <w:bCs/>
        </w:rPr>
        <w:t>WiFiManager</w:t>
      </w:r>
      <w:proofErr w:type="spellEnd"/>
      <w:r w:rsidRPr="004D0AD3">
        <w:rPr>
          <w:b/>
          <w:bCs/>
        </w:rPr>
        <w:t xml:space="preserve"> </w:t>
      </w:r>
      <w:proofErr w:type="spellStart"/>
      <w:r w:rsidRPr="004D0AD3">
        <w:rPr>
          <w:b/>
          <w:bCs/>
        </w:rPr>
        <w:t>SoftAP</w:t>
      </w:r>
      <w:proofErr w:type="spellEnd"/>
      <w:r w:rsidRPr="004D0AD3">
        <w:t xml:space="preserve"> fallback after, say, 60s of failed </w:t>
      </w:r>
      <w:proofErr w:type="spellStart"/>
      <w:r w:rsidRPr="004D0AD3">
        <w:t>SmartConfig</w:t>
      </w:r>
      <w:proofErr w:type="spellEnd"/>
      <w:r w:rsidRPr="004D0AD3">
        <w:t>. Show different LED pattern while provisioning.</w:t>
      </w:r>
    </w:p>
    <w:p w14:paraId="07329BDC" w14:textId="77777777" w:rsidR="004D0AD3" w:rsidRPr="004D0AD3" w:rsidRDefault="004D0AD3" w:rsidP="004D0AD3">
      <w:pPr>
        <w:numPr>
          <w:ilvl w:val="0"/>
          <w:numId w:val="23"/>
        </w:numPr>
      </w:pPr>
      <w:r w:rsidRPr="004D0AD3">
        <w:rPr>
          <w:b/>
          <w:bCs/>
        </w:rPr>
        <w:t>LED state machine</w:t>
      </w:r>
    </w:p>
    <w:p w14:paraId="3B91F574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t>Map distinct states → patterns:</w:t>
      </w:r>
      <w:r w:rsidRPr="004D0AD3">
        <w:br/>
      </w:r>
      <w:r w:rsidRPr="004D0AD3">
        <w:rPr>
          <w:i/>
          <w:iCs/>
        </w:rPr>
        <w:t>Boot</w:t>
      </w:r>
      <w:r w:rsidRPr="004D0AD3">
        <w:t xml:space="preserve"> (slow blink), </w:t>
      </w:r>
      <w:r w:rsidRPr="004D0AD3">
        <w:rPr>
          <w:i/>
          <w:iCs/>
        </w:rPr>
        <w:t>Provisioning</w:t>
      </w:r>
      <w:r w:rsidRPr="004D0AD3">
        <w:t xml:space="preserve"> (double blink), </w:t>
      </w:r>
      <w:r w:rsidRPr="004D0AD3">
        <w:rPr>
          <w:i/>
          <w:iCs/>
        </w:rPr>
        <w:t>Wi-Fi OK</w:t>
      </w:r>
      <w:r w:rsidRPr="004D0AD3">
        <w:t xml:space="preserve"> (solid), </w:t>
      </w:r>
      <w:r w:rsidRPr="004D0AD3">
        <w:rPr>
          <w:i/>
          <w:iCs/>
        </w:rPr>
        <w:t>MQTT OK</w:t>
      </w:r>
      <w:r w:rsidRPr="004D0AD3">
        <w:t xml:space="preserve"> (short pulse every 5s), </w:t>
      </w:r>
      <w:r w:rsidRPr="004D0AD3">
        <w:rPr>
          <w:i/>
          <w:iCs/>
        </w:rPr>
        <w:t>Heating</w:t>
      </w:r>
      <w:r w:rsidRPr="004D0AD3">
        <w:t xml:space="preserve"> (fast blink), </w:t>
      </w:r>
      <w:proofErr w:type="spellStart"/>
      <w:r w:rsidRPr="004D0AD3">
        <w:rPr>
          <w:i/>
          <w:iCs/>
        </w:rPr>
        <w:t>Overtemp</w:t>
      </w:r>
      <w:proofErr w:type="spellEnd"/>
      <w:r w:rsidRPr="004D0AD3">
        <w:rPr>
          <w:i/>
          <w:iCs/>
        </w:rPr>
        <w:t>/fault</w:t>
      </w:r>
      <w:r w:rsidRPr="004D0AD3">
        <w:t xml:space="preserve"> (SOS).</w:t>
      </w:r>
    </w:p>
    <w:p w14:paraId="69823543" w14:textId="77777777" w:rsidR="004D0AD3" w:rsidRPr="004D0AD3" w:rsidRDefault="004D0AD3" w:rsidP="004D0AD3">
      <w:pPr>
        <w:numPr>
          <w:ilvl w:val="0"/>
          <w:numId w:val="23"/>
        </w:numPr>
      </w:pPr>
      <w:r w:rsidRPr="004D0AD3">
        <w:rPr>
          <w:b/>
          <w:bCs/>
        </w:rPr>
        <w:t>Thermostat logic</w:t>
      </w:r>
    </w:p>
    <w:p w14:paraId="4342282D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t xml:space="preserve">Centralize target setpoint from knob into a single variable, apply </w:t>
      </w:r>
      <w:r w:rsidRPr="004D0AD3">
        <w:rPr>
          <w:b/>
          <w:bCs/>
        </w:rPr>
        <w:t>hysteresis</w:t>
      </w:r>
      <w:r w:rsidRPr="004D0AD3">
        <w:t xml:space="preserve"> (e.g., ±2 °C) to avoid relay chattering.</w:t>
      </w:r>
    </w:p>
    <w:p w14:paraId="5C0C2235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t xml:space="preserve">Add a </w:t>
      </w:r>
      <w:r w:rsidRPr="004D0AD3">
        <w:rPr>
          <w:b/>
          <w:bCs/>
        </w:rPr>
        <w:t>hard safety</w:t>
      </w:r>
      <w:r w:rsidRPr="004D0AD3">
        <w:t xml:space="preserve">: if DEVICE_DISCONNECTED_C or </w:t>
      </w:r>
      <w:proofErr w:type="spellStart"/>
      <w:r w:rsidRPr="004D0AD3">
        <w:t>temp_c</w:t>
      </w:r>
      <w:proofErr w:type="spellEnd"/>
      <w:r w:rsidRPr="004D0AD3">
        <w:t xml:space="preserve"> implausible, force heater OFF and flash fault code.</w:t>
      </w:r>
    </w:p>
    <w:p w14:paraId="58893F9E" w14:textId="77777777" w:rsidR="004D0AD3" w:rsidRPr="004D0AD3" w:rsidRDefault="004D0AD3" w:rsidP="004D0AD3">
      <w:pPr>
        <w:numPr>
          <w:ilvl w:val="0"/>
          <w:numId w:val="23"/>
        </w:numPr>
      </w:pPr>
      <w:r w:rsidRPr="004D0AD3">
        <w:rPr>
          <w:b/>
          <w:bCs/>
        </w:rPr>
        <w:t>Persistence</w:t>
      </w:r>
    </w:p>
    <w:p w14:paraId="245A6D9C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t>Keep using EEPROM emulation, but wrap with a struct (versioned) and store checksum so partial writes can be detected.</w:t>
      </w:r>
    </w:p>
    <w:p w14:paraId="3C2BD203" w14:textId="77777777" w:rsidR="004D0AD3" w:rsidRPr="004D0AD3" w:rsidRDefault="004D0AD3" w:rsidP="004D0AD3">
      <w:pPr>
        <w:numPr>
          <w:ilvl w:val="0"/>
          <w:numId w:val="23"/>
        </w:numPr>
      </w:pPr>
      <w:r w:rsidRPr="004D0AD3">
        <w:rPr>
          <w:b/>
          <w:bCs/>
        </w:rPr>
        <w:t>Diagnostics</w:t>
      </w:r>
    </w:p>
    <w:p w14:paraId="78249CD8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t>Continue MQTT publishes for: firmware version, Wi-Fi RSSI, current temp, setpoint, heater state, last fault.</w:t>
      </w:r>
    </w:p>
    <w:p w14:paraId="2FA20FEB" w14:textId="77777777" w:rsidR="004D0AD3" w:rsidRPr="004D0AD3" w:rsidRDefault="004D0AD3" w:rsidP="004D0AD3">
      <w:pPr>
        <w:numPr>
          <w:ilvl w:val="0"/>
          <w:numId w:val="23"/>
        </w:numPr>
      </w:pPr>
      <w:r w:rsidRPr="004D0AD3">
        <w:rPr>
          <w:b/>
          <w:bCs/>
        </w:rPr>
        <w:t>Ticker usage</w:t>
      </w:r>
    </w:p>
    <w:p w14:paraId="7749712D" w14:textId="77777777" w:rsidR="004D0AD3" w:rsidRPr="004D0AD3" w:rsidRDefault="004D0AD3" w:rsidP="004D0AD3">
      <w:pPr>
        <w:numPr>
          <w:ilvl w:val="1"/>
          <w:numId w:val="23"/>
        </w:numPr>
      </w:pPr>
      <w:r w:rsidRPr="004D0AD3">
        <w:t xml:space="preserve">Use Ticker for periodic tasks: temp sample (e.g., 1 s), MQTT heartbeat (10 s), LED animation (50–100 </w:t>
      </w:r>
      <w:proofErr w:type="spellStart"/>
      <w:r w:rsidRPr="004D0AD3">
        <w:t>ms</w:t>
      </w:r>
      <w:proofErr w:type="spellEnd"/>
      <w:r w:rsidRPr="004D0AD3">
        <w:t>), saving state (debounced every 5 s when changed).</w:t>
      </w:r>
    </w:p>
    <w:p w14:paraId="5787BE23" w14:textId="77777777" w:rsidR="004D0AD3" w:rsidRPr="004D0AD3" w:rsidRDefault="004D0AD3" w:rsidP="004D0AD3">
      <w:r w:rsidRPr="004D0AD3">
        <w:pict w14:anchorId="264A28F8">
          <v:rect id="_x0000_i1052" style="width:0;height:1.5pt" o:hralign="center" o:hrstd="t" o:hr="t" fillcolor="#a0a0a0" stroked="f"/>
        </w:pict>
      </w:r>
    </w:p>
    <w:p w14:paraId="0D96290C" w14:textId="77777777" w:rsidR="004D0AD3" w:rsidRPr="004D0AD3" w:rsidRDefault="004D0AD3" w:rsidP="004D0AD3">
      <w:r w:rsidRPr="004D0AD3">
        <w:t>If you want, I can:</w:t>
      </w:r>
    </w:p>
    <w:p w14:paraId="54B16D27" w14:textId="77777777" w:rsidR="004D0AD3" w:rsidRPr="004D0AD3" w:rsidRDefault="004D0AD3" w:rsidP="004D0AD3">
      <w:pPr>
        <w:numPr>
          <w:ilvl w:val="0"/>
          <w:numId w:val="24"/>
        </w:numPr>
      </w:pPr>
      <w:r w:rsidRPr="004D0AD3">
        <w:t xml:space="preserve">convert first-time setup to </w:t>
      </w:r>
      <w:proofErr w:type="spellStart"/>
      <w:r w:rsidRPr="004D0AD3">
        <w:rPr>
          <w:b/>
          <w:bCs/>
        </w:rPr>
        <w:t>SoftAP</w:t>
      </w:r>
      <w:proofErr w:type="spellEnd"/>
      <w:r w:rsidRPr="004D0AD3">
        <w:rPr>
          <w:b/>
          <w:bCs/>
        </w:rPr>
        <w:t xml:space="preserve"> + captive portal</w:t>
      </w:r>
      <w:r w:rsidRPr="004D0AD3">
        <w:t>,</w:t>
      </w:r>
    </w:p>
    <w:p w14:paraId="35B5490F" w14:textId="77777777" w:rsidR="004D0AD3" w:rsidRPr="004D0AD3" w:rsidRDefault="004D0AD3" w:rsidP="004D0AD3">
      <w:pPr>
        <w:numPr>
          <w:ilvl w:val="0"/>
          <w:numId w:val="24"/>
        </w:numPr>
      </w:pPr>
      <w:r w:rsidRPr="004D0AD3">
        <w:t xml:space="preserve">add a small </w:t>
      </w:r>
      <w:r w:rsidRPr="004D0AD3">
        <w:rPr>
          <w:b/>
          <w:bCs/>
        </w:rPr>
        <w:t>hysteresis thermostat</w:t>
      </w:r>
      <w:r w:rsidRPr="004D0AD3">
        <w:t xml:space="preserve"> with a single setpoint,</w:t>
      </w:r>
    </w:p>
    <w:p w14:paraId="06C0A0C4" w14:textId="77777777" w:rsidR="004D0AD3" w:rsidRPr="004D0AD3" w:rsidRDefault="004D0AD3" w:rsidP="004D0AD3">
      <w:pPr>
        <w:numPr>
          <w:ilvl w:val="0"/>
          <w:numId w:val="24"/>
        </w:numPr>
      </w:pPr>
      <w:r w:rsidRPr="004D0AD3">
        <w:t xml:space="preserve">and implement a clean </w:t>
      </w:r>
      <w:r w:rsidRPr="004D0AD3">
        <w:rPr>
          <w:b/>
          <w:bCs/>
        </w:rPr>
        <w:t>LED state machine</w:t>
      </w:r>
      <w:r w:rsidRPr="004D0AD3">
        <w:t xml:space="preserve"> that matches your “rotating color” spec.</w:t>
      </w:r>
    </w:p>
    <w:p w14:paraId="752303C0" w14:textId="77777777" w:rsidR="00ED1022" w:rsidRDefault="00ED1022"/>
    <w:p w14:paraId="3F265D0F" w14:textId="77777777" w:rsidR="00FC4878" w:rsidRDefault="00FC4878"/>
    <w:p w14:paraId="759F5EBF" w14:textId="77777777" w:rsidR="00FC4878" w:rsidRDefault="00FC4878"/>
    <w:p w14:paraId="47F92AEB" w14:textId="77777777" w:rsidR="00FC4878" w:rsidRDefault="00FC4878"/>
    <w:p w14:paraId="69B81BAB" w14:textId="4F22BC48" w:rsidR="00FC4878" w:rsidRDefault="00FC4878">
      <w:r w:rsidRPr="00FC4878">
        <w:drawing>
          <wp:inline distT="0" distB="0" distL="0" distR="0" wp14:anchorId="029DF552" wp14:editId="6E53C62A">
            <wp:extent cx="7680960" cy="5332095"/>
            <wp:effectExtent l="0" t="0" r="0" b="1905"/>
            <wp:docPr id="12549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4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878" w:rsidSect="00A41197">
      <w:pgSz w:w="12240" w:h="15840"/>
      <w:pgMar w:top="288" w:right="0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5D4"/>
    <w:multiLevelType w:val="multilevel"/>
    <w:tmpl w:val="1EA6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813A6"/>
    <w:multiLevelType w:val="multilevel"/>
    <w:tmpl w:val="DB6C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4357"/>
    <w:multiLevelType w:val="multilevel"/>
    <w:tmpl w:val="622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11201"/>
    <w:multiLevelType w:val="multilevel"/>
    <w:tmpl w:val="C73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001B3"/>
    <w:multiLevelType w:val="multilevel"/>
    <w:tmpl w:val="B8F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80E8B"/>
    <w:multiLevelType w:val="multilevel"/>
    <w:tmpl w:val="290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C4446"/>
    <w:multiLevelType w:val="multilevel"/>
    <w:tmpl w:val="F51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0368C"/>
    <w:multiLevelType w:val="multilevel"/>
    <w:tmpl w:val="917E35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44B95"/>
    <w:multiLevelType w:val="multilevel"/>
    <w:tmpl w:val="A34054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EC383D"/>
    <w:multiLevelType w:val="multilevel"/>
    <w:tmpl w:val="814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56322"/>
    <w:multiLevelType w:val="multilevel"/>
    <w:tmpl w:val="96248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E4722"/>
    <w:multiLevelType w:val="multilevel"/>
    <w:tmpl w:val="546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A210B"/>
    <w:multiLevelType w:val="multilevel"/>
    <w:tmpl w:val="A5E6EC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E1471"/>
    <w:multiLevelType w:val="multilevel"/>
    <w:tmpl w:val="DB7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F7B0C"/>
    <w:multiLevelType w:val="multilevel"/>
    <w:tmpl w:val="BDBC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C36239"/>
    <w:multiLevelType w:val="multilevel"/>
    <w:tmpl w:val="D96ED8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A0D05"/>
    <w:multiLevelType w:val="multilevel"/>
    <w:tmpl w:val="53C647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1E152E"/>
    <w:multiLevelType w:val="multilevel"/>
    <w:tmpl w:val="51F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015F4"/>
    <w:multiLevelType w:val="multilevel"/>
    <w:tmpl w:val="CBE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414D"/>
    <w:multiLevelType w:val="multilevel"/>
    <w:tmpl w:val="CDB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C6E2E"/>
    <w:multiLevelType w:val="multilevel"/>
    <w:tmpl w:val="508C5B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89589C"/>
    <w:multiLevelType w:val="multilevel"/>
    <w:tmpl w:val="57248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85B43"/>
    <w:multiLevelType w:val="multilevel"/>
    <w:tmpl w:val="E1B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81603"/>
    <w:multiLevelType w:val="multilevel"/>
    <w:tmpl w:val="2AFEDF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583630">
    <w:abstractNumId w:val="19"/>
  </w:num>
  <w:num w:numId="2" w16cid:durableId="742292745">
    <w:abstractNumId w:val="14"/>
  </w:num>
  <w:num w:numId="3" w16cid:durableId="194466354">
    <w:abstractNumId w:val="2"/>
  </w:num>
  <w:num w:numId="4" w16cid:durableId="2084520706">
    <w:abstractNumId w:val="21"/>
  </w:num>
  <w:num w:numId="5" w16cid:durableId="861623560">
    <w:abstractNumId w:val="18"/>
  </w:num>
  <w:num w:numId="6" w16cid:durableId="2136824505">
    <w:abstractNumId w:val="15"/>
  </w:num>
  <w:num w:numId="7" w16cid:durableId="1269654946">
    <w:abstractNumId w:val="4"/>
  </w:num>
  <w:num w:numId="8" w16cid:durableId="695624013">
    <w:abstractNumId w:val="10"/>
  </w:num>
  <w:num w:numId="9" w16cid:durableId="47150404">
    <w:abstractNumId w:val="1"/>
  </w:num>
  <w:num w:numId="10" w16cid:durableId="1005589422">
    <w:abstractNumId w:val="23"/>
  </w:num>
  <w:num w:numId="11" w16cid:durableId="966008117">
    <w:abstractNumId w:val="6"/>
  </w:num>
  <w:num w:numId="12" w16cid:durableId="1368408616">
    <w:abstractNumId w:val="8"/>
  </w:num>
  <w:num w:numId="13" w16cid:durableId="257904467">
    <w:abstractNumId w:val="9"/>
  </w:num>
  <w:num w:numId="14" w16cid:durableId="960184311">
    <w:abstractNumId w:val="20"/>
  </w:num>
  <w:num w:numId="15" w16cid:durableId="2017923377">
    <w:abstractNumId w:val="5"/>
  </w:num>
  <w:num w:numId="16" w16cid:durableId="1703087510">
    <w:abstractNumId w:val="7"/>
  </w:num>
  <w:num w:numId="17" w16cid:durableId="246227671">
    <w:abstractNumId w:val="13"/>
  </w:num>
  <w:num w:numId="18" w16cid:durableId="419915031">
    <w:abstractNumId w:val="12"/>
  </w:num>
  <w:num w:numId="19" w16cid:durableId="1904756212">
    <w:abstractNumId w:val="17"/>
  </w:num>
  <w:num w:numId="20" w16cid:durableId="77137370">
    <w:abstractNumId w:val="16"/>
  </w:num>
  <w:num w:numId="21" w16cid:durableId="65882463">
    <w:abstractNumId w:val="3"/>
  </w:num>
  <w:num w:numId="22" w16cid:durableId="180945711">
    <w:abstractNumId w:val="22"/>
  </w:num>
  <w:num w:numId="23" w16cid:durableId="1196118768">
    <w:abstractNumId w:val="11"/>
  </w:num>
  <w:num w:numId="24" w16cid:durableId="123026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D3"/>
    <w:rsid w:val="00284D70"/>
    <w:rsid w:val="004D0AD3"/>
    <w:rsid w:val="007471AC"/>
    <w:rsid w:val="00946DDD"/>
    <w:rsid w:val="00A41197"/>
    <w:rsid w:val="00D80A3D"/>
    <w:rsid w:val="00ED1022"/>
    <w:rsid w:val="00FC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FF96"/>
  <w15:chartTrackingRefBased/>
  <w15:docId w15:val="{25CA6424-36A1-4E9C-9929-3B00CF1D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od\Documents\Custom%20Office%20Templates\Presentation%20Blank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Presentation Blank Template.dotx</Template>
  <TotalTime>82</TotalTime>
  <Pages>1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2</cp:revision>
  <dcterms:created xsi:type="dcterms:W3CDTF">2025-10-29T09:56:00Z</dcterms:created>
  <dcterms:modified xsi:type="dcterms:W3CDTF">2025-10-29T16:01:00Z</dcterms:modified>
</cp:coreProperties>
</file>