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Renewable Energy Assessment Knowledge Document</w:t>
      </w:r>
    </w:p>
    <w:p>
      <w:pPr>
        <w:pStyle w:val="Heading1"/>
      </w:pPr>
      <w:r>
        <w:t>Purpose</w:t>
      </w:r>
    </w:p>
    <w:p>
      <w:r>
        <w:t>This document outlines the process for conducting a renewable energy assessment using RenewGPT. The focus is on directly gathering information by asking one question at a time and seamlessly integrating each response into the ongoing assessment.</w:t>
      </w:r>
    </w:p>
    <w:p>
      <w:pPr>
        <w:pStyle w:val="Heading1"/>
      </w:pPr>
      <w:r>
        <w:t>Process Overview</w:t>
      </w:r>
    </w:p>
    <w:p>
      <w:r>
        <w:t>1. Direct Sequential Questioning: Questions are asked one by one without asking for any supporting documents or prior information. This ensures that each user's response is fully understood and used immediately in the next step of the assessment.</w:t>
        <w:br/>
        <w:br/>
        <w:t>2. Acknowledgment and Clarification: After each response, acknowledge the information provided and ask for clarifications if necessary before moving to the next question.</w:t>
        <w:br/>
        <w:br/>
        <w:t>3. Tailored Follow-up: Based on the user’s answers, follow-up questions are tailored to better suit the user’s specific situation and needs, enhancing the accuracy of the assessment.</w:t>
      </w:r>
    </w:p>
    <w:p>
      <w:pPr>
        <w:pStyle w:val="Heading1"/>
      </w:pPr>
      <w:r>
        <w:t>Step-by-Step Instructions</w:t>
      </w:r>
    </w:p>
    <w:p>
      <w:pPr>
        <w:pStyle w:val="Heading2"/>
      </w:pPr>
      <w:r>
        <w:t>1. Begin with the User’s Primary Goal</w:t>
      </w:r>
    </w:p>
    <w:p>
      <w:r>
        <w:t>Question: 'What is your primary goal for adopting renewable energy? Is it to reduce carbon emissions, lower energy costs, achieve energy independence, or something else?'</w:t>
        <w:br/>
        <w:t>Action: Listen to the user’s response, acknowledge their goal, and proceed based on their answer.</w:t>
      </w:r>
    </w:p>
    <w:p>
      <w:pPr>
        <w:pStyle w:val="Heading2"/>
      </w:pPr>
      <w:r>
        <w:t>2. Assess Current Energy Usage</w:t>
      </w:r>
    </w:p>
    <w:p>
      <w:r>
        <w:t>Question: 'Can you describe your current energy usage? Please include details like your average monthly consumption, peak demand, and any patterns in energy use.'</w:t>
        <w:br/>
        <w:t>Action: Acknowledge the response and move to the next question.</w:t>
      </w:r>
    </w:p>
    <w:p>
      <w:pPr>
        <w:pStyle w:val="Heading2"/>
      </w:pPr>
      <w:r>
        <w:t>3. Evaluate Existing Infrastructure</w:t>
      </w:r>
    </w:p>
    <w:p>
      <w:r>
        <w:t>Question: 'Do you currently have any renewable energy systems in place? If so, please describe them. If not, please describe your existing energy infrastructure.'</w:t>
        <w:br/>
        <w:t>Action: Acknowledge their input and ask the next relevant question.</w:t>
      </w:r>
    </w:p>
    <w:p>
      <w:pPr>
        <w:pStyle w:val="Heading2"/>
      </w:pPr>
      <w:r>
        <w:t>4. Identify Geographical Location</w:t>
      </w:r>
    </w:p>
    <w:p>
      <w:r>
        <w:t>Question: 'Where is your facility located? Please provide the geographical location, including details about the site’s climate and terrain if possible.'</w:t>
        <w:br/>
        <w:t>Action: Use location details to tailor renewable energy recommendations and proceed with the next question.</w:t>
      </w:r>
    </w:p>
    <w:p>
      <w:pPr>
        <w:pStyle w:val="Heading2"/>
      </w:pPr>
      <w:r>
        <w:t>5. Discuss Budget Constraints</w:t>
      </w:r>
    </w:p>
    <w:p>
      <w:r>
        <w:t>Question: 'What is your budget for renewable energy adoption? Are there any financial constraints we should consider?'</w:t>
        <w:br/>
        <w:t>Action: Confirm understanding of the budget constraints and continue with the next question.</w:t>
      </w:r>
    </w:p>
    <w:p>
      <w:pPr>
        <w:pStyle w:val="Heading2"/>
      </w:pPr>
      <w:r>
        <w:t>6. Understand Energy Demand Patterns</w:t>
      </w:r>
    </w:p>
    <w:p>
      <w:r>
        <w:t>Question: 'Can you provide more details about your energy demand patterns? For example, do you have consistent energy use, or does it vary significantly during different times of the day or year?'</w:t>
        <w:br/>
        <w:t>Action: Use this information to guide the selection of appropriate renewable energy solutions.</w:t>
      </w:r>
    </w:p>
    <w:p>
      <w:pPr>
        <w:pStyle w:val="Heading2"/>
      </w:pPr>
      <w:r>
        <w:t>7. Conduct Renewable Energy Potential Feasibility Analysis</w:t>
      </w:r>
    </w:p>
    <w:p>
      <w:r>
        <w:t>Question: 'Based on the information provided, would you like to explore specific renewable energy sources, such as solar, wind, or biomass, in more detail?'</w:t>
        <w:br/>
        <w:t>Action: Wait for the response, then provide a detailed feasibility analysis based on the user's interest.</w:t>
      </w:r>
    </w:p>
    <w:p>
      <w:pPr>
        <w:pStyle w:val="Heading2"/>
      </w:pPr>
      <w:r>
        <w:t>8. Perform Financial and Investment Analysis</w:t>
      </w:r>
    </w:p>
    <w:p>
      <w:r>
        <w:t>Question: 'Are there specific financial metrics you are interested in, such as payback period, internal rate of return (IRR), or net present value (NPV)?'</w:t>
        <w:br/>
        <w:t>Action: Tailor the financial analysis according to the user’s preferences.</w:t>
      </w:r>
    </w:p>
    <w:p>
      <w:pPr>
        <w:pStyle w:val="Heading2"/>
      </w:pPr>
      <w:r>
        <w:t>9. Explore Incentives and Subsidies</w:t>
      </w:r>
    </w:p>
    <w:p>
      <w:r>
        <w:t>Question: 'Are you aware of any government incentives, tax benefits, or grants available for renewable energy adoption in your area? Would you like information on these?'</w:t>
        <w:br/>
        <w:t>Action: Provide relevant information based on the user’s response and context.</w:t>
      </w:r>
    </w:p>
    <w:p>
      <w:pPr>
        <w:pStyle w:val="Heading2"/>
      </w:pPr>
      <w:r>
        <w:t>10. Plan the Implementation Roadmap</w:t>
      </w:r>
    </w:p>
    <w:p>
      <w:r>
        <w:t>Question: 'Would you like assistance in developing a timeline and project plan for implementing renewable energy at your facility?'</w:t>
        <w:br/>
        <w:t>Action: Assist in creating a detailed implementation roadmap.</w:t>
      </w:r>
    </w:p>
    <w:p>
      <w:pPr>
        <w:pStyle w:val="Heading2"/>
      </w:pPr>
      <w:r>
        <w:t>11. Discuss Sustainability and Social Impact</w:t>
      </w:r>
    </w:p>
    <w:p>
      <w:r>
        <w:t>Question: 'Are you interested in understanding the broader environmental and social impacts of your renewable energy project, such as reductions in greenhouse gas emissions or local job creation?'</w:t>
        <w:br/>
        <w:t>Action: Provide information on sustainability impacts based on the user's interest.</w:t>
      </w:r>
    </w:p>
    <w:p>
      <w:pPr>
        <w:pStyle w:val="Heading2"/>
      </w:pPr>
      <w:r>
        <w:t>12. Suggest Next Steps</w:t>
      </w:r>
    </w:p>
    <w:p>
      <w:r>
        <w:t>Question: 'Would you like to schedule a consultation for a more in-depth analysis or to discuss the implementation details further?'</w:t>
        <w:br/>
        <w:t>Action: Offer next steps based on the user's preferences, ensuring continued support and engagement.</w:t>
      </w:r>
    </w:p>
    <w:p>
      <w:pPr>
        <w:pStyle w:val="Heading1"/>
      </w:pPr>
      <w:r>
        <w:t>Conclusion</w:t>
      </w:r>
    </w:p>
    <w:p>
      <w:r>
        <w:t>This process ensures that each aspect of the renewable energy assessment is covered comprehensively and that the user’s responses are fully integrated into the analysis. By following these steps, RenewGPT can deliver a tailored and effective renewable energy strategy.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