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46FBC" w14:textId="2EA60F5A" w:rsidR="00A60446" w:rsidRPr="00BE6608" w:rsidRDefault="0049258D" w:rsidP="0049258D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BE6608">
        <w:rPr>
          <w:rFonts w:hint="eastAsia"/>
          <w:b/>
          <w:bCs/>
          <w:sz w:val="22"/>
          <w:szCs w:val="24"/>
        </w:rPr>
        <w:t>可以帮写一个说明文档吗？这几个函数关系没有看太懂。</w:t>
      </w:r>
    </w:p>
    <w:p w14:paraId="33A7A964" w14:textId="4D7914F3" w:rsidR="00BE6608" w:rsidRDefault="00BE6608" w:rsidP="00BE6608">
      <w:pPr>
        <w:pStyle w:val="a3"/>
        <w:ind w:left="360" w:firstLineChars="0" w:firstLine="0"/>
      </w:pPr>
      <w:r>
        <w:rPr>
          <w:rFonts w:hint="eastAsia"/>
        </w:rPr>
        <w:t>程序主要为三个文件</w:t>
      </w:r>
      <w:r w:rsidR="00AA3A3B">
        <w:rPr>
          <w:rFonts w:hint="eastAsia"/>
        </w:rPr>
        <w:t xml:space="preserve"> </w:t>
      </w:r>
      <w:proofErr w:type="spellStart"/>
      <w:r w:rsidR="00AA3A3B">
        <w:t>PSO.m</w:t>
      </w:r>
      <w:proofErr w:type="spellEnd"/>
      <w:r w:rsidR="00AA3A3B">
        <w:t xml:space="preserve"> </w:t>
      </w:r>
      <w:proofErr w:type="spellStart"/>
      <w:r w:rsidR="00AA3A3B">
        <w:t>Get_fitness.m</w:t>
      </w:r>
      <w:proofErr w:type="spellEnd"/>
      <w:r w:rsidR="00AA3A3B">
        <w:t xml:space="preserve"> </w:t>
      </w:r>
      <w:proofErr w:type="spellStart"/>
      <w:r w:rsidR="00AA3A3B">
        <w:t>VMD.m</w:t>
      </w:r>
      <w:proofErr w:type="spellEnd"/>
      <w:r w:rsidR="00AA3A3B">
        <w:t xml:space="preserve"> </w:t>
      </w:r>
      <w:proofErr w:type="spellStart"/>
      <w:r w:rsidR="00AA3A3B">
        <w:t>Get_Entropy.m</w:t>
      </w:r>
      <w:proofErr w:type="spellEnd"/>
    </w:p>
    <w:p w14:paraId="3F37977B" w14:textId="6CDB8A24" w:rsidR="00BE6608" w:rsidRDefault="00AA3A3B" w:rsidP="00BE6608">
      <w:pPr>
        <w:pStyle w:val="a3"/>
        <w:ind w:left="360" w:firstLineChars="0" w:firstLine="0"/>
      </w:pPr>
      <w:r>
        <w:rPr>
          <w:rFonts w:hint="eastAsia"/>
        </w:rPr>
        <w:t>P</w:t>
      </w:r>
      <w:r>
        <w:t>SO.M</w:t>
      </w:r>
    </w:p>
    <w:p w14:paraId="3D4F7FDD" w14:textId="04FF30AB" w:rsidR="00AA3A3B" w:rsidRDefault="00AA3A3B" w:rsidP="00BE6608">
      <w:pPr>
        <w:pStyle w:val="a3"/>
        <w:ind w:left="360" w:firstLineChars="0" w:firstLine="0"/>
      </w:pPr>
      <w:r>
        <w:rPr>
          <w:rFonts w:hint="eastAsia"/>
        </w:rPr>
        <w:t>此文件为粒子群算法函数，粒子</w:t>
      </w:r>
      <w:proofErr w:type="gramStart"/>
      <w:r>
        <w:rPr>
          <w:rFonts w:hint="eastAsia"/>
        </w:rPr>
        <w:t>群通过</w:t>
      </w:r>
      <w:proofErr w:type="gramEnd"/>
      <w:r>
        <w:rPr>
          <w:rFonts w:hint="eastAsia"/>
        </w:rPr>
        <w:t>设定预设参数后，在指定范围内进行平台搜索，在每次探索到一个新的点后需要计算在此点的适应度，作为探索目标，以此为基础进行接下来的探索。</w:t>
      </w:r>
      <w:r w:rsidR="00DE75BB">
        <w:rPr>
          <w:rFonts w:hint="eastAsia"/>
        </w:rPr>
        <w:t>那么便需要返回适应度的函数</w:t>
      </w:r>
    </w:p>
    <w:p w14:paraId="4CFACC5D" w14:textId="7CE2FBC7" w:rsidR="00DE75BB" w:rsidRDefault="00DE75BB" w:rsidP="00BE6608">
      <w:pPr>
        <w:pStyle w:val="a3"/>
        <w:ind w:left="360" w:firstLineChars="0" w:firstLine="0"/>
      </w:pPr>
      <w:proofErr w:type="spellStart"/>
      <w:r>
        <w:t>Get_fitness.m</w:t>
      </w:r>
      <w:proofErr w:type="spellEnd"/>
    </w:p>
    <w:p w14:paraId="02937B5A" w14:textId="3DC654E0" w:rsidR="00BE6608" w:rsidRDefault="00DE75BB" w:rsidP="00BE6608">
      <w:pPr>
        <w:pStyle w:val="a3"/>
        <w:ind w:left="360" w:firstLineChars="0" w:firstLine="0"/>
      </w:pPr>
      <w:r>
        <w:rPr>
          <w:rFonts w:hint="eastAsia"/>
        </w:rPr>
        <w:t>此函数为计算给定alpha和K返回相应适应度，本文适应</w:t>
      </w:r>
      <w:proofErr w:type="gramStart"/>
      <w:r>
        <w:rPr>
          <w:rFonts w:hint="eastAsia"/>
        </w:rPr>
        <w:t>度采用</w:t>
      </w:r>
      <w:proofErr w:type="gramEnd"/>
      <w:r>
        <w:rPr>
          <w:rFonts w:hint="eastAsia"/>
        </w:rPr>
        <w:t>包络熵。计算逻辑如下</w:t>
      </w:r>
    </w:p>
    <w:p w14:paraId="007D0D41" w14:textId="01021E4A" w:rsidR="00BE6608" w:rsidRDefault="00DE75BB" w:rsidP="00BE6608">
      <w:pPr>
        <w:pStyle w:val="a3"/>
        <w:ind w:left="360" w:firstLineChars="0" w:firstLine="0"/>
      </w:pPr>
      <w:r>
        <w:rPr>
          <w:rFonts w:hint="eastAsia"/>
        </w:rPr>
        <w:t>将故障信号首先</w:t>
      </w:r>
      <w:r w:rsidRPr="00812B8F">
        <w:rPr>
          <w:rFonts w:hint="eastAsia"/>
          <w:color w:val="FF0000"/>
        </w:rPr>
        <w:t>经V</w:t>
      </w:r>
      <w:r w:rsidRPr="00812B8F">
        <w:rPr>
          <w:color w:val="FF0000"/>
        </w:rPr>
        <w:t>MD</w:t>
      </w:r>
      <w:r w:rsidRPr="00812B8F">
        <w:rPr>
          <w:rFonts w:hint="eastAsia"/>
          <w:color w:val="FF0000"/>
        </w:rPr>
        <w:t>算法处理</w:t>
      </w:r>
      <w:r>
        <w:rPr>
          <w:rFonts w:hint="eastAsia"/>
        </w:rPr>
        <w:t>得到I</w:t>
      </w:r>
      <w:r>
        <w:t>MF</w:t>
      </w:r>
      <w:r>
        <w:rPr>
          <w:rFonts w:hint="eastAsia"/>
        </w:rPr>
        <w:t>分量，针对</w:t>
      </w:r>
      <w:r w:rsidRPr="00812B8F">
        <w:rPr>
          <w:rFonts w:hint="eastAsia"/>
          <w:color w:val="FF0000"/>
        </w:rPr>
        <w:t>各个I</w:t>
      </w:r>
      <w:r w:rsidRPr="00812B8F">
        <w:rPr>
          <w:color w:val="FF0000"/>
        </w:rPr>
        <w:t>MF</w:t>
      </w:r>
      <w:r w:rsidRPr="00812B8F">
        <w:rPr>
          <w:rFonts w:hint="eastAsia"/>
          <w:color w:val="FF0000"/>
        </w:rPr>
        <w:t>分量计算其包络熵</w:t>
      </w:r>
      <w:r>
        <w:rPr>
          <w:rFonts w:hint="eastAsia"/>
        </w:rPr>
        <w:t>（计算方法参考文献）取最小包络熵为</w:t>
      </w:r>
      <w:r w:rsidR="00812B8F">
        <w:rPr>
          <w:rFonts w:hint="eastAsia"/>
        </w:rPr>
        <w:t>局部最佳分量返回此包络熵值作为适应度</w:t>
      </w:r>
    </w:p>
    <w:p w14:paraId="4950BA06" w14:textId="2588C3C5" w:rsidR="00812B8F" w:rsidRDefault="00812B8F" w:rsidP="00BE6608">
      <w:pPr>
        <w:pStyle w:val="a3"/>
        <w:ind w:left="360" w:firstLineChars="0" w:firstLine="0"/>
      </w:pPr>
      <w:proofErr w:type="spellStart"/>
      <w:r>
        <w:t>VMD.m</w:t>
      </w:r>
      <w:proofErr w:type="spellEnd"/>
    </w:p>
    <w:p w14:paraId="24EF31F7" w14:textId="179FF92C" w:rsidR="00671DC1" w:rsidRDefault="00812B8F" w:rsidP="00671DC1">
      <w:pPr>
        <w:pStyle w:val="a3"/>
        <w:ind w:left="360" w:firstLineChars="0" w:firstLine="0"/>
      </w:pPr>
      <w:r>
        <w:rPr>
          <w:rFonts w:hint="eastAsia"/>
        </w:rPr>
        <w:t>此函数为常用函数，通过给定数据和指定alpha和K计算I</w:t>
      </w:r>
      <w:r>
        <w:t>MF</w:t>
      </w:r>
      <w:r>
        <w:rPr>
          <w:rFonts w:hint="eastAsia"/>
        </w:rPr>
        <w:t>分量</w:t>
      </w:r>
    </w:p>
    <w:p w14:paraId="6F26D4B0" w14:textId="72FFE02E" w:rsidR="00812B8F" w:rsidRDefault="00812B8F" w:rsidP="00671DC1">
      <w:pPr>
        <w:pStyle w:val="a3"/>
        <w:ind w:left="360" w:firstLineChars="0" w:firstLine="0"/>
      </w:pPr>
      <w:proofErr w:type="spellStart"/>
      <w:r>
        <w:t>Get_Entropy.m</w:t>
      </w:r>
      <w:proofErr w:type="spellEnd"/>
    </w:p>
    <w:p w14:paraId="5D4843F0" w14:textId="6102A2FE" w:rsidR="00812B8F" w:rsidRDefault="00812B8F" w:rsidP="00671DC1">
      <w:pPr>
        <w:pStyle w:val="a3"/>
        <w:ind w:left="360" w:firstLineChars="0" w:firstLine="0"/>
      </w:pPr>
      <w:r>
        <w:rPr>
          <w:rFonts w:hint="eastAsia"/>
        </w:rPr>
        <w:t>此函数为通过V</w:t>
      </w:r>
      <w:r>
        <w:t>MD</w:t>
      </w:r>
      <w:r>
        <w:rPr>
          <w:rFonts w:hint="eastAsia"/>
        </w:rPr>
        <w:t>计算后得到的I</w:t>
      </w:r>
      <w:r>
        <w:t>MF</w:t>
      </w:r>
      <w:r>
        <w:rPr>
          <w:rFonts w:hint="eastAsia"/>
        </w:rPr>
        <w:t>分量计算最小包络熵值</w:t>
      </w:r>
    </w:p>
    <w:p w14:paraId="3D33CDC7" w14:textId="2C989231" w:rsidR="00812B8F" w:rsidRDefault="00812B8F" w:rsidP="00671DC1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42D3A4A" wp14:editId="129624D8">
            <wp:extent cx="5274310" cy="3076575"/>
            <wp:effectExtent l="0" t="0" r="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67B057C" w14:textId="27B0E311" w:rsidR="00A57349" w:rsidRPr="00A57349" w:rsidRDefault="0049258D" w:rsidP="00A57349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A57349">
        <w:rPr>
          <w:b/>
          <w:bCs/>
        </w:rPr>
        <w:t>POS.m</w:t>
      </w:r>
      <w:proofErr w:type="spellEnd"/>
      <w:r w:rsidRPr="00A57349">
        <w:rPr>
          <w:rFonts w:hint="eastAsia"/>
          <w:b/>
          <w:bCs/>
        </w:rPr>
        <w:t>运行完，最佳位置是</w:t>
      </w:r>
      <w:r w:rsidRPr="00A57349">
        <w:rPr>
          <w:b/>
          <w:bCs/>
          <w:noProof/>
        </w:rPr>
        <w:drawing>
          <wp:inline distT="0" distB="0" distL="0" distR="0" wp14:anchorId="79EEDA0D" wp14:editId="0339A367">
            <wp:extent cx="1803400" cy="41982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534" cy="42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349">
        <w:rPr>
          <w:rFonts w:hint="eastAsia"/>
          <w:b/>
          <w:bCs/>
        </w:rPr>
        <w:t xml:space="preserve">，然后通过怎么计算得到 </w:t>
      </w:r>
      <w:r w:rsidRPr="00A57349">
        <w:rPr>
          <w:b/>
          <w:bCs/>
        </w:rPr>
        <w:t>1172</w:t>
      </w:r>
      <w:r w:rsidRPr="00A57349">
        <w:rPr>
          <w:rFonts w:hint="eastAsia"/>
          <w:b/>
          <w:bCs/>
        </w:rPr>
        <w:t>和7的结果的</w:t>
      </w:r>
    </w:p>
    <w:p w14:paraId="05878E10" w14:textId="270937D3" w:rsidR="00671DC1" w:rsidRDefault="00A57349" w:rsidP="00671DC1">
      <w:pPr>
        <w:pStyle w:val="a3"/>
      </w:pPr>
      <w:r>
        <w:rPr>
          <w:rFonts w:hint="eastAsia"/>
        </w:rPr>
        <w:t>这个是设置不同粒子个数和迭代次数决定的，</w:t>
      </w:r>
      <w:proofErr w:type="gramStart"/>
      <w:r>
        <w:rPr>
          <w:rFonts w:hint="eastAsia"/>
        </w:rPr>
        <w:t>最终跑</w:t>
      </w:r>
      <w:proofErr w:type="gramEnd"/>
      <w:r>
        <w:rPr>
          <w:rFonts w:hint="eastAsia"/>
        </w:rPr>
        <w:t>的结果不同</w:t>
      </w:r>
      <w:r w:rsidR="000A1587">
        <w:rPr>
          <w:rFonts w:hint="eastAsia"/>
        </w:rPr>
        <w:t>，你可以做不同的</w:t>
      </w:r>
      <w:proofErr w:type="gramStart"/>
      <w:r w:rsidR="000A1587">
        <w:rPr>
          <w:rFonts w:hint="eastAsia"/>
        </w:rPr>
        <w:t>实验看</w:t>
      </w:r>
      <w:proofErr w:type="gramEnd"/>
      <w:r w:rsidR="000A1587">
        <w:rPr>
          <w:rFonts w:hint="eastAsia"/>
        </w:rPr>
        <w:t>哪个最优值小取哪个</w:t>
      </w:r>
    </w:p>
    <w:p w14:paraId="057C1D95" w14:textId="77777777" w:rsidR="00671DC1" w:rsidRDefault="00671DC1" w:rsidP="00671DC1">
      <w:pPr>
        <w:pStyle w:val="a3"/>
        <w:ind w:left="360" w:firstLineChars="0" w:firstLine="0"/>
      </w:pPr>
    </w:p>
    <w:p w14:paraId="534DC066" w14:textId="27539222" w:rsidR="0049258D" w:rsidRPr="000A1587" w:rsidRDefault="0049258D" w:rsidP="0049258D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A1587">
        <w:rPr>
          <w:rFonts w:hint="eastAsia"/>
          <w:b/>
          <w:bCs/>
        </w:rPr>
        <w:t>如果我的粒子个数变了，个体学习因子/社会学习因子/惯性权重/迭代次数/粒子的最大速度/x的上下界，要依据什么再去做调整呢？</w:t>
      </w:r>
    </w:p>
    <w:p w14:paraId="4C19E7BC" w14:textId="49D25770" w:rsidR="00671DC1" w:rsidRDefault="004D43A7" w:rsidP="00671DC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粒子群算法也属于智能算法，所以也会面临数学理论基础不牢固，算法的收敛性还需要讨论，所以没有明确该怎么去调节，具体你可以去了解各个参数的功能，然后根据结果去调节，比如我这</w:t>
      </w:r>
      <w:proofErr w:type="gramStart"/>
      <w:r>
        <w:rPr>
          <w:rFonts w:hint="eastAsia"/>
        </w:rPr>
        <w:t>次计算</w:t>
      </w:r>
      <w:proofErr w:type="gramEnd"/>
      <w:r>
        <w:rPr>
          <w:rFonts w:hint="eastAsia"/>
        </w:rPr>
        <w:t>出一个结果适应度为6</w:t>
      </w:r>
      <w:r>
        <w:t>.5</w:t>
      </w:r>
      <w:r>
        <w:rPr>
          <w:rFonts w:hint="eastAsia"/>
        </w:rPr>
        <w:t>，我想继续去计算一个更优的结果，就可以试试增加粒子个数，增加迭代次数</w:t>
      </w:r>
      <w:r w:rsidR="00865B24">
        <w:rPr>
          <w:rFonts w:hint="eastAsia"/>
        </w:rPr>
        <w:t>，增加惯性权重，去搜索更全局的最优解，但随之而来那就是计算时间增加，搜索精度降低的风险。具体各个功能可以参考这篇文章</w:t>
      </w:r>
    </w:p>
    <w:p w14:paraId="0ED7D281" w14:textId="205B9B95" w:rsidR="000A1587" w:rsidRDefault="00865B24" w:rsidP="00671DC1">
      <w:pPr>
        <w:pStyle w:val="a3"/>
        <w:ind w:left="360" w:firstLineChars="0" w:firstLine="0"/>
      </w:pPr>
      <w:hyperlink r:id="rId11" w:history="1">
        <w:r>
          <w:rPr>
            <w:rStyle w:val="a4"/>
          </w:rPr>
          <w:t>https://blog.csdn.net/WWQ0726/article/details/103365307</w:t>
        </w:r>
      </w:hyperlink>
    </w:p>
    <w:p w14:paraId="0B58828D" w14:textId="5B152119" w:rsidR="000A31B4" w:rsidRDefault="000A31B4" w:rsidP="004925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这个图的意思是迭代9次就得到结果了吗？</w:t>
      </w:r>
    </w:p>
    <w:p w14:paraId="54A3A6EE" w14:textId="7DAD7D02" w:rsidR="000A31B4" w:rsidRDefault="000A31B4" w:rsidP="000A31B4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4AAADF12" wp14:editId="33B8AA9B">
            <wp:extent cx="2951480" cy="2353468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083" cy="235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3DF7" w14:textId="6A44A7F2" w:rsidR="00671DC1" w:rsidRDefault="003B22F9" w:rsidP="00671DC1">
      <w:pPr>
        <w:pStyle w:val="a3"/>
        <w:ind w:left="360" w:firstLineChars="0" w:firstLine="0"/>
      </w:pPr>
      <w:r>
        <w:rPr>
          <w:rFonts w:hint="eastAsia"/>
        </w:rPr>
        <w:t>这种不算迭代出结果了，从图像看还没有收敛</w:t>
      </w:r>
    </w:p>
    <w:p w14:paraId="66EBE021" w14:textId="708DCCD8" w:rsidR="003B22F9" w:rsidRDefault="003B22F9" w:rsidP="00671DC1">
      <w:pPr>
        <w:pStyle w:val="a3"/>
        <w:ind w:left="360" w:firstLineChars="0" w:firstLine="0"/>
      </w:pPr>
      <w:r>
        <w:rPr>
          <w:rFonts w:hint="eastAsia"/>
        </w:rPr>
        <w:t>针对效率低的问题，主要是算法本身就是这样搜索，你要提高效率就会降低精度，如果你想提高效率可以试着减少样本数量，减少粒子个数和提高惯性权重大小，提高速度。</w:t>
      </w:r>
    </w:p>
    <w:p w14:paraId="0AF87F05" w14:textId="4A159AA6" w:rsidR="003B22F9" w:rsidRDefault="003B22F9" w:rsidP="00671DC1">
      <w:pPr>
        <w:pStyle w:val="a3"/>
        <w:ind w:left="360" w:firstLineChars="0" w:firstLine="0"/>
      </w:pPr>
      <w:r>
        <w:rPr>
          <w:rFonts w:hint="eastAsia"/>
        </w:rPr>
        <w:t>但精度会降低，做这种实验会出好多结果，你只要选择你觉得合适的符合收敛的就行，多组实验验证等方法，在汇报时加上合理的解释。</w:t>
      </w:r>
    </w:p>
    <w:p w14:paraId="45B8C7CB" w14:textId="51308D76" w:rsidR="003B22F9" w:rsidRDefault="003B22F9" w:rsidP="00671DC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EAFBBC9" wp14:editId="6346ABAB">
            <wp:extent cx="3328416" cy="2970569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7456" cy="297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8EDE" w14:textId="77777777" w:rsidR="00671DC1" w:rsidRDefault="00671DC1" w:rsidP="00671DC1">
      <w:pPr>
        <w:pStyle w:val="a3"/>
        <w:ind w:left="360" w:firstLineChars="0" w:firstLine="0"/>
      </w:pPr>
    </w:p>
    <w:p w14:paraId="3CBA5007" w14:textId="0BDF10EA" w:rsidR="00671DC1" w:rsidRDefault="00671DC1" w:rsidP="00671DC1">
      <w:pPr>
        <w:pStyle w:val="a3"/>
        <w:ind w:left="360" w:firstLineChars="0" w:firstLine="0"/>
      </w:pPr>
      <w:r>
        <w:rPr>
          <w:rFonts w:hint="eastAsia"/>
        </w:rPr>
        <w:t>学习不足，有些问题可能比较低级，见谅。</w:t>
      </w:r>
    </w:p>
    <w:p w14:paraId="49E3D032" w14:textId="77777777" w:rsidR="00671DC1" w:rsidRDefault="00671DC1" w:rsidP="00671DC1">
      <w:pPr>
        <w:pStyle w:val="a3"/>
        <w:ind w:left="360" w:firstLineChars="0" w:firstLine="0"/>
      </w:pPr>
    </w:p>
    <w:sectPr w:rsidR="00671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6225A"/>
    <w:multiLevelType w:val="hybridMultilevel"/>
    <w:tmpl w:val="820C8346"/>
    <w:lvl w:ilvl="0" w:tplc="F7143CF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6384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7B"/>
    <w:rsid w:val="000A1587"/>
    <w:rsid w:val="000A31B4"/>
    <w:rsid w:val="001E297B"/>
    <w:rsid w:val="003B22F9"/>
    <w:rsid w:val="0049258D"/>
    <w:rsid w:val="004D43A7"/>
    <w:rsid w:val="00671DC1"/>
    <w:rsid w:val="00812B8F"/>
    <w:rsid w:val="00865B24"/>
    <w:rsid w:val="00A57349"/>
    <w:rsid w:val="00A60446"/>
    <w:rsid w:val="00AA3A3B"/>
    <w:rsid w:val="00AE6985"/>
    <w:rsid w:val="00BE6608"/>
    <w:rsid w:val="00CF76E7"/>
    <w:rsid w:val="00DE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9138"/>
  <w15:chartTrackingRefBased/>
  <w15:docId w15:val="{5F73AA3C-8DEA-4F0E-8B04-322AF93B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58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65B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blog.csdn.net/WWQ0726/article/details/103365307" TargetMode="External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3329D0-BE46-4D8E-A227-94C62BF6D5A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8F9DACC-4575-4D3C-9AA0-3B2D5FBD13EB}">
      <dgm:prSet phldrT="[文本]"/>
      <dgm:spPr/>
      <dgm:t>
        <a:bodyPr/>
        <a:lstStyle/>
        <a:p>
          <a:r>
            <a:rPr lang="en-US" altLang="zh-CN"/>
            <a:t>PSO.m</a:t>
          </a:r>
          <a:endParaRPr lang="zh-CN" altLang="en-US"/>
        </a:p>
      </dgm:t>
    </dgm:pt>
    <dgm:pt modelId="{004A5FB9-6447-4FF7-B62E-7144AF1F49A7}" type="parTrans" cxnId="{70C0ED36-C316-4D0C-AD9E-1F4BEC1AAF92}">
      <dgm:prSet/>
      <dgm:spPr/>
      <dgm:t>
        <a:bodyPr/>
        <a:lstStyle/>
        <a:p>
          <a:endParaRPr lang="zh-CN" altLang="en-US"/>
        </a:p>
      </dgm:t>
    </dgm:pt>
    <dgm:pt modelId="{7A8386B5-0E6F-4EE7-9933-CC5807FE60AA}" type="sibTrans" cxnId="{70C0ED36-C316-4D0C-AD9E-1F4BEC1AAF92}">
      <dgm:prSet/>
      <dgm:spPr/>
      <dgm:t>
        <a:bodyPr/>
        <a:lstStyle/>
        <a:p>
          <a:endParaRPr lang="zh-CN" altLang="en-US"/>
        </a:p>
      </dgm:t>
    </dgm:pt>
    <dgm:pt modelId="{1BAA433B-BF46-46BA-9C7C-B337AC6C7ACF}" type="asst">
      <dgm:prSet phldrT="[文本]"/>
      <dgm:spPr/>
      <dgm:t>
        <a:bodyPr/>
        <a:lstStyle/>
        <a:p>
          <a:r>
            <a:rPr lang="en-US" altLang="zh-CN"/>
            <a:t>Get_fitness.m</a:t>
          </a:r>
          <a:endParaRPr lang="zh-CN" altLang="en-US"/>
        </a:p>
      </dgm:t>
    </dgm:pt>
    <dgm:pt modelId="{4700DBB7-9B8F-4FE6-8FB3-1E22A0B1854D}" type="parTrans" cxnId="{99C70E1B-F625-4CBB-8D14-CB87E114809F}">
      <dgm:prSet/>
      <dgm:spPr/>
      <dgm:t>
        <a:bodyPr/>
        <a:lstStyle/>
        <a:p>
          <a:endParaRPr lang="zh-CN" altLang="en-US"/>
        </a:p>
      </dgm:t>
    </dgm:pt>
    <dgm:pt modelId="{CAC81598-9763-4D51-ABE0-278FFE6F127D}" type="sibTrans" cxnId="{99C70E1B-F625-4CBB-8D14-CB87E114809F}">
      <dgm:prSet/>
      <dgm:spPr/>
      <dgm:t>
        <a:bodyPr/>
        <a:lstStyle/>
        <a:p>
          <a:endParaRPr lang="zh-CN" altLang="en-US"/>
        </a:p>
      </dgm:t>
    </dgm:pt>
    <dgm:pt modelId="{8F07F16F-AC7E-4929-B52F-E011ADFC642F}">
      <dgm:prSet phldrT="[文本]"/>
      <dgm:spPr/>
      <dgm:t>
        <a:bodyPr/>
        <a:lstStyle/>
        <a:p>
          <a:r>
            <a:rPr lang="en-US" altLang="zh-CN"/>
            <a:t>VMD.m</a:t>
          </a:r>
          <a:endParaRPr lang="zh-CN" altLang="en-US"/>
        </a:p>
      </dgm:t>
    </dgm:pt>
    <dgm:pt modelId="{E5F08AAB-9DD4-4734-94B2-E2B22E08B613}" type="parTrans" cxnId="{38EC2566-9ACF-4740-B1AA-72393AA5E24F}">
      <dgm:prSet/>
      <dgm:spPr/>
      <dgm:t>
        <a:bodyPr/>
        <a:lstStyle/>
        <a:p>
          <a:endParaRPr lang="zh-CN" altLang="en-US"/>
        </a:p>
      </dgm:t>
    </dgm:pt>
    <dgm:pt modelId="{551965A9-6543-42A2-AE57-4C81034A05EC}" type="sibTrans" cxnId="{38EC2566-9ACF-4740-B1AA-72393AA5E24F}">
      <dgm:prSet/>
      <dgm:spPr/>
      <dgm:t>
        <a:bodyPr/>
        <a:lstStyle/>
        <a:p>
          <a:endParaRPr lang="zh-CN" altLang="en-US"/>
        </a:p>
      </dgm:t>
    </dgm:pt>
    <dgm:pt modelId="{0194268C-2A23-4CFE-AFC0-0EA2F5901013}">
      <dgm:prSet phldrT="[文本]"/>
      <dgm:spPr/>
      <dgm:t>
        <a:bodyPr/>
        <a:lstStyle/>
        <a:p>
          <a:r>
            <a:rPr lang="en-US" altLang="zh-CN"/>
            <a:t>Get_Entropy.m</a:t>
          </a:r>
          <a:endParaRPr lang="zh-CN" altLang="en-US"/>
        </a:p>
      </dgm:t>
    </dgm:pt>
    <dgm:pt modelId="{937D6946-00D6-49AC-9009-95410AC2EF23}" type="parTrans" cxnId="{59602CCE-C50A-4F5D-9658-E327DE97D4CC}">
      <dgm:prSet/>
      <dgm:spPr/>
      <dgm:t>
        <a:bodyPr/>
        <a:lstStyle/>
        <a:p>
          <a:endParaRPr lang="zh-CN" altLang="en-US"/>
        </a:p>
      </dgm:t>
    </dgm:pt>
    <dgm:pt modelId="{0D4FF4E3-6E99-45A4-9972-026CD379AC00}" type="sibTrans" cxnId="{59602CCE-C50A-4F5D-9658-E327DE97D4CC}">
      <dgm:prSet/>
      <dgm:spPr/>
      <dgm:t>
        <a:bodyPr/>
        <a:lstStyle/>
        <a:p>
          <a:endParaRPr lang="zh-CN" altLang="en-US"/>
        </a:p>
      </dgm:t>
    </dgm:pt>
    <dgm:pt modelId="{D5B0BF15-C0E5-4111-BD67-DC3980A74960}" type="pres">
      <dgm:prSet presAssocID="{633329D0-BE46-4D8E-A227-94C62BF6D5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FF7F61C-A159-43FE-9DF4-FE27B5588664}" type="pres">
      <dgm:prSet presAssocID="{18F9DACC-4575-4D3C-9AA0-3B2D5FBD13EB}" presName="hierRoot1" presStyleCnt="0">
        <dgm:presLayoutVars>
          <dgm:hierBranch val="init"/>
        </dgm:presLayoutVars>
      </dgm:prSet>
      <dgm:spPr/>
    </dgm:pt>
    <dgm:pt modelId="{58C54A43-90A3-46F5-9976-25F193552409}" type="pres">
      <dgm:prSet presAssocID="{18F9DACC-4575-4D3C-9AA0-3B2D5FBD13EB}" presName="rootComposite1" presStyleCnt="0"/>
      <dgm:spPr/>
    </dgm:pt>
    <dgm:pt modelId="{9AA2E9F9-E057-4A76-A31A-D9CACBE66662}" type="pres">
      <dgm:prSet presAssocID="{18F9DACC-4575-4D3C-9AA0-3B2D5FBD13EB}" presName="rootText1" presStyleLbl="node0" presStyleIdx="0" presStyleCnt="1" custLinFactNeighborX="-63226" custLinFactNeighborY="-278">
        <dgm:presLayoutVars>
          <dgm:chPref val="3"/>
        </dgm:presLayoutVars>
      </dgm:prSet>
      <dgm:spPr/>
    </dgm:pt>
    <dgm:pt modelId="{AD30F8F6-0CDE-49E3-8B3D-1E85559B494B}" type="pres">
      <dgm:prSet presAssocID="{18F9DACC-4575-4D3C-9AA0-3B2D5FBD13EB}" presName="rootConnector1" presStyleLbl="node1" presStyleIdx="0" presStyleCnt="0"/>
      <dgm:spPr/>
    </dgm:pt>
    <dgm:pt modelId="{160AAB4A-F04E-4865-AC11-746FF9FF778E}" type="pres">
      <dgm:prSet presAssocID="{18F9DACC-4575-4D3C-9AA0-3B2D5FBD13EB}" presName="hierChild2" presStyleCnt="0"/>
      <dgm:spPr/>
    </dgm:pt>
    <dgm:pt modelId="{19FBB4F1-0C31-42D5-AF2A-D04D9320B84A}" type="pres">
      <dgm:prSet presAssocID="{18F9DACC-4575-4D3C-9AA0-3B2D5FBD13EB}" presName="hierChild3" presStyleCnt="0"/>
      <dgm:spPr/>
    </dgm:pt>
    <dgm:pt modelId="{41EDBFE7-0367-4CD6-9431-02D9280BAF08}" type="pres">
      <dgm:prSet presAssocID="{4700DBB7-9B8F-4FE6-8FB3-1E22A0B1854D}" presName="Name111" presStyleLbl="parChTrans1D2" presStyleIdx="0" presStyleCnt="1"/>
      <dgm:spPr/>
    </dgm:pt>
    <dgm:pt modelId="{0C598B2E-1ED0-428D-982F-E545E0DDB3D5}" type="pres">
      <dgm:prSet presAssocID="{1BAA433B-BF46-46BA-9C7C-B337AC6C7ACF}" presName="hierRoot3" presStyleCnt="0">
        <dgm:presLayoutVars>
          <dgm:hierBranch val="init"/>
        </dgm:presLayoutVars>
      </dgm:prSet>
      <dgm:spPr/>
    </dgm:pt>
    <dgm:pt modelId="{17588A59-7DDE-4844-8D77-13BDA11CFA05}" type="pres">
      <dgm:prSet presAssocID="{1BAA433B-BF46-46BA-9C7C-B337AC6C7ACF}" presName="rootComposite3" presStyleCnt="0"/>
      <dgm:spPr/>
    </dgm:pt>
    <dgm:pt modelId="{A9A2A803-26E2-474E-9419-69D783576D7E}" type="pres">
      <dgm:prSet presAssocID="{1BAA433B-BF46-46BA-9C7C-B337AC6C7ACF}" presName="rootText3" presStyleLbl="asst1" presStyleIdx="0" presStyleCnt="1" custLinFactNeighborX="62600" custLinFactNeighborY="12520">
        <dgm:presLayoutVars>
          <dgm:chPref val="3"/>
        </dgm:presLayoutVars>
      </dgm:prSet>
      <dgm:spPr/>
    </dgm:pt>
    <dgm:pt modelId="{CC813679-AA05-4A9F-8054-37F6AFEFABE8}" type="pres">
      <dgm:prSet presAssocID="{1BAA433B-BF46-46BA-9C7C-B337AC6C7ACF}" presName="rootConnector3" presStyleLbl="asst1" presStyleIdx="0" presStyleCnt="1"/>
      <dgm:spPr/>
    </dgm:pt>
    <dgm:pt modelId="{39A9F0ED-E3D4-4541-8F84-0B71302C76A5}" type="pres">
      <dgm:prSet presAssocID="{1BAA433B-BF46-46BA-9C7C-B337AC6C7ACF}" presName="hierChild6" presStyleCnt="0"/>
      <dgm:spPr/>
    </dgm:pt>
    <dgm:pt modelId="{3E0D8F01-0DA3-4EE3-BC6A-31B305A1BDD9}" type="pres">
      <dgm:prSet presAssocID="{E5F08AAB-9DD4-4734-94B2-E2B22E08B613}" presName="Name37" presStyleLbl="parChTrans1D3" presStyleIdx="0" presStyleCnt="2"/>
      <dgm:spPr/>
    </dgm:pt>
    <dgm:pt modelId="{34275FBA-3EA2-447A-9DDC-0C935992A1B7}" type="pres">
      <dgm:prSet presAssocID="{8F07F16F-AC7E-4929-B52F-E011ADFC642F}" presName="hierRoot2" presStyleCnt="0">
        <dgm:presLayoutVars>
          <dgm:hierBranch val="init"/>
        </dgm:presLayoutVars>
      </dgm:prSet>
      <dgm:spPr/>
    </dgm:pt>
    <dgm:pt modelId="{A818A574-21EF-431A-ACA4-29E8286650F4}" type="pres">
      <dgm:prSet presAssocID="{8F07F16F-AC7E-4929-B52F-E011ADFC642F}" presName="rootComposite" presStyleCnt="0"/>
      <dgm:spPr/>
    </dgm:pt>
    <dgm:pt modelId="{E1F31699-FC50-4BA0-BA0F-6C3BCC129642}" type="pres">
      <dgm:prSet presAssocID="{8F07F16F-AC7E-4929-B52F-E011ADFC642F}" presName="rootText" presStyleLbl="node3" presStyleIdx="0" presStyleCnt="2" custLinFactNeighborX="-67608" custLinFactNeighborY="11268">
        <dgm:presLayoutVars>
          <dgm:chPref val="3"/>
        </dgm:presLayoutVars>
      </dgm:prSet>
      <dgm:spPr/>
    </dgm:pt>
    <dgm:pt modelId="{CA381E6D-2D4C-4BEC-89F7-AA0814D41125}" type="pres">
      <dgm:prSet presAssocID="{8F07F16F-AC7E-4929-B52F-E011ADFC642F}" presName="rootConnector" presStyleLbl="node3" presStyleIdx="0" presStyleCnt="2"/>
      <dgm:spPr/>
    </dgm:pt>
    <dgm:pt modelId="{EF4B8EC5-5744-4319-8F82-DCB24CF5AA8E}" type="pres">
      <dgm:prSet presAssocID="{8F07F16F-AC7E-4929-B52F-E011ADFC642F}" presName="hierChild4" presStyleCnt="0"/>
      <dgm:spPr/>
    </dgm:pt>
    <dgm:pt modelId="{4D965FC8-1311-4228-A1DB-5C992CFD27F8}" type="pres">
      <dgm:prSet presAssocID="{8F07F16F-AC7E-4929-B52F-E011ADFC642F}" presName="hierChild5" presStyleCnt="0"/>
      <dgm:spPr/>
    </dgm:pt>
    <dgm:pt modelId="{DA3F5F7D-6CE5-492B-B6E2-810E9FFFA75A}" type="pres">
      <dgm:prSet presAssocID="{937D6946-00D6-49AC-9009-95410AC2EF23}" presName="Name37" presStyleLbl="parChTrans1D3" presStyleIdx="1" presStyleCnt="2"/>
      <dgm:spPr/>
    </dgm:pt>
    <dgm:pt modelId="{B3DF1E2E-9F62-416B-933D-4C2B27A839BD}" type="pres">
      <dgm:prSet presAssocID="{0194268C-2A23-4CFE-AFC0-0EA2F5901013}" presName="hierRoot2" presStyleCnt="0">
        <dgm:presLayoutVars>
          <dgm:hierBranch val="init"/>
        </dgm:presLayoutVars>
      </dgm:prSet>
      <dgm:spPr/>
    </dgm:pt>
    <dgm:pt modelId="{106945F9-92E9-4BA2-AC5F-E1A23A2FB141}" type="pres">
      <dgm:prSet presAssocID="{0194268C-2A23-4CFE-AFC0-0EA2F5901013}" presName="rootComposite" presStyleCnt="0"/>
      <dgm:spPr/>
    </dgm:pt>
    <dgm:pt modelId="{80673E73-A412-4E92-A7CE-7343C73B0416}" type="pres">
      <dgm:prSet presAssocID="{0194268C-2A23-4CFE-AFC0-0EA2F5901013}" presName="rootText" presStyleLbl="node3" presStyleIdx="1" presStyleCnt="2" custLinFactY="-30208" custLinFactNeighborX="58844" custLinFactNeighborY="-100000">
        <dgm:presLayoutVars>
          <dgm:chPref val="3"/>
        </dgm:presLayoutVars>
      </dgm:prSet>
      <dgm:spPr/>
    </dgm:pt>
    <dgm:pt modelId="{32D2A9C7-C398-48A7-A304-20DE38884415}" type="pres">
      <dgm:prSet presAssocID="{0194268C-2A23-4CFE-AFC0-0EA2F5901013}" presName="rootConnector" presStyleLbl="node3" presStyleIdx="1" presStyleCnt="2"/>
      <dgm:spPr/>
    </dgm:pt>
    <dgm:pt modelId="{536121C5-4F0A-47D1-B00C-A1146FFA39E3}" type="pres">
      <dgm:prSet presAssocID="{0194268C-2A23-4CFE-AFC0-0EA2F5901013}" presName="hierChild4" presStyleCnt="0"/>
      <dgm:spPr/>
    </dgm:pt>
    <dgm:pt modelId="{673F1048-BCE4-4972-B1CC-F43E5C772168}" type="pres">
      <dgm:prSet presAssocID="{0194268C-2A23-4CFE-AFC0-0EA2F5901013}" presName="hierChild5" presStyleCnt="0"/>
      <dgm:spPr/>
    </dgm:pt>
    <dgm:pt modelId="{9F7B4AC7-4FAC-4594-9447-FBEB7BF01342}" type="pres">
      <dgm:prSet presAssocID="{1BAA433B-BF46-46BA-9C7C-B337AC6C7ACF}" presName="hierChild7" presStyleCnt="0"/>
      <dgm:spPr/>
    </dgm:pt>
  </dgm:ptLst>
  <dgm:cxnLst>
    <dgm:cxn modelId="{DF07910A-4B54-474C-A5A0-096F035B78F3}" type="presOf" srcId="{0194268C-2A23-4CFE-AFC0-0EA2F5901013}" destId="{80673E73-A412-4E92-A7CE-7343C73B0416}" srcOrd="0" destOrd="0" presId="urn:microsoft.com/office/officeart/2005/8/layout/orgChart1"/>
    <dgm:cxn modelId="{99C70E1B-F625-4CBB-8D14-CB87E114809F}" srcId="{18F9DACC-4575-4D3C-9AA0-3B2D5FBD13EB}" destId="{1BAA433B-BF46-46BA-9C7C-B337AC6C7ACF}" srcOrd="0" destOrd="0" parTransId="{4700DBB7-9B8F-4FE6-8FB3-1E22A0B1854D}" sibTransId="{CAC81598-9763-4D51-ABE0-278FFE6F127D}"/>
    <dgm:cxn modelId="{70C0ED36-C316-4D0C-AD9E-1F4BEC1AAF92}" srcId="{633329D0-BE46-4D8E-A227-94C62BF6D5AD}" destId="{18F9DACC-4575-4D3C-9AA0-3B2D5FBD13EB}" srcOrd="0" destOrd="0" parTransId="{004A5FB9-6447-4FF7-B62E-7144AF1F49A7}" sibTransId="{7A8386B5-0E6F-4EE7-9933-CC5807FE60AA}"/>
    <dgm:cxn modelId="{1185C539-6B4A-4338-B098-34866F78F2AF}" type="presOf" srcId="{E5F08AAB-9DD4-4734-94B2-E2B22E08B613}" destId="{3E0D8F01-0DA3-4EE3-BC6A-31B305A1BDD9}" srcOrd="0" destOrd="0" presId="urn:microsoft.com/office/officeart/2005/8/layout/orgChart1"/>
    <dgm:cxn modelId="{D8F77C62-3CFD-4C83-A0D4-CD44574F112C}" type="presOf" srcId="{8F07F16F-AC7E-4929-B52F-E011ADFC642F}" destId="{CA381E6D-2D4C-4BEC-89F7-AA0814D41125}" srcOrd="1" destOrd="0" presId="urn:microsoft.com/office/officeart/2005/8/layout/orgChart1"/>
    <dgm:cxn modelId="{38EC2566-9ACF-4740-B1AA-72393AA5E24F}" srcId="{1BAA433B-BF46-46BA-9C7C-B337AC6C7ACF}" destId="{8F07F16F-AC7E-4929-B52F-E011ADFC642F}" srcOrd="0" destOrd="0" parTransId="{E5F08AAB-9DD4-4734-94B2-E2B22E08B613}" sibTransId="{551965A9-6543-42A2-AE57-4C81034A05EC}"/>
    <dgm:cxn modelId="{4F2EC252-F474-4D35-A80C-955765D8FB73}" type="presOf" srcId="{1BAA433B-BF46-46BA-9C7C-B337AC6C7ACF}" destId="{CC813679-AA05-4A9F-8054-37F6AFEFABE8}" srcOrd="1" destOrd="0" presId="urn:microsoft.com/office/officeart/2005/8/layout/orgChart1"/>
    <dgm:cxn modelId="{73F73F56-707B-429B-9068-0A14ED81095E}" type="presOf" srcId="{4700DBB7-9B8F-4FE6-8FB3-1E22A0B1854D}" destId="{41EDBFE7-0367-4CD6-9431-02D9280BAF08}" srcOrd="0" destOrd="0" presId="urn:microsoft.com/office/officeart/2005/8/layout/orgChart1"/>
    <dgm:cxn modelId="{CB53F27D-E4E8-4196-85A3-9144A48E4C28}" type="presOf" srcId="{633329D0-BE46-4D8E-A227-94C62BF6D5AD}" destId="{D5B0BF15-C0E5-4111-BD67-DC3980A74960}" srcOrd="0" destOrd="0" presId="urn:microsoft.com/office/officeart/2005/8/layout/orgChart1"/>
    <dgm:cxn modelId="{3CC7D295-D522-4E3C-9A99-0A1D7AA0F364}" type="presOf" srcId="{18F9DACC-4575-4D3C-9AA0-3B2D5FBD13EB}" destId="{AD30F8F6-0CDE-49E3-8B3D-1E85559B494B}" srcOrd="1" destOrd="0" presId="urn:microsoft.com/office/officeart/2005/8/layout/orgChart1"/>
    <dgm:cxn modelId="{F1B71D9D-A945-4712-BE3F-F77E3567D11E}" type="presOf" srcId="{1BAA433B-BF46-46BA-9C7C-B337AC6C7ACF}" destId="{A9A2A803-26E2-474E-9419-69D783576D7E}" srcOrd="0" destOrd="0" presId="urn:microsoft.com/office/officeart/2005/8/layout/orgChart1"/>
    <dgm:cxn modelId="{5A1ADCC0-D68A-46A8-9410-9A785266B445}" type="presOf" srcId="{937D6946-00D6-49AC-9009-95410AC2EF23}" destId="{DA3F5F7D-6CE5-492B-B6E2-810E9FFFA75A}" srcOrd="0" destOrd="0" presId="urn:microsoft.com/office/officeart/2005/8/layout/orgChart1"/>
    <dgm:cxn modelId="{8804D7C9-5A46-402A-A92D-74B85DB3709A}" type="presOf" srcId="{0194268C-2A23-4CFE-AFC0-0EA2F5901013}" destId="{32D2A9C7-C398-48A7-A304-20DE38884415}" srcOrd="1" destOrd="0" presId="urn:microsoft.com/office/officeart/2005/8/layout/orgChart1"/>
    <dgm:cxn modelId="{59602CCE-C50A-4F5D-9658-E327DE97D4CC}" srcId="{1BAA433B-BF46-46BA-9C7C-B337AC6C7ACF}" destId="{0194268C-2A23-4CFE-AFC0-0EA2F5901013}" srcOrd="1" destOrd="0" parTransId="{937D6946-00D6-49AC-9009-95410AC2EF23}" sibTransId="{0D4FF4E3-6E99-45A4-9972-026CD379AC00}"/>
    <dgm:cxn modelId="{634BB1E3-B952-42A2-9FE8-B6BD15B92288}" type="presOf" srcId="{8F07F16F-AC7E-4929-B52F-E011ADFC642F}" destId="{E1F31699-FC50-4BA0-BA0F-6C3BCC129642}" srcOrd="0" destOrd="0" presId="urn:microsoft.com/office/officeart/2005/8/layout/orgChart1"/>
    <dgm:cxn modelId="{FA2887FA-71F7-4CA3-A8C0-0D4D04D4F14C}" type="presOf" srcId="{18F9DACC-4575-4D3C-9AA0-3B2D5FBD13EB}" destId="{9AA2E9F9-E057-4A76-A31A-D9CACBE66662}" srcOrd="0" destOrd="0" presId="urn:microsoft.com/office/officeart/2005/8/layout/orgChart1"/>
    <dgm:cxn modelId="{CF73B507-BF60-4FDD-B998-29DCE47A96EA}" type="presParOf" srcId="{D5B0BF15-C0E5-4111-BD67-DC3980A74960}" destId="{FFF7F61C-A159-43FE-9DF4-FE27B5588664}" srcOrd="0" destOrd="0" presId="urn:microsoft.com/office/officeart/2005/8/layout/orgChart1"/>
    <dgm:cxn modelId="{A4F62CC6-6C3D-4D64-BACC-7F00263835C1}" type="presParOf" srcId="{FFF7F61C-A159-43FE-9DF4-FE27B5588664}" destId="{58C54A43-90A3-46F5-9976-25F193552409}" srcOrd="0" destOrd="0" presId="urn:microsoft.com/office/officeart/2005/8/layout/orgChart1"/>
    <dgm:cxn modelId="{4D4C9479-35FA-4C91-99E2-7C104DF3D8EF}" type="presParOf" srcId="{58C54A43-90A3-46F5-9976-25F193552409}" destId="{9AA2E9F9-E057-4A76-A31A-D9CACBE66662}" srcOrd="0" destOrd="0" presId="urn:microsoft.com/office/officeart/2005/8/layout/orgChart1"/>
    <dgm:cxn modelId="{95AC30B7-9293-4B26-BBAD-FD1EA2A33267}" type="presParOf" srcId="{58C54A43-90A3-46F5-9976-25F193552409}" destId="{AD30F8F6-0CDE-49E3-8B3D-1E85559B494B}" srcOrd="1" destOrd="0" presId="urn:microsoft.com/office/officeart/2005/8/layout/orgChart1"/>
    <dgm:cxn modelId="{472BFA98-DCE9-43FD-A7A2-AF9787CF0E0B}" type="presParOf" srcId="{FFF7F61C-A159-43FE-9DF4-FE27B5588664}" destId="{160AAB4A-F04E-4865-AC11-746FF9FF778E}" srcOrd="1" destOrd="0" presId="urn:microsoft.com/office/officeart/2005/8/layout/orgChart1"/>
    <dgm:cxn modelId="{510C3EEF-0BA3-4AA6-A350-F3FA43E7FEF6}" type="presParOf" srcId="{FFF7F61C-A159-43FE-9DF4-FE27B5588664}" destId="{19FBB4F1-0C31-42D5-AF2A-D04D9320B84A}" srcOrd="2" destOrd="0" presId="urn:microsoft.com/office/officeart/2005/8/layout/orgChart1"/>
    <dgm:cxn modelId="{D73D8840-D2DD-4C3D-8EE9-2523026525B5}" type="presParOf" srcId="{19FBB4F1-0C31-42D5-AF2A-D04D9320B84A}" destId="{41EDBFE7-0367-4CD6-9431-02D9280BAF08}" srcOrd="0" destOrd="0" presId="urn:microsoft.com/office/officeart/2005/8/layout/orgChart1"/>
    <dgm:cxn modelId="{10E3A4A9-B5C3-4925-8CA7-B8083B270DC7}" type="presParOf" srcId="{19FBB4F1-0C31-42D5-AF2A-D04D9320B84A}" destId="{0C598B2E-1ED0-428D-982F-E545E0DDB3D5}" srcOrd="1" destOrd="0" presId="urn:microsoft.com/office/officeart/2005/8/layout/orgChart1"/>
    <dgm:cxn modelId="{24B22C76-1B15-4C07-BF30-BCA3FB455A47}" type="presParOf" srcId="{0C598B2E-1ED0-428D-982F-E545E0DDB3D5}" destId="{17588A59-7DDE-4844-8D77-13BDA11CFA05}" srcOrd="0" destOrd="0" presId="urn:microsoft.com/office/officeart/2005/8/layout/orgChart1"/>
    <dgm:cxn modelId="{B5A11666-54AC-4CBB-BE65-7469195475F9}" type="presParOf" srcId="{17588A59-7DDE-4844-8D77-13BDA11CFA05}" destId="{A9A2A803-26E2-474E-9419-69D783576D7E}" srcOrd="0" destOrd="0" presId="urn:microsoft.com/office/officeart/2005/8/layout/orgChart1"/>
    <dgm:cxn modelId="{6A6F8DB9-E167-4636-923A-111D4540E4A8}" type="presParOf" srcId="{17588A59-7DDE-4844-8D77-13BDA11CFA05}" destId="{CC813679-AA05-4A9F-8054-37F6AFEFABE8}" srcOrd="1" destOrd="0" presId="urn:microsoft.com/office/officeart/2005/8/layout/orgChart1"/>
    <dgm:cxn modelId="{FB5A6AE6-7CE8-407C-B936-F8B079113108}" type="presParOf" srcId="{0C598B2E-1ED0-428D-982F-E545E0DDB3D5}" destId="{39A9F0ED-E3D4-4541-8F84-0B71302C76A5}" srcOrd="1" destOrd="0" presId="urn:microsoft.com/office/officeart/2005/8/layout/orgChart1"/>
    <dgm:cxn modelId="{3D2194DA-5E08-4F6B-923D-0AE4F74F289C}" type="presParOf" srcId="{39A9F0ED-E3D4-4541-8F84-0B71302C76A5}" destId="{3E0D8F01-0DA3-4EE3-BC6A-31B305A1BDD9}" srcOrd="0" destOrd="0" presId="urn:microsoft.com/office/officeart/2005/8/layout/orgChart1"/>
    <dgm:cxn modelId="{B4AEFFFE-6348-4364-B759-B44117186C0E}" type="presParOf" srcId="{39A9F0ED-E3D4-4541-8F84-0B71302C76A5}" destId="{34275FBA-3EA2-447A-9DDC-0C935992A1B7}" srcOrd="1" destOrd="0" presId="urn:microsoft.com/office/officeart/2005/8/layout/orgChart1"/>
    <dgm:cxn modelId="{116F1945-E5D6-4B1E-B599-47D8081BC42B}" type="presParOf" srcId="{34275FBA-3EA2-447A-9DDC-0C935992A1B7}" destId="{A818A574-21EF-431A-ACA4-29E8286650F4}" srcOrd="0" destOrd="0" presId="urn:microsoft.com/office/officeart/2005/8/layout/orgChart1"/>
    <dgm:cxn modelId="{E6D3ED73-3C25-43E6-919A-2FED0202C835}" type="presParOf" srcId="{A818A574-21EF-431A-ACA4-29E8286650F4}" destId="{E1F31699-FC50-4BA0-BA0F-6C3BCC129642}" srcOrd="0" destOrd="0" presId="urn:microsoft.com/office/officeart/2005/8/layout/orgChart1"/>
    <dgm:cxn modelId="{BFF6ACF0-2774-42F3-8516-40D3ED5EA07A}" type="presParOf" srcId="{A818A574-21EF-431A-ACA4-29E8286650F4}" destId="{CA381E6D-2D4C-4BEC-89F7-AA0814D41125}" srcOrd="1" destOrd="0" presId="urn:microsoft.com/office/officeart/2005/8/layout/orgChart1"/>
    <dgm:cxn modelId="{53B8177B-CF6B-48F8-8C68-2D14D3B96048}" type="presParOf" srcId="{34275FBA-3EA2-447A-9DDC-0C935992A1B7}" destId="{EF4B8EC5-5744-4319-8F82-DCB24CF5AA8E}" srcOrd="1" destOrd="0" presId="urn:microsoft.com/office/officeart/2005/8/layout/orgChart1"/>
    <dgm:cxn modelId="{2A5AEA80-BC72-46EC-AB14-21730DAAD92D}" type="presParOf" srcId="{34275FBA-3EA2-447A-9DDC-0C935992A1B7}" destId="{4D965FC8-1311-4228-A1DB-5C992CFD27F8}" srcOrd="2" destOrd="0" presId="urn:microsoft.com/office/officeart/2005/8/layout/orgChart1"/>
    <dgm:cxn modelId="{CF1F5D02-18AC-47F6-BB6F-93A9E1C4E8A0}" type="presParOf" srcId="{39A9F0ED-E3D4-4541-8F84-0B71302C76A5}" destId="{DA3F5F7D-6CE5-492B-B6E2-810E9FFFA75A}" srcOrd="2" destOrd="0" presId="urn:microsoft.com/office/officeart/2005/8/layout/orgChart1"/>
    <dgm:cxn modelId="{0AA05BCC-5B70-46A2-AA38-485B58736901}" type="presParOf" srcId="{39A9F0ED-E3D4-4541-8F84-0B71302C76A5}" destId="{B3DF1E2E-9F62-416B-933D-4C2B27A839BD}" srcOrd="3" destOrd="0" presId="urn:microsoft.com/office/officeart/2005/8/layout/orgChart1"/>
    <dgm:cxn modelId="{E0712935-2E5D-4569-93E6-2A2B99B23AD2}" type="presParOf" srcId="{B3DF1E2E-9F62-416B-933D-4C2B27A839BD}" destId="{106945F9-92E9-4BA2-AC5F-E1A23A2FB141}" srcOrd="0" destOrd="0" presId="urn:microsoft.com/office/officeart/2005/8/layout/orgChart1"/>
    <dgm:cxn modelId="{EB755171-B4CD-48A8-AA97-C8B1B52F0FA4}" type="presParOf" srcId="{106945F9-92E9-4BA2-AC5F-E1A23A2FB141}" destId="{80673E73-A412-4E92-A7CE-7343C73B0416}" srcOrd="0" destOrd="0" presId="urn:microsoft.com/office/officeart/2005/8/layout/orgChart1"/>
    <dgm:cxn modelId="{74993832-C19C-4CCA-BFA0-38F91CAEB74F}" type="presParOf" srcId="{106945F9-92E9-4BA2-AC5F-E1A23A2FB141}" destId="{32D2A9C7-C398-48A7-A304-20DE38884415}" srcOrd="1" destOrd="0" presId="urn:microsoft.com/office/officeart/2005/8/layout/orgChart1"/>
    <dgm:cxn modelId="{8ED7EED0-9866-409F-961A-47AE79E6F295}" type="presParOf" srcId="{B3DF1E2E-9F62-416B-933D-4C2B27A839BD}" destId="{536121C5-4F0A-47D1-B00C-A1146FFA39E3}" srcOrd="1" destOrd="0" presId="urn:microsoft.com/office/officeart/2005/8/layout/orgChart1"/>
    <dgm:cxn modelId="{5E1EBDBF-4144-4E9D-8B19-DC0C1931C6D0}" type="presParOf" srcId="{B3DF1E2E-9F62-416B-933D-4C2B27A839BD}" destId="{673F1048-BCE4-4972-B1CC-F43E5C772168}" srcOrd="2" destOrd="0" presId="urn:microsoft.com/office/officeart/2005/8/layout/orgChart1"/>
    <dgm:cxn modelId="{CCC8C81D-DFF7-45E1-9F3E-2FD4B98EBE0F}" type="presParOf" srcId="{0C598B2E-1ED0-428D-982F-E545E0DDB3D5}" destId="{9F7B4AC7-4FAC-4594-9447-FBEB7BF0134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3F5F7D-6CE5-492B-B6E2-810E9FFFA75A}">
      <dsp:nvSpPr>
        <dsp:cNvPr id="0" name=""/>
        <dsp:cNvSpPr/>
      </dsp:nvSpPr>
      <dsp:spPr>
        <a:xfrm>
          <a:off x="2635402" y="1488740"/>
          <a:ext cx="131393" cy="533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3285"/>
              </a:lnTo>
              <a:lnTo>
                <a:pt x="131393" y="5332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0D8F01-0DA3-4EE3-BC6A-31B305A1BDD9}">
      <dsp:nvSpPr>
        <dsp:cNvPr id="0" name=""/>
        <dsp:cNvSpPr/>
      </dsp:nvSpPr>
      <dsp:spPr>
        <a:xfrm>
          <a:off x="2457687" y="1488740"/>
          <a:ext cx="177715" cy="530224"/>
        </a:xfrm>
        <a:custGeom>
          <a:avLst/>
          <a:gdLst/>
          <a:ahLst/>
          <a:cxnLst/>
          <a:rect l="0" t="0" r="0" b="0"/>
          <a:pathLst>
            <a:path>
              <a:moveTo>
                <a:pt x="177715" y="0"/>
              </a:moveTo>
              <a:lnTo>
                <a:pt x="177715" y="530224"/>
              </a:lnTo>
              <a:lnTo>
                <a:pt x="0" y="5302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DBFE7-0367-4CD6-9431-02D9280BAF08}">
      <dsp:nvSpPr>
        <dsp:cNvPr id="0" name=""/>
        <dsp:cNvSpPr/>
      </dsp:nvSpPr>
      <dsp:spPr>
        <a:xfrm>
          <a:off x="2051120" y="584283"/>
          <a:ext cx="580472" cy="612315"/>
        </a:xfrm>
        <a:custGeom>
          <a:avLst/>
          <a:gdLst/>
          <a:ahLst/>
          <a:cxnLst/>
          <a:rect l="0" t="0" r="0" b="0"/>
          <a:pathLst>
            <a:path>
              <a:moveTo>
                <a:pt x="580472" y="0"/>
              </a:moveTo>
              <a:lnTo>
                <a:pt x="0" y="612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2E9F9-E057-4A76-A31A-D9CACBE66662}">
      <dsp:nvSpPr>
        <dsp:cNvPr id="0" name=""/>
        <dsp:cNvSpPr/>
      </dsp:nvSpPr>
      <dsp:spPr>
        <a:xfrm>
          <a:off x="2047310" y="2"/>
          <a:ext cx="1168563" cy="584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PSO.m</a:t>
          </a:r>
          <a:endParaRPr lang="zh-CN" altLang="en-US" sz="1400" kern="1200"/>
        </a:p>
      </dsp:txBody>
      <dsp:txXfrm>
        <a:off x="2047310" y="2"/>
        <a:ext cx="1168563" cy="584281"/>
      </dsp:txXfrm>
    </dsp:sp>
    <dsp:sp modelId="{A9A2A803-26E2-474E-9419-69D783576D7E}">
      <dsp:nvSpPr>
        <dsp:cNvPr id="0" name=""/>
        <dsp:cNvSpPr/>
      </dsp:nvSpPr>
      <dsp:spPr>
        <a:xfrm>
          <a:off x="2051120" y="904458"/>
          <a:ext cx="1168563" cy="584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Get_fitness.m</a:t>
          </a:r>
          <a:endParaRPr lang="zh-CN" altLang="en-US" sz="1400" kern="1200"/>
        </a:p>
      </dsp:txBody>
      <dsp:txXfrm>
        <a:off x="2051120" y="904458"/>
        <a:ext cx="1168563" cy="584281"/>
      </dsp:txXfrm>
    </dsp:sp>
    <dsp:sp modelId="{E1F31699-FC50-4BA0-BA0F-6C3BCC129642}">
      <dsp:nvSpPr>
        <dsp:cNvPr id="0" name=""/>
        <dsp:cNvSpPr/>
      </dsp:nvSpPr>
      <dsp:spPr>
        <a:xfrm>
          <a:off x="1289123" y="1726823"/>
          <a:ext cx="1168563" cy="584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VMD.m</a:t>
          </a:r>
          <a:endParaRPr lang="zh-CN" altLang="en-US" sz="1400" kern="1200"/>
        </a:p>
      </dsp:txBody>
      <dsp:txXfrm>
        <a:off x="1289123" y="1726823"/>
        <a:ext cx="1168563" cy="584281"/>
      </dsp:txXfrm>
    </dsp:sp>
    <dsp:sp modelId="{80673E73-A412-4E92-A7CE-7343C73B0416}">
      <dsp:nvSpPr>
        <dsp:cNvPr id="0" name=""/>
        <dsp:cNvSpPr/>
      </dsp:nvSpPr>
      <dsp:spPr>
        <a:xfrm>
          <a:off x="2766795" y="1729885"/>
          <a:ext cx="1168563" cy="584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Get_Entropy.m</a:t>
          </a:r>
          <a:endParaRPr lang="zh-CN" altLang="en-US" sz="1400" kern="1200"/>
        </a:p>
      </dsp:txBody>
      <dsp:txXfrm>
        <a:off x="2766795" y="1729885"/>
        <a:ext cx="1168563" cy="5842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</dc:creator>
  <cp:keywords/>
  <dc:description/>
  <cp:lastModifiedBy>亢 佳俊</cp:lastModifiedBy>
  <cp:revision>2</cp:revision>
  <dcterms:created xsi:type="dcterms:W3CDTF">2023-01-20T07:49:00Z</dcterms:created>
  <dcterms:modified xsi:type="dcterms:W3CDTF">2023-01-20T07:49:00Z</dcterms:modified>
</cp:coreProperties>
</file>