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="http://schemas.openxmlformats.org/drawingml/2006/wordprocessingDrawing" xmlns:mce="http://schemas.openxmlformats.org/markup-compatibility/2006" xmlns:r="http://schemas.openxmlformats.org/officeDocument/2006/relationships" xmlns:w="http://schemas.openxmlformats.org/wordprocessingml/2006/main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space="360"/>
    </w:sectPr>
    <w:p>
      <w:pPr/>
      <w:r>
        <w:rPr>
          <w:rFonts w:ascii="NXGEJR+Arial-BoldMT" w:hAnsi="NXGEJR+Arial-BoldMT" w:cs="NXGEJR+Arial-BoldMT"/>
          <w:sz w:val="27"/>
          <w:szCs w:val="27"/>
        </w:rPr>
        <w:t xml:space="preserve">Lab #7 – Assessment Worksheet </w:t>
      </w:r>
    </w:p>
    <w:p>
      <w:pPr>
        <w:spacing w:before="216"/>
        <w:jc w:val="left"/>
      </w:pPr>
      <w:r>
        <w:rPr>
          <w:rFonts w:ascii="NXGEJR+Arial-BoldMT" w:hAnsi="NXGEJR+Arial-BoldMT" w:cs="NXGEJR+Arial-BoldMT"/>
          <w:sz w:val="27"/>
          <w:szCs w:val="27"/>
        </w:rPr>
        <w:t xml:space="preserve">Analyzing Network Traffic to Create a Baseline Definition </w:t>
      </w:r>
      <w:r>
        <w:br/>
      </w:r>
      <w:r>
        <w:rPr>
          <w:rFonts w:ascii="EYRYWP+ArialNarrow-Bold" w:hAnsi="EYRYWP+ArialNarrow-Bold" w:cs="EYRYWP+ArialNarrow-Bold"/>
          <w:sz w:val="24"/>
          <w:szCs w:val="24"/>
        </w:rPr>
        <w:t xml:space="preserve">Course Name and Number: _____________________________________________________ </w:t>
      </w:r>
    </w:p>
    <w:p>
      <w:pPr>
        <w:spacing w:before="156"/>
      </w:pPr>
      <w:r>
        <w:rPr>
          <w:rFonts w:ascii="EYRYWP+ArialNarrow-Bold" w:hAnsi="EYRYWP+ArialNarrow-Bold" w:cs="EYRYWP+ArialNarrow-Bold"/>
          <w:sz w:val="24"/>
          <w:szCs w:val="24"/>
        </w:rPr>
        <w:t xml:space="preserve">Student Name: ________________________________________________________________ </w:t>
      </w:r>
    </w:p>
    <w:p>
      <w:pPr>
        <w:spacing w:before="156"/>
      </w:pPr>
      <w:r>
        <w:rPr>
          <w:rFonts w:ascii="EYRYWP+ArialNarrow-Bold" w:hAnsi="EYRYWP+ArialNarrow-Bold" w:cs="EYRYWP+ArialNarrow-Bold"/>
          <w:sz w:val="24"/>
          <w:szCs w:val="24"/>
        </w:rPr>
        <w:t xml:space="preserve">Instructor Name: ______________________________________________________________ </w:t>
      </w:r>
    </w:p>
    <w:p>
      <w:pPr>
        <w:spacing w:before="156"/>
      </w:pPr>
      <w:r>
        <w:rPr>
          <w:rFonts w:ascii="EYRYWP+ArialNarrow-Bold" w:hAnsi="EYRYWP+ArialNarrow-Bold" w:cs="EYRYWP+ArialNarrow-Bold"/>
          <w:sz w:val="24"/>
          <w:szCs w:val="24"/>
        </w:rPr>
        <w:t xml:space="preserve">Lab Due Date: ________________________________________________________________ </w:t>
      </w:r>
    </w:p>
    <w:p>
      <w:pPr>
        <w:spacing w:before="216"/>
        <w:jc w:val="left"/>
      </w:pPr>
      <w:r>
        <w:rPr>
          <w:rFonts w:ascii="TDRVYG+Arial-BoldItalicMT" w:hAnsi="TDRVYG+Arial-BoldItalicMT" w:cs="TDRVYG+Arial-BoldItalicMT"/>
          <w:sz w:val="24"/>
          <w:szCs w:val="24"/>
        </w:rPr>
        <w:t xml:space="preserve">Overview </w:t>
      </w:r>
      <w:r>
        <w:br/>
      </w:r>
      <w:r>
        <w:rPr>
          <w:rFonts w:ascii="STJTRU+TimesNewRomanPSMT" w:hAnsi="STJTRU+TimesNewRomanPSMT" w:cs="STJTRU+TimesNewRomanPSMT"/>
          <w:sz w:val="24"/>
          <w:szCs w:val="24"/>
        </w:rPr>
        <w:t xml:space="preserve">In this lab, you monitored the traffic on the virtual network, a key step in determining a network </w:t>
      </w:r>
      <w:r>
        <w:rPr>
          <w:rFonts w:ascii="STJTRU+TimesNewRomanPSMT" w:hAnsi="STJTRU+TimesNewRomanPSMT" w:cs="STJTRU+TimesNewRomanPSMT"/>
          <w:sz w:val="24"/>
          <w:szCs w:val="24"/>
        </w:rPr>
        <w:t xml:space="preserve">baseline. You used TCPdump, a command line packet analyzer, to capture HTTP traffic </w:t>
      </w:r>
      <w:r>
        <w:rPr>
          <w:rFonts w:ascii="STJTRU+TimesNewRomanPSMT" w:hAnsi="STJTRU+TimesNewRomanPSMT" w:cs="STJTRU+TimesNewRomanPSMT"/>
          <w:sz w:val="24"/>
          <w:szCs w:val="24"/>
        </w:rPr>
        <w:t xml:space="preserve">generated by the Damn Vulnerable Web Application (DVWA). You used Wireshark to capture </w:t>
      </w:r>
      <w:r>
        <w:rPr>
          <w:rFonts w:ascii="STJTRU+TimesNewRomanPSMT" w:hAnsi="STJTRU+TimesNewRomanPSMT" w:cs="STJTRU+TimesNewRomanPSMT"/>
          <w:sz w:val="24"/>
          <w:szCs w:val="24"/>
        </w:rPr>
        <w:t xml:space="preserve">traffic you generated with the available tools using Telnet, Secure Shell (SSH), File Transfer </w:t>
      </w:r>
      <w:r>
        <w:rPr>
          <w:rFonts w:ascii="STJTRU+TimesNewRomanPSMT" w:hAnsi="STJTRU+TimesNewRomanPSMT" w:cs="STJTRU+TimesNewRomanPSMT"/>
          <w:sz w:val="24"/>
          <w:szCs w:val="24"/>
        </w:rPr>
        <w:t xml:space="preserve">Protocol (FTP), and Trivial FTP (TFTP) protocols over several machines in the network. Finally, </w:t>
      </w:r>
      <w:r>
        <w:rPr>
          <w:rFonts w:ascii="STJTRU+TimesNewRomanPSMT" w:hAnsi="STJTRU+TimesNewRomanPSMT" w:cs="STJTRU+TimesNewRomanPSMT"/>
          <w:sz w:val="24"/>
          <w:szCs w:val="24"/>
        </w:rPr>
        <w:t xml:space="preserve">you used NetWitness Investigator as to analyze the captured data. </w:t>
      </w:r>
    </w:p>
    <w:p>
      <w:pPr>
        <w:spacing w:before="216"/>
        <w:jc w:val="left"/>
      </w:pPr>
      <w:r>
        <w:rPr>
          <w:rFonts w:ascii="TDRVYG+Arial-BoldItalicMT" w:hAnsi="TDRVYG+Arial-BoldItalicMT" w:cs="TDRVYG+Arial-BoldItalicMT"/>
          <w:sz w:val="24"/>
          <w:szCs w:val="24"/>
        </w:rPr>
        <w:t xml:space="preserve">Lab Assessment Questions &amp; Answers </w:t>
      </w:r>
      <w:r>
        <w:br/>
      </w:r>
      <w:r>
        <w:rPr>
          <w:rFonts w:ascii="STJTRU+TimesNewRomanPSMT" w:hAnsi="STJTRU+TimesNewRomanPSMT" w:cs="STJTRU+TimesNewRomanPSMT"/>
          <w:sz w:val="21"/>
          <w:szCs w:val="21"/>
        </w:rPr>
        <w:t xml:space="preserve">1. Both Wireshark and NetWitness Investigator can be used for packet capture and analysis. Which </w:t>
      </w:r>
      <w:r>
        <w:rPr>
          <w:rFonts w:ascii="STJTRU+TimesNewRomanPSMT" w:hAnsi="STJTRU+TimesNewRomanPSMT" w:cs="STJTRU+TimesNewRomanPSMT"/>
          <w:sz w:val="21"/>
          <w:szCs w:val="21"/>
        </w:rPr>
        <w:t xml:space="preserve">tool is preferred for each task, and why? </w:t>
      </w:r>
    </w:p>
    <w:p>
      <w:pPr>
        <w:spacing w:before="540"/>
      </w:pPr>
      <w:r>
        <w:rPr>
          <w:rFonts w:ascii="STJTRU+TimesNewRomanPSMT" w:hAnsi="STJTRU+TimesNewRomanPSMT" w:cs="STJTRU+TimesNewRomanPSMT"/>
          <w:sz w:val="21"/>
          <w:szCs w:val="21"/>
        </w:rPr>
        <w:t xml:space="preserve">2. What is the significance of the TCP three-way handshake for applications that utilize TCP as </w:t>
      </w:r>
      <w:r>
        <w:rPr>
          <w:rFonts w:ascii="STJTRU+TimesNewRomanPSMT" w:hAnsi="STJTRU+TimesNewRomanPSMT" w:cs="STJTRU+TimesNewRomanPSMT"/>
          <w:sz w:val="21"/>
          <w:szCs w:val="21"/>
        </w:rPr>
        <w:t xml:space="preserve">transport protocol? </w:t>
      </w:r>
    </w:p>
    <w:p>
      <w:pPr>
        <w:spacing w:before="540"/>
      </w:pPr>
      <w:r>
        <w:rPr>
          <w:rFonts w:ascii="STJTRU+TimesNewRomanPSMT" w:hAnsi="STJTRU+TimesNewRomanPSMT" w:cs="STJTRU+TimesNewRomanPSMT"/>
          <w:sz w:val="21"/>
          <w:szCs w:val="21"/>
        </w:rPr>
        <w:t xml:space="preserve">3. How many different source IP host address did you capture in your protocol capture? </w:t>
      </w:r>
    </w:p>
    <w:p>
      <w:pPr>
        <w:spacing w:before="540"/>
      </w:pPr>
      <w:r>
        <w:rPr>
          <w:rFonts w:ascii="STJTRU+TimesNewRomanPSMT" w:hAnsi="STJTRU+TimesNewRomanPSMT" w:cs="STJTRU+TimesNewRomanPSMT"/>
          <w:sz w:val="21"/>
          <w:szCs w:val="21"/>
        </w:rPr>
        <w:t xml:space="preserve">4. How many different protocols did your protocol capture session have? What function in Wireshark </w:t>
      </w:r>
      <w:r>
        <w:rPr>
          <w:rFonts w:ascii="STJTRU+TimesNewRomanPSMT" w:hAnsi="STJTRU+TimesNewRomanPSMT" w:cs="STJTRU+TimesNewRomanPSMT"/>
          <w:sz w:val="21"/>
          <w:szCs w:val="21"/>
        </w:rPr>
        <w:t xml:space="preserve">provides you with a breakdown of the different protocol types on the LAN segment? </w:t>
      </w:r>
    </w:p>
    <w:p>
      <w:pPr>
        <w:spacing w:before="420"/>
      </w:pPr>
      <w:r>
        <w:rPr>
          <w:rFonts w:ascii="STJTRU+TimesNewRomanPSMT" w:hAnsi="STJTRU+TimesNewRomanPSMT" w:cs="STJTRU+TimesNewRomanPSMT"/>
          <w:sz w:val="21"/>
          <w:szCs w:val="21"/>
        </w:rPr>
        <w:t xml:space="preserve">5. How and where can you find Wireshark network traffic packet size counts? Can you distinguish </w:t>
      </w:r>
      <w:r>
        <w:rPr>
          <w:rFonts w:ascii="STJTRU+TimesNewRomanPSMT" w:hAnsi="STJTRU+TimesNewRomanPSMT" w:cs="STJTRU+TimesNewRomanPSMT"/>
          <w:sz w:val="21"/>
          <w:szCs w:val="21"/>
        </w:rPr>
        <w:t xml:space="preserve">how many of each packet size was transmitted on your LAN segment? Why is this important? </w:t>
      </w:r>
    </w:p>
    <w:p>
      <w:r>
        <w:br w:type="page"/>
      </w:r>
    </w:p>
    <w:p>
      <w:pPr/>
      <w:r>
        <w:rPr>
          <w:rFonts w:ascii="EYRYWP+ArialNarrow-Bold" w:hAnsi="EYRYWP+ArialNarrow-Bold" w:cs="EYRYWP+ArialNarrow-Bold"/>
          <w:sz w:val="27"/>
          <w:szCs w:val="27"/>
        </w:rPr>
        <w:t xml:space="preserve">2 | Lab #7 Analyzing Network Traffic to Create a Baseline Definition </w:t>
      </w:r>
    </w:p>
    <w:p>
      <w:pPr>
        <w:spacing w:before="504"/>
      </w:pPr>
      <w:r>
        <w:rPr>
          <w:rFonts w:ascii="STJTRU+TimesNewRomanPSMT" w:hAnsi="STJTRU+TimesNewRomanPSMT" w:cs="STJTRU+TimesNewRomanPSMT"/>
          <w:sz w:val="21"/>
          <w:szCs w:val="21"/>
        </w:rPr>
        <w:t xml:space="preserve">6. Why is it important to use protocol capture tools and protocol analyzers as an information systems </w:t>
      </w:r>
      <w:r>
        <w:rPr>
          <w:rFonts w:ascii="STJTRU+TimesNewRomanPSMT" w:hAnsi="STJTRU+TimesNewRomanPSMT" w:cs="STJTRU+TimesNewRomanPSMT"/>
          <w:sz w:val="21"/>
          <w:szCs w:val="21"/>
        </w:rPr>
        <w:t xml:space="preserve">security professional?  </w:t>
      </w:r>
    </w:p>
    <w:p>
      <w:pPr>
        <w:spacing w:before="540"/>
      </w:pPr>
      <w:r>
        <w:rPr>
          <w:rFonts w:ascii="STJTRU+TimesNewRomanPSMT" w:hAnsi="STJTRU+TimesNewRomanPSMT" w:cs="STJTRU+TimesNewRomanPSMT"/>
          <w:sz w:val="21"/>
          <w:szCs w:val="21"/>
        </w:rPr>
        <w:t xml:space="preserve">7. What are some challenges to baseline analysis?  </w:t>
      </w:r>
    </w:p>
    <w:p>
      <w:pPr>
        <w:spacing w:before="540"/>
      </w:pPr>
      <w:r>
        <w:rPr>
          <w:rFonts w:ascii="STJTRU+TimesNewRomanPSMT" w:hAnsi="STJTRU+TimesNewRomanPSMT" w:cs="STJTRU+TimesNewRomanPSMT"/>
          <w:sz w:val="21"/>
          <w:szCs w:val="21"/>
        </w:rPr>
        <w:t xml:space="preserve">8. Why would an information systems security practitioner want to see network traffic on both </w:t>
      </w:r>
      <w:r>
        <w:rPr>
          <w:rFonts w:ascii="STJTRU+TimesNewRomanPSMT" w:hAnsi="STJTRU+TimesNewRomanPSMT" w:cs="STJTRU+TimesNewRomanPSMT"/>
          <w:sz w:val="21"/>
          <w:szCs w:val="21"/>
        </w:rPr>
        <w:t xml:space="preserve">internal and external network traffic? </w:t>
      </w:r>
    </w:p>
    <w:p>
      <w:pPr>
        <w:spacing w:before="540"/>
      </w:pPr>
      <w:r>
        <w:rPr>
          <w:rFonts w:ascii="STJTRU+TimesNewRomanPSMT" w:hAnsi="STJTRU+TimesNewRomanPSMT" w:cs="STJTRU+TimesNewRomanPSMT"/>
          <w:sz w:val="21"/>
          <w:szCs w:val="21"/>
        </w:rPr>
        <w:t xml:space="preserve">9. Which transactions in the lab used TCP as a transport protocol? Which used UDP? Which ports </w:t>
      </w:r>
      <w:r>
        <w:rPr>
          <w:rFonts w:ascii="STJTRU+TimesNewRomanPSMT" w:hAnsi="STJTRU+TimesNewRomanPSMT" w:cs="STJTRU+TimesNewRomanPSMT"/>
          <w:sz w:val="21"/>
          <w:szCs w:val="21"/>
        </w:rPr>
        <w:t xml:space="preserve">were used in the lab? </w:t>
      </w:r>
    </w:p>
    <w:p>
      <w:pPr>
        <w:spacing w:before="4704"/>
      </w:pPr>
      <w:r>
        <w:rPr>
          <w:rFonts w:ascii="QEIMAR+ArialNarrow" w:hAnsi="QEIMAR+ArialNarrow" w:cs="QEIMAR+ArialNarrow"/>
          <w:sz w:val="15"/>
          <w:szCs w:val="15"/>
        </w:rPr>
        <w:t xml:space="preserve">Copyright © 2014 by Jones &amp; Bartlett Learning, LLC, an Ascend Learning Company. All rights reserved. </w:t>
      </w:r>
      <w:r>
        <w:rPr>
          <w:rFonts w:ascii="OCKTIB+TimesNewRomanPS-ItalicMT" w:hAnsi="OCKTIB+TimesNewRomanPS-ItalicMT" w:cs="OCKTIB+TimesNewRomanPS-ItalicMT"/>
          <w:sz w:val="17"/>
          <w:szCs w:val="17"/>
        </w:rPr>
        <w:t xml:space="preserve">www.jblearning.com</w:t>
      </w:r>
      <w:r>
        <w:rPr>
          <w:rFonts w:ascii="QEIMAR+ArialNarrow" w:hAnsi="QEIMAR+ArialNarrow" w:cs="QEIMAR+ArialNarrow"/>
          <w:sz w:val="19"/>
          <w:szCs w:val="19"/>
        </w:rPr>
        <w:t xml:space="preserve">Student Lab Manual </w:t>
      </w:r>
    </w:p>
  </w:body>
</w:document>
</file>