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4E188" w14:textId="6DC22269" w:rsidR="00CC02FE" w:rsidRDefault="00503438" w:rsidP="00503438">
      <w:pPr>
        <w:pStyle w:val="Heading1"/>
      </w:pPr>
      <w:r>
        <w:t>Power Budget:</w:t>
      </w:r>
    </w:p>
    <w:p w14:paraId="4BAEFFB8" w14:textId="77777777" w:rsidR="00503438" w:rsidRDefault="00503438" w:rsidP="00503438"/>
    <w:p w14:paraId="675EACE1" w14:textId="77777777" w:rsidR="00503438" w:rsidRPr="00503438" w:rsidRDefault="00503438" w:rsidP="00135FCD">
      <w:pPr>
        <w:ind w:firstLine="720"/>
        <w:jc w:val="both"/>
      </w:pPr>
      <w:r>
        <w:t>We use a double cell Lithium-Ion battery to power the main system. The battery has a nominal voltage of 9v and maximum capacity of 600mAh each. Allows up to 2 hours of duration of operation. The Battery is lightweight and compact. Well known battery manufacturer.</w:t>
      </w:r>
    </w:p>
    <w:tbl>
      <w:tblPr>
        <w:tblStyle w:val="TableGrid"/>
        <w:tblW w:w="0" w:type="auto"/>
        <w:tblLook w:val="04A0" w:firstRow="1" w:lastRow="0" w:firstColumn="1" w:lastColumn="0" w:noHBand="0" w:noVBand="1"/>
      </w:tblPr>
      <w:tblGrid>
        <w:gridCol w:w="4508"/>
        <w:gridCol w:w="4508"/>
      </w:tblGrid>
      <w:tr w:rsidR="00503438" w14:paraId="2A284B00" w14:textId="77777777" w:rsidTr="00503438">
        <w:tc>
          <w:tcPr>
            <w:tcW w:w="4508" w:type="dxa"/>
          </w:tcPr>
          <w:p w14:paraId="45283A02" w14:textId="1C1C62DF" w:rsidR="00503438" w:rsidRDefault="00503438" w:rsidP="00503438">
            <w:r>
              <w:t>Component</w:t>
            </w:r>
          </w:p>
        </w:tc>
        <w:tc>
          <w:tcPr>
            <w:tcW w:w="4508" w:type="dxa"/>
          </w:tcPr>
          <w:p w14:paraId="33464741" w14:textId="7A78683D" w:rsidR="00503438" w:rsidRDefault="00503438" w:rsidP="00503438">
            <w:r>
              <w:t>Power Consumption (</w:t>
            </w:r>
            <w:proofErr w:type="spellStart"/>
            <w:r>
              <w:t>Wh</w:t>
            </w:r>
            <w:proofErr w:type="spellEnd"/>
            <w:r>
              <w:t>)</w:t>
            </w:r>
          </w:p>
        </w:tc>
      </w:tr>
      <w:tr w:rsidR="00503438" w14:paraId="432FB866" w14:textId="77777777" w:rsidTr="00503438">
        <w:tc>
          <w:tcPr>
            <w:tcW w:w="4508" w:type="dxa"/>
          </w:tcPr>
          <w:p w14:paraId="66D2164A" w14:textId="2C1ED4B7" w:rsidR="00503438" w:rsidRDefault="00B924E4" w:rsidP="00503438">
            <w:r>
              <w:t>CPU (ATmega328)</w:t>
            </w:r>
          </w:p>
        </w:tc>
        <w:tc>
          <w:tcPr>
            <w:tcW w:w="4508" w:type="dxa"/>
          </w:tcPr>
          <w:p w14:paraId="24AE062D" w14:textId="35D34753" w:rsidR="00503438" w:rsidRDefault="00B924E4" w:rsidP="00503438">
            <w:r>
              <w:t>0.238</w:t>
            </w:r>
          </w:p>
        </w:tc>
      </w:tr>
      <w:tr w:rsidR="00503438" w14:paraId="33A7F53B" w14:textId="77777777" w:rsidTr="00503438">
        <w:tc>
          <w:tcPr>
            <w:tcW w:w="4508" w:type="dxa"/>
          </w:tcPr>
          <w:p w14:paraId="18C208E8" w14:textId="056402A3" w:rsidR="00503438" w:rsidRDefault="00B924E4" w:rsidP="00503438">
            <w:r>
              <w:t>Pressure Sensor (BMP 280)</w:t>
            </w:r>
          </w:p>
        </w:tc>
        <w:tc>
          <w:tcPr>
            <w:tcW w:w="4508" w:type="dxa"/>
          </w:tcPr>
          <w:p w14:paraId="66DC7CAD" w14:textId="68C5E5A1" w:rsidR="00503438" w:rsidRDefault="00B924E4" w:rsidP="00503438">
            <w:r>
              <w:t>0.007392</w:t>
            </w:r>
          </w:p>
        </w:tc>
      </w:tr>
      <w:tr w:rsidR="00503438" w14:paraId="4C8A4683" w14:textId="77777777" w:rsidTr="00503438">
        <w:tc>
          <w:tcPr>
            <w:tcW w:w="4508" w:type="dxa"/>
          </w:tcPr>
          <w:p w14:paraId="4D779FFD" w14:textId="0B073718" w:rsidR="00503438" w:rsidRDefault="00B924E4" w:rsidP="00503438">
            <w:r>
              <w:t>Acceleration and Gyro Sensor (MPU6050)</w:t>
            </w:r>
          </w:p>
        </w:tc>
        <w:tc>
          <w:tcPr>
            <w:tcW w:w="4508" w:type="dxa"/>
          </w:tcPr>
          <w:p w14:paraId="014198A9" w14:textId="2ED952E2" w:rsidR="00503438" w:rsidRDefault="00B924E4" w:rsidP="00503438">
            <w:r>
              <w:t>0.02574</w:t>
            </w:r>
          </w:p>
        </w:tc>
      </w:tr>
      <w:tr w:rsidR="00503438" w14:paraId="6DEB6ED9" w14:textId="77777777" w:rsidTr="00503438">
        <w:tc>
          <w:tcPr>
            <w:tcW w:w="4508" w:type="dxa"/>
          </w:tcPr>
          <w:p w14:paraId="6FBFF57E" w14:textId="624D86A9" w:rsidR="00503438" w:rsidRDefault="00B924E4" w:rsidP="00503438">
            <w:r>
              <w:t xml:space="preserve">GPS Module </w:t>
            </w:r>
          </w:p>
        </w:tc>
        <w:tc>
          <w:tcPr>
            <w:tcW w:w="4508" w:type="dxa"/>
          </w:tcPr>
          <w:p w14:paraId="3239C947" w14:textId="5333E413" w:rsidR="00503438" w:rsidRDefault="00B924E4" w:rsidP="00503438">
            <w:r>
              <w:t>0.792</w:t>
            </w:r>
          </w:p>
        </w:tc>
      </w:tr>
      <w:tr w:rsidR="00503438" w14:paraId="56AE630D" w14:textId="77777777" w:rsidTr="00503438">
        <w:tc>
          <w:tcPr>
            <w:tcW w:w="4508" w:type="dxa"/>
          </w:tcPr>
          <w:p w14:paraId="7C0874A9" w14:textId="08C18F36" w:rsidR="00503438" w:rsidRDefault="00B924E4" w:rsidP="00503438">
            <w:r>
              <w:t>XBEE</w:t>
            </w:r>
          </w:p>
        </w:tc>
        <w:tc>
          <w:tcPr>
            <w:tcW w:w="4508" w:type="dxa"/>
          </w:tcPr>
          <w:p w14:paraId="6B708515" w14:textId="049FCA16" w:rsidR="00503438" w:rsidRDefault="00B924E4" w:rsidP="00503438">
            <w:r>
              <w:t>0.726</w:t>
            </w:r>
          </w:p>
        </w:tc>
      </w:tr>
      <w:tr w:rsidR="00503438" w14:paraId="498EAA45" w14:textId="77777777" w:rsidTr="00503438">
        <w:tc>
          <w:tcPr>
            <w:tcW w:w="4508" w:type="dxa"/>
          </w:tcPr>
          <w:p w14:paraId="7B1ABD44" w14:textId="01185BB4" w:rsidR="00503438" w:rsidRDefault="00B924E4" w:rsidP="00503438">
            <w:r>
              <w:t>Servo Motor (Mechanical Gyro Control)</w:t>
            </w:r>
          </w:p>
        </w:tc>
        <w:tc>
          <w:tcPr>
            <w:tcW w:w="4508" w:type="dxa"/>
          </w:tcPr>
          <w:p w14:paraId="4BDBC7D9" w14:textId="1E82B43A" w:rsidR="00503438" w:rsidRDefault="00B924E4" w:rsidP="00503438">
            <w:r>
              <w:t>3.32</w:t>
            </w:r>
          </w:p>
        </w:tc>
      </w:tr>
      <w:tr w:rsidR="00503438" w14:paraId="3DAB6D95" w14:textId="77777777" w:rsidTr="00503438">
        <w:tc>
          <w:tcPr>
            <w:tcW w:w="4508" w:type="dxa"/>
          </w:tcPr>
          <w:p w14:paraId="0126FC20" w14:textId="1748D284" w:rsidR="00503438" w:rsidRDefault="00B924E4" w:rsidP="00503438">
            <w:r>
              <w:t>Servo Motor (Parachute Ejection)(x2)</w:t>
            </w:r>
          </w:p>
        </w:tc>
        <w:tc>
          <w:tcPr>
            <w:tcW w:w="4508" w:type="dxa"/>
          </w:tcPr>
          <w:p w14:paraId="4FA3100C" w14:textId="5FC0CED5" w:rsidR="00503438" w:rsidRDefault="00B924E4" w:rsidP="00503438">
            <w:r>
              <w:t>12.24</w:t>
            </w:r>
          </w:p>
        </w:tc>
      </w:tr>
      <w:tr w:rsidR="00503438" w14:paraId="3BB4A4A0" w14:textId="77777777" w:rsidTr="00503438">
        <w:tc>
          <w:tcPr>
            <w:tcW w:w="4508" w:type="dxa"/>
          </w:tcPr>
          <w:p w14:paraId="7497CE88" w14:textId="02CB9E68" w:rsidR="00503438" w:rsidRDefault="00B924E4" w:rsidP="00503438">
            <w:r>
              <w:t>Buzzer</w:t>
            </w:r>
          </w:p>
        </w:tc>
        <w:tc>
          <w:tcPr>
            <w:tcW w:w="4508" w:type="dxa"/>
          </w:tcPr>
          <w:p w14:paraId="7EDB3CB3" w14:textId="5888AF7B" w:rsidR="00503438" w:rsidRDefault="00B924E4" w:rsidP="00503438">
            <w:r>
              <w:t>0.792</w:t>
            </w:r>
          </w:p>
        </w:tc>
      </w:tr>
    </w:tbl>
    <w:p w14:paraId="13950D23" w14:textId="2632010A" w:rsidR="00503438" w:rsidRDefault="00503438" w:rsidP="00503438"/>
    <w:p w14:paraId="0EC0E844" w14:textId="7202741E" w:rsidR="00B924E4" w:rsidRDefault="00B924E4" w:rsidP="00135FCD">
      <w:pPr>
        <w:ind w:firstLine="720"/>
        <w:jc w:val="both"/>
      </w:pPr>
      <w:r>
        <w:t xml:space="preserve">In the above Budget Power Consumption is calculated for a period of 2 </w:t>
      </w:r>
      <w:proofErr w:type="spellStart"/>
      <w:r>
        <w:t>hrs</w:t>
      </w:r>
      <w:proofErr w:type="spellEnd"/>
      <w:r>
        <w:t xml:space="preserve"> on assumption that </w:t>
      </w:r>
      <w:proofErr w:type="spellStart"/>
      <w:r>
        <w:t>CanSat</w:t>
      </w:r>
      <w:proofErr w:type="spellEnd"/>
      <w:r>
        <w:t xml:space="preserve"> may be turned on for 2h, while the actual flight time might be less than that.</w:t>
      </w:r>
    </w:p>
    <w:p w14:paraId="7281A0CB" w14:textId="24478C23" w:rsidR="00B924E4" w:rsidRDefault="00B924E4" w:rsidP="00503438">
      <w:pPr>
        <w:rPr>
          <w:b/>
          <w:bCs/>
        </w:rPr>
      </w:pPr>
      <w:r w:rsidRPr="00B924E4">
        <w:rPr>
          <w:b/>
          <w:bCs/>
        </w:rPr>
        <w:t xml:space="preserve">Total Power Drained from the Battery for 2 </w:t>
      </w:r>
      <w:proofErr w:type="spellStart"/>
      <w:r w:rsidRPr="00B924E4">
        <w:rPr>
          <w:b/>
          <w:bCs/>
        </w:rPr>
        <w:t>hrs</w:t>
      </w:r>
      <w:proofErr w:type="spellEnd"/>
      <w:r w:rsidRPr="00B924E4">
        <w:rPr>
          <w:b/>
          <w:bCs/>
        </w:rPr>
        <w:t xml:space="preserve"> operation = 5.369772 Wh.</w:t>
      </w:r>
    </w:p>
    <w:p w14:paraId="142D77D2" w14:textId="77777777" w:rsidR="00412720" w:rsidRDefault="00412720" w:rsidP="00412720">
      <w:pPr>
        <w:pStyle w:val="Heading3"/>
      </w:pPr>
      <w:r>
        <w:t>Changes Made After PDR:</w:t>
      </w:r>
    </w:p>
    <w:p w14:paraId="259E777D" w14:textId="77777777" w:rsidR="00412720" w:rsidRDefault="00412720" w:rsidP="00412720"/>
    <w:p w14:paraId="67D7DADA" w14:textId="2106B28D" w:rsidR="00B924E4" w:rsidRDefault="00412720" w:rsidP="00135FCD">
      <w:pPr>
        <w:ind w:firstLine="720"/>
        <w:jc w:val="both"/>
      </w:pPr>
      <w:r>
        <w:t>Battery configuration used to power our CANSAT has been changed from Series to ‘Parallel’. This enables us for proper stepping down of voltage according to the requirements using the voltage divider system.</w:t>
      </w:r>
      <w:r w:rsidR="00B924E4">
        <w:br w:type="page"/>
      </w:r>
    </w:p>
    <w:p w14:paraId="358E044B" w14:textId="5D61FF8E" w:rsidR="00B924E4" w:rsidRDefault="00B924E4" w:rsidP="00B924E4">
      <w:pPr>
        <w:pStyle w:val="Heading1"/>
      </w:pPr>
      <w:r>
        <w:lastRenderedPageBreak/>
        <w:t>Mass budget:</w:t>
      </w:r>
    </w:p>
    <w:p w14:paraId="12478911" w14:textId="77777777" w:rsidR="00B924E4" w:rsidRDefault="00B924E4" w:rsidP="00B924E4"/>
    <w:p w14:paraId="1395D523" w14:textId="52C871E4" w:rsidR="00B924E4" w:rsidRDefault="00B924E4" w:rsidP="00B924E4">
      <w:pPr>
        <w:pStyle w:val="Heading3"/>
      </w:pPr>
      <w:r>
        <w:t>Method of correction:</w:t>
      </w:r>
    </w:p>
    <w:p w14:paraId="5E9541BD" w14:textId="77777777" w:rsidR="00135FCD" w:rsidRPr="00135FCD" w:rsidRDefault="00135FCD" w:rsidP="00135FCD"/>
    <w:p w14:paraId="3AFE8F33" w14:textId="791BC5A3" w:rsidR="00B924E4" w:rsidRDefault="00B924E4" w:rsidP="00135FCD">
      <w:pPr>
        <w:ind w:firstLine="720"/>
        <w:jc w:val="both"/>
      </w:pPr>
      <w:r>
        <w:t>In case any error occurs the lower part will be equipped with extra space for increasing weight with screws</w:t>
      </w:r>
      <w:r w:rsidR="00571A92">
        <w:t xml:space="preserve"> and nuts. Initially it will include 6 screws that can be detached if the structure is too heavy.</w:t>
      </w:r>
    </w:p>
    <w:p w14:paraId="3979F93F" w14:textId="4B8EB842" w:rsidR="00571A92" w:rsidRPr="00135FCD" w:rsidRDefault="00571A92" w:rsidP="00135FCD">
      <w:pPr>
        <w:jc w:val="both"/>
        <w:rPr>
          <w:b/>
          <w:bCs/>
        </w:rPr>
      </w:pPr>
      <w:r w:rsidRPr="00135FCD">
        <w:rPr>
          <w:b/>
          <w:bCs/>
        </w:rPr>
        <w:t>Margin = 500 – 497.1 = 2.9g</w:t>
      </w:r>
    </w:p>
    <w:tbl>
      <w:tblPr>
        <w:tblStyle w:val="TableGrid"/>
        <w:tblW w:w="0" w:type="auto"/>
        <w:tblLook w:val="04A0" w:firstRow="1" w:lastRow="0" w:firstColumn="1" w:lastColumn="0" w:noHBand="0" w:noVBand="1"/>
      </w:tblPr>
      <w:tblGrid>
        <w:gridCol w:w="5807"/>
        <w:gridCol w:w="3209"/>
      </w:tblGrid>
      <w:tr w:rsidR="00571A92" w14:paraId="7F94D152" w14:textId="77777777" w:rsidTr="00571A92">
        <w:tc>
          <w:tcPr>
            <w:tcW w:w="5807" w:type="dxa"/>
          </w:tcPr>
          <w:p w14:paraId="6FB67783" w14:textId="22D7C91E" w:rsidR="00571A92" w:rsidRDefault="00571A92" w:rsidP="00B924E4">
            <w:r>
              <w:t xml:space="preserve">Part </w:t>
            </w:r>
          </w:p>
        </w:tc>
        <w:tc>
          <w:tcPr>
            <w:tcW w:w="3209" w:type="dxa"/>
          </w:tcPr>
          <w:p w14:paraId="4613C5B7" w14:textId="6DC33298" w:rsidR="00571A92" w:rsidRDefault="00571A92" w:rsidP="00B924E4">
            <w:r>
              <w:t>Mass Contributed (in g)</w:t>
            </w:r>
          </w:p>
        </w:tc>
      </w:tr>
      <w:tr w:rsidR="00412720" w14:paraId="461E18ED" w14:textId="77777777" w:rsidTr="00571A92">
        <w:tc>
          <w:tcPr>
            <w:tcW w:w="5807" w:type="dxa"/>
          </w:tcPr>
          <w:p w14:paraId="6821C459" w14:textId="77777777" w:rsidR="00412720" w:rsidRDefault="00412720" w:rsidP="00B924E4"/>
        </w:tc>
        <w:tc>
          <w:tcPr>
            <w:tcW w:w="3209" w:type="dxa"/>
          </w:tcPr>
          <w:p w14:paraId="72767973" w14:textId="77777777" w:rsidR="00412720" w:rsidRDefault="00412720" w:rsidP="00B924E4"/>
        </w:tc>
      </w:tr>
      <w:tr w:rsidR="00571A92" w14:paraId="65102FB8" w14:textId="77777777" w:rsidTr="00571A92">
        <w:tc>
          <w:tcPr>
            <w:tcW w:w="5807" w:type="dxa"/>
          </w:tcPr>
          <w:p w14:paraId="0B2F40CF" w14:textId="24245B2C" w:rsidR="00571A92" w:rsidRDefault="00571A92" w:rsidP="00B924E4">
            <w:r>
              <w:t>PC ABS Panels</w:t>
            </w:r>
          </w:p>
        </w:tc>
        <w:tc>
          <w:tcPr>
            <w:tcW w:w="3209" w:type="dxa"/>
          </w:tcPr>
          <w:p w14:paraId="2ED60F28" w14:textId="1FDD6F41" w:rsidR="00571A92" w:rsidRDefault="00571A92" w:rsidP="00B924E4">
            <w:r>
              <w:t xml:space="preserve">43.79 </w:t>
            </w:r>
            <w:r>
              <w:rPr>
                <w:rFonts w:ascii="Times New Roman" w:hAnsi="Times New Roman" w:cs="Times New Roman"/>
              </w:rPr>
              <w:t>±</w:t>
            </w:r>
            <w:r>
              <w:t xml:space="preserve"> 0.2</w:t>
            </w:r>
          </w:p>
        </w:tc>
      </w:tr>
      <w:tr w:rsidR="00571A92" w14:paraId="5CAE51A2" w14:textId="77777777" w:rsidTr="00571A92">
        <w:tc>
          <w:tcPr>
            <w:tcW w:w="5807" w:type="dxa"/>
          </w:tcPr>
          <w:p w14:paraId="39039CE8" w14:textId="0D01CA03" w:rsidR="00571A92" w:rsidRDefault="00571A92" w:rsidP="00B924E4">
            <w:r>
              <w:t>Aluminium Rods</w:t>
            </w:r>
          </w:p>
        </w:tc>
        <w:tc>
          <w:tcPr>
            <w:tcW w:w="3209" w:type="dxa"/>
          </w:tcPr>
          <w:p w14:paraId="5AA73BCF" w14:textId="36AD1CA0" w:rsidR="00571A92" w:rsidRDefault="00571A92" w:rsidP="00B924E4">
            <w:r>
              <w:t xml:space="preserve">61.33 </w:t>
            </w:r>
            <w:r>
              <w:rPr>
                <w:rFonts w:ascii="Times New Roman" w:hAnsi="Times New Roman" w:cs="Times New Roman"/>
              </w:rPr>
              <w:t>± 0.2</w:t>
            </w:r>
          </w:p>
        </w:tc>
      </w:tr>
      <w:tr w:rsidR="00571A92" w14:paraId="3B199B87" w14:textId="77777777" w:rsidTr="00571A92">
        <w:tc>
          <w:tcPr>
            <w:tcW w:w="5807" w:type="dxa"/>
          </w:tcPr>
          <w:p w14:paraId="267EA119" w14:textId="2A3007E8" w:rsidR="00571A92" w:rsidRDefault="00571A92" w:rsidP="00B924E4">
            <w:r>
              <w:t>Base Plate</w:t>
            </w:r>
          </w:p>
        </w:tc>
        <w:tc>
          <w:tcPr>
            <w:tcW w:w="3209" w:type="dxa"/>
          </w:tcPr>
          <w:p w14:paraId="62F70F7A" w14:textId="092C233C" w:rsidR="00571A92" w:rsidRDefault="00314481" w:rsidP="00B924E4">
            <w:r>
              <w:t>22</w:t>
            </w:r>
            <w:r w:rsidR="00923F79">
              <w:t xml:space="preserve">  </w:t>
            </w:r>
            <w:r w:rsidR="00412720">
              <w:rPr>
                <w:rFonts w:ascii="Times New Roman" w:hAnsi="Times New Roman" w:cs="Times New Roman"/>
              </w:rPr>
              <w:t>±</w:t>
            </w:r>
            <w:r w:rsidR="00923F79">
              <w:t xml:space="preserve">  0.2</w:t>
            </w:r>
          </w:p>
        </w:tc>
      </w:tr>
      <w:tr w:rsidR="00571A92" w14:paraId="6F56CEA2" w14:textId="77777777" w:rsidTr="00571A92">
        <w:tc>
          <w:tcPr>
            <w:tcW w:w="5807" w:type="dxa"/>
          </w:tcPr>
          <w:p w14:paraId="60706C92" w14:textId="0FAC2AB2" w:rsidR="00571A92" w:rsidRDefault="00571A92" w:rsidP="00B924E4">
            <w:r>
              <w:t>Parachute 1 CF Container</w:t>
            </w:r>
          </w:p>
        </w:tc>
        <w:tc>
          <w:tcPr>
            <w:tcW w:w="3209" w:type="dxa"/>
          </w:tcPr>
          <w:p w14:paraId="540217C5" w14:textId="02D5FF9E" w:rsidR="00571A92" w:rsidRDefault="00923F79" w:rsidP="00B924E4">
            <w:r>
              <w:t xml:space="preserve">54.84  </w:t>
            </w:r>
            <w:r w:rsidR="00412720">
              <w:rPr>
                <w:rFonts w:ascii="Times New Roman" w:hAnsi="Times New Roman" w:cs="Times New Roman"/>
              </w:rPr>
              <w:t>±</w:t>
            </w:r>
            <w:r>
              <w:t xml:space="preserve">  0.2</w:t>
            </w:r>
          </w:p>
        </w:tc>
      </w:tr>
      <w:tr w:rsidR="00571A92" w14:paraId="42B4B674" w14:textId="77777777" w:rsidTr="00571A92">
        <w:tc>
          <w:tcPr>
            <w:tcW w:w="5807" w:type="dxa"/>
          </w:tcPr>
          <w:p w14:paraId="70421688" w14:textId="5AEEB937" w:rsidR="00571A92" w:rsidRDefault="00571A92" w:rsidP="00B924E4">
            <w:r>
              <w:t>Parachutes</w:t>
            </w:r>
          </w:p>
        </w:tc>
        <w:tc>
          <w:tcPr>
            <w:tcW w:w="3209" w:type="dxa"/>
          </w:tcPr>
          <w:p w14:paraId="32675F03" w14:textId="66BBF15D" w:rsidR="00571A92" w:rsidRDefault="00923F79" w:rsidP="00B924E4">
            <w:r>
              <w:t xml:space="preserve">90  </w:t>
            </w:r>
            <w:r w:rsidR="00412720">
              <w:rPr>
                <w:rFonts w:ascii="Times New Roman" w:hAnsi="Times New Roman" w:cs="Times New Roman"/>
              </w:rPr>
              <w:t>±</w:t>
            </w:r>
            <w:r>
              <w:t xml:space="preserve">  0.2</w:t>
            </w:r>
          </w:p>
        </w:tc>
      </w:tr>
      <w:tr w:rsidR="00571A92" w14:paraId="0DF6B650" w14:textId="77777777" w:rsidTr="00571A92">
        <w:tc>
          <w:tcPr>
            <w:tcW w:w="5807" w:type="dxa"/>
          </w:tcPr>
          <w:p w14:paraId="29C85B1B" w14:textId="134468EC" w:rsidR="00571A92" w:rsidRDefault="00571A92" w:rsidP="00B924E4">
            <w:r>
              <w:t>Shackle</w:t>
            </w:r>
          </w:p>
        </w:tc>
        <w:tc>
          <w:tcPr>
            <w:tcW w:w="3209" w:type="dxa"/>
          </w:tcPr>
          <w:p w14:paraId="065BE1EB" w14:textId="532779FE" w:rsidR="00571A92" w:rsidRDefault="00923F79" w:rsidP="00B924E4">
            <w:r>
              <w:t xml:space="preserve">10  </w:t>
            </w:r>
            <w:r w:rsidR="00412720">
              <w:rPr>
                <w:rFonts w:ascii="Times New Roman" w:hAnsi="Times New Roman" w:cs="Times New Roman"/>
              </w:rPr>
              <w:t>±</w:t>
            </w:r>
            <w:r>
              <w:t xml:space="preserve"> 0.2</w:t>
            </w:r>
          </w:p>
        </w:tc>
      </w:tr>
      <w:tr w:rsidR="00571A92" w14:paraId="4F8381F9" w14:textId="77777777" w:rsidTr="00571A92">
        <w:tc>
          <w:tcPr>
            <w:tcW w:w="5807" w:type="dxa"/>
          </w:tcPr>
          <w:p w14:paraId="4CBCC88B" w14:textId="56FF04C1" w:rsidR="00571A92" w:rsidRDefault="00571A92" w:rsidP="00B924E4">
            <w:r>
              <w:t xml:space="preserve">Carbon </w:t>
            </w:r>
            <w:proofErr w:type="spellStart"/>
            <w:r>
              <w:t>Fiber</w:t>
            </w:r>
            <w:proofErr w:type="spellEnd"/>
            <w:r>
              <w:t xml:space="preserve"> tube</w:t>
            </w:r>
          </w:p>
        </w:tc>
        <w:tc>
          <w:tcPr>
            <w:tcW w:w="3209" w:type="dxa"/>
          </w:tcPr>
          <w:p w14:paraId="01666028" w14:textId="104FDC05" w:rsidR="00571A92" w:rsidRDefault="00314481" w:rsidP="00B924E4">
            <w:r>
              <w:t>30</w:t>
            </w:r>
            <w:r w:rsidR="00923F79">
              <w:t xml:space="preserve">.28 </w:t>
            </w:r>
            <w:r w:rsidR="00412720">
              <w:rPr>
                <w:rFonts w:ascii="Times New Roman" w:hAnsi="Times New Roman" w:cs="Times New Roman"/>
              </w:rPr>
              <w:t>±</w:t>
            </w:r>
            <w:r w:rsidR="00923F79">
              <w:t xml:space="preserve"> 0.2</w:t>
            </w:r>
          </w:p>
        </w:tc>
      </w:tr>
      <w:tr w:rsidR="00571A92" w14:paraId="5D636676" w14:textId="77777777" w:rsidTr="00571A92">
        <w:tc>
          <w:tcPr>
            <w:tcW w:w="5807" w:type="dxa"/>
          </w:tcPr>
          <w:p w14:paraId="031E0414" w14:textId="106647BE" w:rsidR="00571A92" w:rsidRDefault="00571A92" w:rsidP="00B924E4">
            <w:r>
              <w:t>Dampers and Foam</w:t>
            </w:r>
          </w:p>
        </w:tc>
        <w:tc>
          <w:tcPr>
            <w:tcW w:w="3209" w:type="dxa"/>
          </w:tcPr>
          <w:p w14:paraId="318F314F" w14:textId="41516530" w:rsidR="00571A92" w:rsidRDefault="00923F79" w:rsidP="00B924E4">
            <w:r>
              <w:t xml:space="preserve">30 </w:t>
            </w:r>
            <w:r w:rsidR="00412720">
              <w:rPr>
                <w:rFonts w:ascii="Times New Roman" w:hAnsi="Times New Roman" w:cs="Times New Roman"/>
              </w:rPr>
              <w:t>±</w:t>
            </w:r>
            <w:r>
              <w:t xml:space="preserve">  0.5</w:t>
            </w:r>
          </w:p>
        </w:tc>
      </w:tr>
      <w:tr w:rsidR="00571A92" w14:paraId="1A90FD48" w14:textId="77777777" w:rsidTr="00571A92">
        <w:tc>
          <w:tcPr>
            <w:tcW w:w="5807" w:type="dxa"/>
          </w:tcPr>
          <w:p w14:paraId="495EA7A4" w14:textId="3EDAFF84" w:rsidR="00571A92" w:rsidRDefault="00571A92" w:rsidP="00B924E4">
            <w:r>
              <w:t>Screws, Washers and nuts</w:t>
            </w:r>
          </w:p>
        </w:tc>
        <w:tc>
          <w:tcPr>
            <w:tcW w:w="3209" w:type="dxa"/>
          </w:tcPr>
          <w:p w14:paraId="4F521233" w14:textId="6AA3C8DD" w:rsidR="00571A92" w:rsidRDefault="00923F79" w:rsidP="00B924E4">
            <w:r>
              <w:t xml:space="preserve">20.25 </w:t>
            </w:r>
            <w:r w:rsidR="00412720">
              <w:rPr>
                <w:rFonts w:ascii="Times New Roman" w:hAnsi="Times New Roman" w:cs="Times New Roman"/>
              </w:rPr>
              <w:t>±</w:t>
            </w:r>
            <w:r>
              <w:t xml:space="preserve">  0.2</w:t>
            </w:r>
          </w:p>
        </w:tc>
      </w:tr>
      <w:tr w:rsidR="00571A92" w14:paraId="0EE7776E" w14:textId="77777777" w:rsidTr="00571A92">
        <w:tc>
          <w:tcPr>
            <w:tcW w:w="5807" w:type="dxa"/>
          </w:tcPr>
          <w:p w14:paraId="475162F6" w14:textId="72894D55" w:rsidR="00571A92" w:rsidRDefault="00571A92" w:rsidP="00B924E4">
            <w:r>
              <w:t>Servos</w:t>
            </w:r>
          </w:p>
        </w:tc>
        <w:tc>
          <w:tcPr>
            <w:tcW w:w="3209" w:type="dxa"/>
          </w:tcPr>
          <w:p w14:paraId="184E4CDD" w14:textId="285DABBD" w:rsidR="00571A92" w:rsidRDefault="00923F79" w:rsidP="00B924E4">
            <w:r>
              <w:t xml:space="preserve">27 </w:t>
            </w:r>
            <w:r w:rsidR="00412720">
              <w:rPr>
                <w:rFonts w:ascii="Times New Roman" w:hAnsi="Times New Roman" w:cs="Times New Roman"/>
              </w:rPr>
              <w:t>±</w:t>
            </w:r>
            <w:r>
              <w:t xml:space="preserve">    0.2</w:t>
            </w:r>
          </w:p>
        </w:tc>
      </w:tr>
      <w:tr w:rsidR="00571A92" w14:paraId="33A02291" w14:textId="77777777" w:rsidTr="00571A92">
        <w:tc>
          <w:tcPr>
            <w:tcW w:w="5807" w:type="dxa"/>
          </w:tcPr>
          <w:p w14:paraId="60DD72D4" w14:textId="1868A2AD" w:rsidR="00571A92" w:rsidRDefault="00571A92" w:rsidP="00B924E4">
            <w:r>
              <w:t>Other 3-D printed parts</w:t>
            </w:r>
          </w:p>
        </w:tc>
        <w:tc>
          <w:tcPr>
            <w:tcW w:w="3209" w:type="dxa"/>
          </w:tcPr>
          <w:p w14:paraId="2A8B0DE0" w14:textId="56940D43" w:rsidR="00571A92" w:rsidRDefault="00314481" w:rsidP="00B924E4">
            <w:r>
              <w:t>20</w:t>
            </w:r>
            <w:r w:rsidR="00923F79">
              <w:t xml:space="preserve"> </w:t>
            </w:r>
            <w:r w:rsidR="00412720">
              <w:rPr>
                <w:rFonts w:ascii="Times New Roman" w:hAnsi="Times New Roman" w:cs="Times New Roman"/>
              </w:rPr>
              <w:t>±</w:t>
            </w:r>
            <w:r w:rsidR="00923F79">
              <w:t xml:space="preserve">  0.2</w:t>
            </w:r>
          </w:p>
        </w:tc>
      </w:tr>
      <w:tr w:rsidR="00571A92" w14:paraId="195F0437" w14:textId="77777777" w:rsidTr="00571A92">
        <w:tc>
          <w:tcPr>
            <w:tcW w:w="5807" w:type="dxa"/>
          </w:tcPr>
          <w:p w14:paraId="215AE680" w14:textId="3591CDA2" w:rsidR="00571A92" w:rsidRDefault="00923F79" w:rsidP="00B924E4">
            <w:r>
              <w:t>PCB 1</w:t>
            </w:r>
          </w:p>
        </w:tc>
        <w:tc>
          <w:tcPr>
            <w:tcW w:w="3209" w:type="dxa"/>
          </w:tcPr>
          <w:p w14:paraId="37497D77" w14:textId="3EAEEBA8" w:rsidR="00571A92" w:rsidRDefault="00923F79" w:rsidP="00B924E4">
            <w:r>
              <w:t xml:space="preserve">75  </w:t>
            </w:r>
            <w:r w:rsidR="00412720">
              <w:rPr>
                <w:rFonts w:ascii="Times New Roman" w:hAnsi="Times New Roman" w:cs="Times New Roman"/>
              </w:rPr>
              <w:t>±</w:t>
            </w:r>
            <w:r w:rsidR="00412720">
              <w:t xml:space="preserve"> </w:t>
            </w:r>
            <w:r>
              <w:t>0.5</w:t>
            </w:r>
          </w:p>
        </w:tc>
      </w:tr>
      <w:tr w:rsidR="00571A92" w14:paraId="64ADBE37" w14:textId="77777777" w:rsidTr="00571A92">
        <w:tc>
          <w:tcPr>
            <w:tcW w:w="5807" w:type="dxa"/>
          </w:tcPr>
          <w:p w14:paraId="6D317E7B" w14:textId="358A9559" w:rsidR="00571A92" w:rsidRDefault="00923F79" w:rsidP="00B924E4">
            <w:r>
              <w:t>Camera</w:t>
            </w:r>
          </w:p>
        </w:tc>
        <w:tc>
          <w:tcPr>
            <w:tcW w:w="3209" w:type="dxa"/>
          </w:tcPr>
          <w:p w14:paraId="1ECE1FFC" w14:textId="57934F05" w:rsidR="00571A92" w:rsidRDefault="00923F79" w:rsidP="00B924E4">
            <w:r>
              <w:t xml:space="preserve">20  </w:t>
            </w:r>
            <w:r w:rsidR="00412720">
              <w:rPr>
                <w:rFonts w:ascii="Times New Roman" w:hAnsi="Times New Roman" w:cs="Times New Roman"/>
              </w:rPr>
              <w:t>±</w:t>
            </w:r>
            <w:r>
              <w:t xml:space="preserve">  0.2</w:t>
            </w:r>
          </w:p>
        </w:tc>
      </w:tr>
      <w:tr w:rsidR="00571A92" w14:paraId="5A8A1925" w14:textId="77777777" w:rsidTr="00571A92">
        <w:tc>
          <w:tcPr>
            <w:tcW w:w="5807" w:type="dxa"/>
          </w:tcPr>
          <w:p w14:paraId="7867429B" w14:textId="2090347A" w:rsidR="00571A92" w:rsidRDefault="00923F79" w:rsidP="00B924E4">
            <w:r>
              <w:t>PCB 2</w:t>
            </w:r>
          </w:p>
        </w:tc>
        <w:tc>
          <w:tcPr>
            <w:tcW w:w="3209" w:type="dxa"/>
          </w:tcPr>
          <w:p w14:paraId="2C733377" w14:textId="494B4C21" w:rsidR="00571A92" w:rsidRDefault="00923F79" w:rsidP="00B924E4">
            <w:r>
              <w:t xml:space="preserve">40  </w:t>
            </w:r>
            <w:r w:rsidR="00412720">
              <w:rPr>
                <w:rFonts w:ascii="Times New Roman" w:hAnsi="Times New Roman" w:cs="Times New Roman"/>
              </w:rPr>
              <w:t>±</w:t>
            </w:r>
            <w:r>
              <w:t xml:space="preserve"> 0.5</w:t>
            </w:r>
          </w:p>
        </w:tc>
      </w:tr>
      <w:tr w:rsidR="00571A92" w14:paraId="04E36BC3" w14:textId="77777777" w:rsidTr="00571A92">
        <w:tc>
          <w:tcPr>
            <w:tcW w:w="5807" w:type="dxa"/>
          </w:tcPr>
          <w:p w14:paraId="7EF39421" w14:textId="5739E830" w:rsidR="00571A92" w:rsidRDefault="00923F79" w:rsidP="00B924E4">
            <w:r>
              <w:t>Gyroscope</w:t>
            </w:r>
          </w:p>
        </w:tc>
        <w:tc>
          <w:tcPr>
            <w:tcW w:w="3209" w:type="dxa"/>
          </w:tcPr>
          <w:p w14:paraId="6186A135" w14:textId="68B47B9B" w:rsidR="00571A92" w:rsidRDefault="00923F79" w:rsidP="00B924E4">
            <w:r>
              <w:t xml:space="preserve">22  </w:t>
            </w:r>
            <w:r w:rsidR="00412720">
              <w:rPr>
                <w:rFonts w:ascii="Times New Roman" w:hAnsi="Times New Roman" w:cs="Times New Roman"/>
              </w:rPr>
              <w:t>±</w:t>
            </w:r>
            <w:r>
              <w:t xml:space="preserve"> 0.2</w:t>
            </w:r>
          </w:p>
        </w:tc>
      </w:tr>
      <w:tr w:rsidR="00571A92" w14:paraId="2C9D8496" w14:textId="77777777" w:rsidTr="00571A92">
        <w:tc>
          <w:tcPr>
            <w:tcW w:w="5807" w:type="dxa"/>
          </w:tcPr>
          <w:p w14:paraId="23A9D4D5" w14:textId="638D584B" w:rsidR="00571A92" w:rsidRDefault="00923F79" w:rsidP="00B924E4">
            <w:r>
              <w:t>Wiring</w:t>
            </w:r>
          </w:p>
        </w:tc>
        <w:tc>
          <w:tcPr>
            <w:tcW w:w="3209" w:type="dxa"/>
          </w:tcPr>
          <w:p w14:paraId="4556C3AC" w14:textId="6EF6DF8B" w:rsidR="00571A92" w:rsidRDefault="00923F79" w:rsidP="00B924E4">
            <w:r>
              <w:t xml:space="preserve">25  </w:t>
            </w:r>
            <w:r w:rsidR="00412720">
              <w:rPr>
                <w:rFonts w:ascii="Times New Roman" w:hAnsi="Times New Roman" w:cs="Times New Roman"/>
              </w:rPr>
              <w:t>±</w:t>
            </w:r>
            <w:r>
              <w:t xml:space="preserve"> 0.5</w:t>
            </w:r>
          </w:p>
        </w:tc>
      </w:tr>
      <w:tr w:rsidR="00923F79" w14:paraId="645FB477" w14:textId="77777777" w:rsidTr="00571A92">
        <w:tc>
          <w:tcPr>
            <w:tcW w:w="5807" w:type="dxa"/>
          </w:tcPr>
          <w:p w14:paraId="057D5193" w14:textId="550FC3B0" w:rsidR="00923F79" w:rsidRDefault="00923F79" w:rsidP="00B924E4">
            <w:r>
              <w:t>Batteries</w:t>
            </w:r>
          </w:p>
        </w:tc>
        <w:tc>
          <w:tcPr>
            <w:tcW w:w="3209" w:type="dxa"/>
          </w:tcPr>
          <w:p w14:paraId="33AF3A63" w14:textId="0FEAC977" w:rsidR="00923F79" w:rsidRDefault="00923F79" w:rsidP="00B924E4">
            <w:r>
              <w:t xml:space="preserve">105  </w:t>
            </w:r>
            <w:r w:rsidR="00412720">
              <w:rPr>
                <w:rFonts w:ascii="Times New Roman" w:hAnsi="Times New Roman" w:cs="Times New Roman"/>
              </w:rPr>
              <w:t>±</w:t>
            </w:r>
            <w:r>
              <w:t xml:space="preserve"> 0.2</w:t>
            </w:r>
          </w:p>
        </w:tc>
      </w:tr>
      <w:tr w:rsidR="00923F79" w14:paraId="352F3088" w14:textId="77777777" w:rsidTr="00571A92">
        <w:tc>
          <w:tcPr>
            <w:tcW w:w="5807" w:type="dxa"/>
          </w:tcPr>
          <w:p w14:paraId="469B2487" w14:textId="77777777" w:rsidR="00923F79" w:rsidRDefault="00923F79" w:rsidP="00B924E4"/>
        </w:tc>
        <w:tc>
          <w:tcPr>
            <w:tcW w:w="3209" w:type="dxa"/>
          </w:tcPr>
          <w:p w14:paraId="48D52D14" w14:textId="77777777" w:rsidR="00923F79" w:rsidRDefault="00923F79" w:rsidP="00B924E4"/>
        </w:tc>
      </w:tr>
    </w:tbl>
    <w:p w14:paraId="6A68A4FF" w14:textId="77777777" w:rsidR="00571A92" w:rsidRDefault="00571A92" w:rsidP="00B924E4"/>
    <w:p w14:paraId="0BAF2886" w14:textId="14161F19" w:rsidR="00412720" w:rsidRPr="00135FCD" w:rsidRDefault="00314481" w:rsidP="00B924E4">
      <w:pPr>
        <w:rPr>
          <w:b/>
          <w:bCs/>
        </w:rPr>
      </w:pPr>
      <w:r w:rsidRPr="00135FCD">
        <w:rPr>
          <w:b/>
          <w:bCs/>
        </w:rPr>
        <w:t>TOTAL MASS = 696.49</w:t>
      </w:r>
      <w:r w:rsidR="00412720" w:rsidRPr="00135FCD">
        <w:rPr>
          <w:b/>
          <w:bCs/>
        </w:rPr>
        <w:t xml:space="preserve"> </w:t>
      </w:r>
      <w:r w:rsidR="00412720" w:rsidRPr="00135FCD">
        <w:rPr>
          <w:rFonts w:ascii="Times New Roman" w:hAnsi="Times New Roman" w:cs="Times New Roman"/>
          <w:b/>
          <w:bCs/>
        </w:rPr>
        <w:t>±</w:t>
      </w:r>
      <w:r w:rsidR="00412720" w:rsidRPr="00135FCD">
        <w:rPr>
          <w:b/>
          <w:bCs/>
        </w:rPr>
        <w:t xml:space="preserve"> 4.6 g</w:t>
      </w:r>
      <w:r w:rsidRPr="00135FCD">
        <w:rPr>
          <w:b/>
          <w:bCs/>
        </w:rPr>
        <w:t xml:space="preserve"> = 701.09 g</w:t>
      </w:r>
    </w:p>
    <w:p w14:paraId="6079DB92" w14:textId="2FB3C5D2" w:rsidR="00412720" w:rsidRPr="00135FCD" w:rsidRDefault="00412720" w:rsidP="00B924E4">
      <w:pPr>
        <w:rPr>
          <w:b/>
          <w:bCs/>
        </w:rPr>
      </w:pPr>
      <w:r w:rsidRPr="00135FCD">
        <w:rPr>
          <w:b/>
          <w:bCs/>
        </w:rPr>
        <w:t>ALLOWED LIMIT = 700</w:t>
      </w:r>
      <w:r w:rsidR="00314481" w:rsidRPr="00135FCD">
        <w:rPr>
          <w:b/>
          <w:bCs/>
        </w:rPr>
        <w:t xml:space="preserve"> </w:t>
      </w:r>
      <w:r w:rsidRPr="00135FCD">
        <w:rPr>
          <w:rFonts w:ascii="Times New Roman" w:hAnsi="Times New Roman" w:cs="Times New Roman"/>
          <w:b/>
          <w:bCs/>
        </w:rPr>
        <w:t>±</w:t>
      </w:r>
      <w:r w:rsidR="00314481" w:rsidRPr="00135FCD">
        <w:rPr>
          <w:rFonts w:ascii="Times New Roman" w:hAnsi="Times New Roman" w:cs="Times New Roman"/>
          <w:b/>
          <w:bCs/>
        </w:rPr>
        <w:t xml:space="preserve"> </w:t>
      </w:r>
      <w:r w:rsidRPr="00135FCD">
        <w:rPr>
          <w:b/>
          <w:bCs/>
        </w:rPr>
        <w:t>50 g</w:t>
      </w:r>
      <w:r w:rsidR="00314481" w:rsidRPr="00135FCD">
        <w:rPr>
          <w:b/>
          <w:bCs/>
        </w:rPr>
        <w:t xml:space="preserve"> = 750 g</w:t>
      </w:r>
    </w:p>
    <w:p w14:paraId="14F0C518" w14:textId="77777777" w:rsidR="00135FCD" w:rsidRDefault="00135FCD" w:rsidP="00B924E4"/>
    <w:p w14:paraId="73C5D4BA" w14:textId="31645BB7" w:rsidR="00135FCD" w:rsidRDefault="00135FCD" w:rsidP="00135FCD">
      <w:pPr>
        <w:pStyle w:val="Heading3"/>
      </w:pPr>
      <w:bookmarkStart w:id="0" w:name="_GoBack"/>
      <w:bookmarkEnd w:id="0"/>
      <w:r>
        <w:t>Changes Made After PDR:</w:t>
      </w:r>
    </w:p>
    <w:p w14:paraId="721F3C11" w14:textId="77777777" w:rsidR="00135FCD" w:rsidRDefault="00135FCD" w:rsidP="00135FCD"/>
    <w:p w14:paraId="3350480B" w14:textId="29E8AF2E" w:rsidR="00135FCD" w:rsidRPr="00135FCD" w:rsidRDefault="00135FCD" w:rsidP="00135FCD">
      <w:r>
        <w:t>Minor revisions were made in the mass calculations.</w:t>
      </w:r>
    </w:p>
    <w:sectPr w:rsidR="00135FCD" w:rsidRPr="00135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masis MT Pro">
    <w:altName w:val="Times New Roman"/>
    <w:charset w:val="00"/>
    <w:family w:val="roman"/>
    <w:pitch w:val="variable"/>
    <w:sig w:usb0="00000001" w:usb1="4000205B" w:usb2="00000000" w:usb3="00000000" w:csb0="0000009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1D2599"/>
    <w:multiLevelType w:val="hybridMultilevel"/>
    <w:tmpl w:val="48100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E23"/>
    <w:rsid w:val="0004753D"/>
    <w:rsid w:val="00135FCD"/>
    <w:rsid w:val="00314481"/>
    <w:rsid w:val="003C4835"/>
    <w:rsid w:val="00412720"/>
    <w:rsid w:val="00503438"/>
    <w:rsid w:val="00571A92"/>
    <w:rsid w:val="00923F79"/>
    <w:rsid w:val="00B924E4"/>
    <w:rsid w:val="00CC02FE"/>
    <w:rsid w:val="00E74E2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D2DA"/>
  <w15:chartTrackingRefBased/>
  <w15:docId w15:val="{0CF2312F-0B2B-44A8-AA34-324EA7B1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E23"/>
    <w:rPr>
      <w:rFonts w:ascii="Amasis MT Pro" w:hAnsi="Amasis MT Pro"/>
      <w:sz w:val="24"/>
    </w:rPr>
  </w:style>
  <w:style w:type="paragraph" w:styleId="Heading1">
    <w:name w:val="heading 1"/>
    <w:basedOn w:val="Normal"/>
    <w:next w:val="Normal"/>
    <w:link w:val="Heading1Char"/>
    <w:uiPriority w:val="9"/>
    <w:qFormat/>
    <w:rsid w:val="00E74E23"/>
    <w:pPr>
      <w:keepNext/>
      <w:keepLines/>
      <w:spacing w:before="240" w:after="0"/>
      <w:outlineLvl w:val="0"/>
    </w:pPr>
    <w:rPr>
      <w:rFonts w:ascii="Algerian" w:eastAsiaTheme="majorEastAsia" w:hAnsi="Algerian" w:cstheme="majorBidi"/>
      <w:b/>
      <w:sz w:val="64"/>
      <w:szCs w:val="32"/>
      <w:u w:val="single"/>
    </w:rPr>
  </w:style>
  <w:style w:type="paragraph" w:styleId="Heading2">
    <w:name w:val="heading 2"/>
    <w:basedOn w:val="Heading1"/>
    <w:next w:val="Normal"/>
    <w:link w:val="Heading2Char"/>
    <w:uiPriority w:val="9"/>
    <w:unhideWhenUsed/>
    <w:qFormat/>
    <w:rsid w:val="00E74E23"/>
    <w:pPr>
      <w:outlineLvl w:val="1"/>
    </w:pPr>
    <w:rPr>
      <w:rFonts w:ascii="Amasis MT Pro" w:hAnsi="Amasis MT Pro"/>
      <w:sz w:val="52"/>
      <w:u w:val="none"/>
    </w:rPr>
  </w:style>
  <w:style w:type="paragraph" w:styleId="Heading3">
    <w:name w:val="heading 3"/>
    <w:basedOn w:val="Normal"/>
    <w:next w:val="Normal"/>
    <w:link w:val="Heading3Char"/>
    <w:uiPriority w:val="9"/>
    <w:unhideWhenUsed/>
    <w:qFormat/>
    <w:rsid w:val="00E74E23"/>
    <w:pPr>
      <w:keepNext/>
      <w:keepLines/>
      <w:spacing w:before="40" w:after="0"/>
      <w:outlineLvl w:val="2"/>
    </w:pPr>
    <w:rPr>
      <w:rFonts w:eastAsiaTheme="majorEastAsia" w:cstheme="majorBidi"/>
      <w:b/>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E23"/>
    <w:rPr>
      <w:rFonts w:ascii="Algerian" w:eastAsiaTheme="majorEastAsia" w:hAnsi="Algerian" w:cstheme="majorBidi"/>
      <w:b/>
      <w:sz w:val="64"/>
      <w:szCs w:val="32"/>
      <w:u w:val="single"/>
    </w:rPr>
  </w:style>
  <w:style w:type="character" w:customStyle="1" w:styleId="Heading2Char">
    <w:name w:val="Heading 2 Char"/>
    <w:basedOn w:val="DefaultParagraphFont"/>
    <w:link w:val="Heading2"/>
    <w:uiPriority w:val="9"/>
    <w:rsid w:val="00E74E23"/>
    <w:rPr>
      <w:rFonts w:ascii="Amasis MT Pro" w:eastAsiaTheme="majorEastAsia" w:hAnsi="Amasis MT Pro" w:cstheme="majorBidi"/>
      <w:b/>
      <w:sz w:val="52"/>
      <w:szCs w:val="32"/>
    </w:rPr>
  </w:style>
  <w:style w:type="character" w:customStyle="1" w:styleId="Heading3Char">
    <w:name w:val="Heading 3 Char"/>
    <w:basedOn w:val="DefaultParagraphFont"/>
    <w:link w:val="Heading3"/>
    <w:uiPriority w:val="9"/>
    <w:rsid w:val="00E74E23"/>
    <w:rPr>
      <w:rFonts w:ascii="Amasis MT Pro" w:eastAsiaTheme="majorEastAsia" w:hAnsi="Amasis MT Pro" w:cstheme="majorBidi"/>
      <w:b/>
      <w:sz w:val="36"/>
      <w:szCs w:val="24"/>
    </w:rPr>
  </w:style>
  <w:style w:type="paragraph" w:styleId="Title">
    <w:name w:val="Title"/>
    <w:aliases w:val="Figure or Pic Detail"/>
    <w:basedOn w:val="Normal"/>
    <w:next w:val="Normal"/>
    <w:link w:val="TitleChar"/>
    <w:uiPriority w:val="10"/>
    <w:qFormat/>
    <w:rsid w:val="00E74E23"/>
    <w:pPr>
      <w:spacing w:after="0" w:line="240" w:lineRule="auto"/>
      <w:contextualSpacing/>
    </w:pPr>
    <w:rPr>
      <w:rFonts w:eastAsiaTheme="majorEastAsia" w:cstheme="majorBidi"/>
      <w:i/>
      <w:spacing w:val="-10"/>
      <w:kern w:val="28"/>
      <w:sz w:val="22"/>
      <w:szCs w:val="56"/>
      <w:u w:val="single"/>
    </w:rPr>
  </w:style>
  <w:style w:type="character" w:customStyle="1" w:styleId="TitleChar">
    <w:name w:val="Title Char"/>
    <w:aliases w:val="Figure or Pic Detail Char"/>
    <w:basedOn w:val="DefaultParagraphFont"/>
    <w:link w:val="Title"/>
    <w:uiPriority w:val="10"/>
    <w:rsid w:val="00E74E23"/>
    <w:rPr>
      <w:rFonts w:ascii="Amasis MT Pro" w:eastAsiaTheme="majorEastAsia" w:hAnsi="Amasis MT Pro" w:cstheme="majorBidi"/>
      <w:i/>
      <w:spacing w:val="-10"/>
      <w:kern w:val="28"/>
      <w:szCs w:val="56"/>
      <w:u w:val="single"/>
    </w:rPr>
  </w:style>
  <w:style w:type="table" w:styleId="TableGrid">
    <w:name w:val="Table Grid"/>
    <w:basedOn w:val="TableNormal"/>
    <w:uiPriority w:val="39"/>
    <w:rsid w:val="00503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Raushan</dc:creator>
  <cp:keywords/>
  <dc:description/>
  <cp:lastModifiedBy>hp</cp:lastModifiedBy>
  <cp:revision>3</cp:revision>
  <dcterms:created xsi:type="dcterms:W3CDTF">2023-02-15T14:59:00Z</dcterms:created>
  <dcterms:modified xsi:type="dcterms:W3CDTF">2023-02-15T15:54:00Z</dcterms:modified>
</cp:coreProperties>
</file>