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41" w:rsidRDefault="007B3441" w:rsidP="00DA4E7C">
      <w:pPr>
        <w:pBdr>
          <w:bottom w:val="single" w:sz="6" w:space="1" w:color="auto"/>
        </w:pBdr>
        <w:spacing w:after="0" w:line="240" w:lineRule="auto"/>
      </w:pPr>
    </w:p>
    <w:p w:rsidR="00DA4E7C" w:rsidRPr="00547EBC" w:rsidRDefault="00DA4E7C" w:rsidP="00DA4E7C">
      <w:pPr>
        <w:spacing w:after="0" w:line="240" w:lineRule="auto"/>
        <w:rPr>
          <w:b/>
        </w:rPr>
      </w:pPr>
      <w:r w:rsidRPr="00547EBC">
        <w:rPr>
          <w:b/>
        </w:rPr>
        <w:t>Inputs and Outputs</w:t>
      </w:r>
    </w:p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E7C" w:rsidRPr="00547EBC" w:rsidTr="00D851FB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LabView</w:t>
            </w:r>
          </w:p>
        </w:tc>
      </w:tr>
      <w:tr w:rsidR="00DA4E7C" w:rsidRPr="00547EBC" w:rsidTr="00D851FB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DA4E7C" w:rsidRPr="00547EBC" w:rsidTr="00D851FB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Decode Method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FFFFFF" w:themeFill="background1"/>
          </w:tcPr>
          <w:p w:rsidR="00DA4E7C" w:rsidRPr="00547EBC" w:rsidRDefault="00547EB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8" w:type="dxa"/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 Control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</w:t>
            </w:r>
          </w:p>
        </w:tc>
      </w:tr>
      <w:tr w:rsidR="00D851FB" w:rsidRPr="00547EBC" w:rsidTr="00D851FB">
        <w:tc>
          <w:tcPr>
            <w:tcW w:w="2337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Audio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Microphone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Data Streams/Markers</w:t>
            </w:r>
          </w:p>
        </w:tc>
        <w:tc>
          <w:tcPr>
            <w:tcW w:w="2338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MATLAB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547EB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</w:p>
        </w:tc>
      </w:tr>
      <w:tr w:rsidR="00547EBC" w:rsidRPr="00547EBC" w:rsidTr="00C7319A"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Decode Method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</w:p>
        </w:tc>
      </w:tr>
      <w:tr w:rsidR="00547EBC" w:rsidRPr="00547EBC" w:rsidTr="00C7319A">
        <w:tc>
          <w:tcPr>
            <w:tcW w:w="2337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547EB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Streaming Neural Data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TDT PO8e Card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Unity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82394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Leap Motion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Head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Oculus Rift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Head Movements</w:t>
            </w:r>
          </w:p>
        </w:tc>
        <w:tc>
          <w:tcPr>
            <w:tcW w:w="2338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Oculus Rift Video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</w:p>
        </w:tc>
      </w:tr>
    </w:tbl>
    <w:p w:rsidR="00547EBC" w:rsidRPr="00547EBC" w:rsidRDefault="00547EBC" w:rsidP="00DA4E7C">
      <w:pPr>
        <w:spacing w:after="0" w:line="240" w:lineRule="auto"/>
        <w:rPr>
          <w:b/>
        </w:rPr>
      </w:pPr>
    </w:p>
    <w:p w:rsidR="00D563AB" w:rsidRDefault="00D563AB">
      <w:r>
        <w:br w:type="page"/>
      </w:r>
    </w:p>
    <w:p w:rsidR="006D6A3E" w:rsidRPr="00547EBC" w:rsidRDefault="006D6A3E" w:rsidP="00A76506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 xml:space="preserve">LabView </w:t>
      </w:r>
      <w:r w:rsidR="00EA2846">
        <w:rPr>
          <w:b/>
        </w:rPr>
        <w:t>Experiment</w:t>
      </w:r>
      <w:r w:rsidRPr="00547EBC">
        <w:rPr>
          <w:b/>
        </w:rPr>
        <w:t xml:space="preserve"> Outline</w:t>
      </w:r>
    </w:p>
    <w:p w:rsidR="00F96C37" w:rsidRDefault="006D6A3E" w:rsidP="006D6A3E">
      <w:pPr>
        <w:spacing w:after="0" w:line="240" w:lineRule="auto"/>
      </w:pPr>
      <w:r w:rsidRPr="00547EBC">
        <w:tab/>
      </w:r>
    </w:p>
    <w:p w:rsidR="00F96C37" w:rsidRDefault="00F96C37" w:rsidP="006D6A3E">
      <w:pPr>
        <w:spacing w:after="0" w:line="240" w:lineRule="auto"/>
      </w:pPr>
      <w:r w:rsidRPr="00F96C37">
        <w:rPr>
          <w:noProof/>
        </w:rPr>
        <w:drawing>
          <wp:inline distT="0" distB="0" distL="0" distR="0">
            <wp:extent cx="5954573" cy="126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eRepo\PatientCart\20141011_LabViewTime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22994" r="3707" b="42509"/>
                    <a:stretch/>
                  </pic:blipFill>
                  <pic:spPr bwMode="auto">
                    <a:xfrm>
                      <a:off x="0" y="0"/>
                      <a:ext cx="6034680" cy="12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37" w:rsidRDefault="00F96C37" w:rsidP="006D6A3E">
      <w:pPr>
        <w:spacing w:after="0" w:line="240" w:lineRule="auto"/>
      </w:pPr>
    </w:p>
    <w:p w:rsidR="006D6A3E" w:rsidRPr="00547EBC" w:rsidRDefault="006D6A3E" w:rsidP="007810E9">
      <w:pPr>
        <w:spacing w:after="0" w:line="240" w:lineRule="auto"/>
        <w:ind w:firstLine="720"/>
      </w:pPr>
      <w:r w:rsidRPr="00547EBC">
        <w:t>- Initialize and start accessory programs</w:t>
      </w:r>
    </w:p>
    <w:p w:rsidR="006D6A3E" w:rsidRDefault="006D6A3E" w:rsidP="006D6A3E">
      <w:pPr>
        <w:spacing w:after="0" w:line="240" w:lineRule="auto"/>
      </w:pPr>
      <w:r w:rsidRPr="00547EBC">
        <w:tab/>
      </w:r>
      <w:r w:rsidRPr="00547EBC">
        <w:tab/>
        <w:t>- Via PowerShell, start MATLAB, Unity, etc...</w:t>
      </w:r>
    </w:p>
    <w:p w:rsidR="007810E9" w:rsidRDefault="007810E9" w:rsidP="006D6A3E">
      <w:pPr>
        <w:spacing w:after="0" w:line="240" w:lineRule="auto"/>
      </w:pPr>
      <w:r>
        <w:tab/>
      </w:r>
      <w:r>
        <w:tab/>
        <w:t>- Ping software to ensure proper connections.</w:t>
      </w:r>
    </w:p>
    <w:p w:rsidR="00DB0D68" w:rsidRDefault="00DB0D68" w:rsidP="006D6A3E">
      <w:pPr>
        <w:spacing w:after="0" w:line="240" w:lineRule="auto"/>
      </w:pPr>
      <w:r>
        <w:tab/>
        <w:t>- Equip the patient with the Oculus Rift, Vicon stickers, and patient cable</w:t>
      </w:r>
    </w:p>
    <w:p w:rsidR="002A1390" w:rsidRPr="00547EBC" w:rsidRDefault="002A1390" w:rsidP="006D6A3E">
      <w:pPr>
        <w:spacing w:after="0" w:line="240" w:lineRule="auto"/>
      </w:pPr>
      <w:r>
        <w:tab/>
        <w:t xml:space="preserve">- Ask the patient to move their arms until Leap Identifies their intact </w:t>
      </w:r>
      <w:r w:rsidR="00842D98">
        <w:t>hand</w:t>
      </w:r>
    </w:p>
    <w:p w:rsidR="006D6A3E" w:rsidRPr="00547EBC" w:rsidRDefault="006D6A3E" w:rsidP="006D6A3E">
      <w:pPr>
        <w:spacing w:after="0" w:line="240" w:lineRule="auto"/>
        <w:ind w:left="810" w:hanging="90"/>
      </w:pPr>
      <w:r w:rsidRPr="00547EBC">
        <w:t>- Ask patient to move to a rest position for 10 sec (record this base or rest position for 'Return to Rest’ cue)</w:t>
      </w:r>
    </w:p>
    <w:p w:rsidR="006D6A3E" w:rsidRPr="00547EBC" w:rsidRDefault="006D6A3E" w:rsidP="00E23E71">
      <w:pPr>
        <w:spacing w:after="0" w:line="240" w:lineRule="auto"/>
        <w:ind w:left="1530" w:hanging="90"/>
      </w:pPr>
      <w:r w:rsidRPr="00547EBC">
        <w:t>- Ask patient to mimic phantom perceived positions with intact hand for 10 sec</w:t>
      </w:r>
      <w:r w:rsidR="00E23E71">
        <w:t xml:space="preserve"> </w:t>
      </w:r>
      <w:r w:rsidR="00E23E71" w:rsidRPr="00547EBC">
        <w:t>(record this base or rest position for 'Return to Rest’ cue)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Start Tasks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finger(s) or hand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 task (spherical or torus)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Save timestamps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Update Unity and MATLAB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Trial Params/Information: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Task Duration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Inter-task interval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Finger(s) or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Hold Time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Rotation Number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(blue sphere)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Rotation Direction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Target Speed </w:t>
      </w:r>
      <w:r w:rsidR="00805D73">
        <w:t>(Ramp on/Ramp off)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Cursor Position (</w:t>
      </w:r>
      <w:r w:rsidR="00805D73" w:rsidRPr="00547EBC">
        <w:t>Fingertip</w:t>
      </w:r>
      <w:r w:rsidRPr="00547EBC">
        <w:t xml:space="preserve"> center)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Torus Color (Red or green based on the success radius)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Save Streams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TimeStamps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Markers (success, failure, trial start, trial information/parameters)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 Streams (Neural Decode, Finger Movements)</w:t>
      </w:r>
    </w:p>
    <w:p w:rsidR="006D6A3E" w:rsidRPr="00547EBC" w:rsidRDefault="006D6A3E" w:rsidP="006D6A3E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Task/Trial Summary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Patient Rest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be in a 'relaxed' or base position (Leap must be able to see all 5 fingers)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="00EE61A7" w:rsidRPr="00547EBC">
        <w:rPr>
          <w:b/>
        </w:rPr>
        <w:t>Mimic</w:t>
      </w:r>
      <w:r w:rsidR="00EE61A7">
        <w:rPr>
          <w:b/>
        </w:rPr>
        <w:t xml:space="preserve"> Phantom Hand</w:t>
      </w:r>
    </w:p>
    <w:p w:rsidR="006D6A3E" w:rsidRPr="00547EBC" w:rsidRDefault="006D6A3E" w:rsidP="006D6A3E">
      <w:pPr>
        <w:spacing w:after="0" w:line="240" w:lineRule="auto"/>
        <w:ind w:left="1440"/>
      </w:pPr>
      <w:r w:rsidRPr="00547EBC">
        <w:t>Ask patient to mimic the perceived position of their phantom hand with their intact hand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the indicated finger(s) or hand to the cued position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Red colored spheres will appear for the selected finger(s) and the patient must move their fingers to that position.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Spheres will become green when the patient's fingertip(s) are within some success radius of the sphere center(s).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Patients will be cued to return to a rest or base position (positions gathered from the Patient Rest task.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Ask patient to follow a blue target sphere around a torus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red torus will appear around the selected finger.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blue target sphere will appear on the torus.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 will move their finger to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Target sphere will start moving (clockwise or counter-clockwise), and will slowly ramp up speed.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Torus will change from red to green when the patient's finger is within some success radius of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The blue target sphere will rotate around the torus one or more times, at a set speed (with a ramp up and a ramp down).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The blue target sphere will appear at the same position each trial. The blue target sphere will also stop at that position.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Arm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arms from resting on the table to held in the air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Perform the Sphere Task or Torus Task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Wrist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wrist at different angles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Perform the Sphere Task or Torus Task or Arm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836813" w:rsidRDefault="00836813"/>
    <w:p w:rsidR="00836813" w:rsidRDefault="00836813">
      <w:r>
        <w:br w:type="page"/>
      </w:r>
    </w:p>
    <w:p w:rsidR="00836813" w:rsidRDefault="00836813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UDP Connection Scheme</w:t>
      </w:r>
    </w:p>
    <w:p w:rsidR="006D6A3E" w:rsidRPr="00547EBC" w:rsidRDefault="006D6A3E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  <w:r w:rsidRPr="00547EBC">
        <w:rPr>
          <w:noProof/>
        </w:rPr>
        <w:drawing>
          <wp:inline distT="0" distB="0" distL="0" distR="0">
            <wp:extent cx="5932967" cy="30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Repo\PatientCart\20141011_ComputerConne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t="7146" r="3728" b="9777"/>
                    <a:stretch/>
                  </pic:blipFill>
                  <pic:spPr bwMode="auto">
                    <a:xfrm>
                      <a:off x="0" y="0"/>
                      <a:ext cx="6016934" cy="30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76" w:rsidRPr="00547EBC" w:rsidRDefault="00D94376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</w:pPr>
      <w:r w:rsidRPr="00547EBC">
        <w:tab/>
        <w:t>Unity -&gt; LabView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LabView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Target information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MATLAB -&gt; LabView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Neural Decode/Trained Matrix/Transfer Matrix/...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LabView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Task Information, Success information, (For training)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Unity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  <w:t>MATLAB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Vicon -&gt; LabView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Arm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Vicon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LabView -&gt; Vicon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???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9032</w:t>
      </w:r>
    </w:p>
    <w:p w:rsidR="00524EC5" w:rsidRDefault="00524EC5" w:rsidP="006D6A3E">
      <w:pPr>
        <w:spacing w:after="0" w:line="240" w:lineRule="auto"/>
      </w:pPr>
    </w:p>
    <w:p w:rsidR="00524EC5" w:rsidRDefault="00524EC5" w:rsidP="006D6A3E">
      <w:pPr>
        <w:spacing w:after="0" w:line="240" w:lineRule="auto"/>
      </w:pPr>
    </w:p>
    <w:p w:rsidR="00755E79" w:rsidRDefault="00755E79">
      <w:r>
        <w:br w:type="page"/>
      </w:r>
    </w:p>
    <w:p w:rsidR="00524EC5" w:rsidRDefault="00524EC5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Packet Construction</w:t>
      </w:r>
    </w:p>
    <w:p w:rsidR="006D6A3E" w:rsidRPr="00547EBC" w:rsidRDefault="006D6A3E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LabView -&gt; Unity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Single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'T:0;D:0;'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  <w:r w:rsidR="00EA3875">
        <w:t>'F:0;J:[ABD, PIP, IIP, DIP];</w:t>
      </w:r>
      <w:r w:rsidR="00EA3875" w:rsidRPr="00547EBC">
        <w:t xml:space="preserve"> </w:t>
      </w:r>
      <w:r w:rsidRPr="00547EBC">
        <w:t>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0 (Thumb); </w:t>
      </w:r>
      <w:r w:rsidR="00EA3875">
        <w:t>Joint Angles</w:t>
      </w:r>
      <w:bookmarkStart w:id="0" w:name="_GoBack"/>
      <w:bookmarkEnd w:id="0"/>
      <w:r w:rsidRPr="00547EBC">
        <w:t xml:space="preserve">: </w:t>
      </w:r>
      <w:r w:rsidR="00EA3875">
        <w:t xml:space="preserve">[Metacarpal a(b)duction, Proximal </w:t>
      </w:r>
      <w:r w:rsidR="00EA3875" w:rsidRPr="00EA3875">
        <w:t>Interphalangeal</w:t>
      </w:r>
      <w:r w:rsidR="00EA3875">
        <w:t xml:space="preserve">, Intermediate </w:t>
      </w:r>
      <w:r w:rsidR="00EA3875" w:rsidRPr="00EA3875">
        <w:t>Interphalangeal</w:t>
      </w:r>
      <w:r w:rsidR="00EA3875">
        <w:t xml:space="preserve">, </w:t>
      </w:r>
      <w:r w:rsidR="00EA3875" w:rsidRPr="00EA3875">
        <w:t>Distal Interphalangeal</w:t>
      </w:r>
      <w:r w:rsidR="00EA3875">
        <w:t>]</w:t>
      </w:r>
      <w:r w:rsidRPr="00547EBC">
        <w:t>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 (Thumb);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</w:t>
      </w:r>
      <w:r w:rsidR="00EA3875">
        <w:t>J:[ABD, PIP, IIP, DIP];</w:t>
      </w:r>
      <w:r w:rsidRPr="00547EBC">
        <w:t>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0 (Thumb); </w:t>
      </w:r>
      <w:r w:rsidR="00EA3875">
        <w:t>Joint Angles</w:t>
      </w:r>
      <w:r w:rsidR="00EA3875">
        <w:t>:[ABD, PIP, IIP, DIP</w:t>
      </w:r>
      <w:r w:rsidR="00EA3875">
        <w:t xml:space="preserve">]; </w:t>
      </w:r>
      <w:r w:rsidRPr="00547EBC">
        <w:t>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Multi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'T:0;D:0;'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'F:012;Q:[s,i,j,k][s,i,j,k][s,i,j,k][s,i,j,k][s,i,j,k][s,i,j,k][s,i,j,k][s,i,j,k][s,i,j,k];C:RRR;'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0,1,2 (Thumb, Index, Middle); Quaternion: [s,i,j,k][s,i,j,k][s,i,j,k] (First Finger), [s,i,j,k][s,i,j,k][s,i,j,k] (Second Finger), [s,i,j,k][s,i,j,k][s,i,j,k] (Third Finger); Color: Red, Red,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Partial Success Visual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'F:01;C:GG;'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'F:2;C:G;'</w:t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'F:012;Q:[s,i,j,k][s,i,j,k][s,i,j,k][s,i,j,k][s,i,j,k][s,i,j,k][s,i,j,k][s,i,j,k][s,i,j,k];C:RRR;'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Torus Task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'T:1;D:0;'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1 (Torus);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'F:1;Q:[s,i,j,k][s,i,j,k][s,i,j,k];C:R;'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Quaternion: [s,i,j,k][s,i,j,k][s,i,j,k];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'F:0;Q:[s,i,j,k][s,i,j,k][s,i,j,k];C:R;'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Quaternion: [s,i,j,k][s,i,j,k][s,i,j,k];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Unity -&gt; LabView/MATLAB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Hand/Finger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'F:012345;Q:[s,i,j,k][s,i,j,k][s,i,j,k];'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712B59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sectPr w:rsidR="00712B59" w:rsidRPr="00547E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A8" w:rsidRDefault="00A264A8" w:rsidP="001A2506">
      <w:pPr>
        <w:spacing w:after="0" w:line="240" w:lineRule="auto"/>
      </w:pPr>
      <w:r>
        <w:separator/>
      </w:r>
    </w:p>
  </w:endnote>
  <w:endnote w:type="continuationSeparator" w:id="0">
    <w:p w:rsidR="00A264A8" w:rsidRDefault="00A264A8" w:rsidP="001A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A8" w:rsidRDefault="00A264A8" w:rsidP="001A2506">
      <w:pPr>
        <w:spacing w:after="0" w:line="240" w:lineRule="auto"/>
      </w:pPr>
      <w:r>
        <w:separator/>
      </w:r>
    </w:p>
  </w:footnote>
  <w:footnote w:type="continuationSeparator" w:id="0">
    <w:p w:rsidR="00A264A8" w:rsidRDefault="00A264A8" w:rsidP="001A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06" w:rsidRDefault="001A2506">
    <w:pPr>
      <w:pStyle w:val="Header"/>
    </w:pPr>
    <w:r>
      <w:t>Neural Engineering Lab</w:t>
    </w:r>
    <w:r>
      <w:tab/>
    </w:r>
    <w:r>
      <w:tab/>
      <w:t>2014/10/13</w:t>
    </w:r>
  </w:p>
  <w:p w:rsidR="001A2506" w:rsidRDefault="001A2506">
    <w:pPr>
      <w:pStyle w:val="Header"/>
    </w:pPr>
    <w:r>
      <w:t>Peripheral Nerve Project Program Communication Outline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9145E"/>
    <w:multiLevelType w:val="hybridMultilevel"/>
    <w:tmpl w:val="6E844A5E"/>
    <w:lvl w:ilvl="0" w:tplc="ED3A4B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3E"/>
    <w:rsid w:val="00095CF6"/>
    <w:rsid w:val="000C544B"/>
    <w:rsid w:val="001A2506"/>
    <w:rsid w:val="001F290F"/>
    <w:rsid w:val="002A1390"/>
    <w:rsid w:val="00524EC5"/>
    <w:rsid w:val="00547EBC"/>
    <w:rsid w:val="006D6A3E"/>
    <w:rsid w:val="00706CC8"/>
    <w:rsid w:val="00712B59"/>
    <w:rsid w:val="007470DB"/>
    <w:rsid w:val="00754E2F"/>
    <w:rsid w:val="00755E79"/>
    <w:rsid w:val="007810E9"/>
    <w:rsid w:val="007B3441"/>
    <w:rsid w:val="00805D73"/>
    <w:rsid w:val="0082394C"/>
    <w:rsid w:val="00836813"/>
    <w:rsid w:val="00842D98"/>
    <w:rsid w:val="008C1A00"/>
    <w:rsid w:val="00A264A8"/>
    <w:rsid w:val="00A76506"/>
    <w:rsid w:val="00AE347C"/>
    <w:rsid w:val="00D3386E"/>
    <w:rsid w:val="00D563AB"/>
    <w:rsid w:val="00D851FB"/>
    <w:rsid w:val="00D94376"/>
    <w:rsid w:val="00DA4E7C"/>
    <w:rsid w:val="00DB0D68"/>
    <w:rsid w:val="00DC5197"/>
    <w:rsid w:val="00E23E71"/>
    <w:rsid w:val="00E753EF"/>
    <w:rsid w:val="00EA2846"/>
    <w:rsid w:val="00EA3875"/>
    <w:rsid w:val="00EE61A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8685-3892-4C77-BF8E-16D0693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7C"/>
    <w:pPr>
      <w:ind w:left="720"/>
      <w:contextualSpacing/>
    </w:pPr>
  </w:style>
  <w:style w:type="table" w:styleId="TableGrid">
    <w:name w:val="Table Grid"/>
    <w:basedOn w:val="TableNormal"/>
    <w:uiPriority w:val="39"/>
    <w:rsid w:val="00DA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06"/>
  </w:style>
  <w:style w:type="paragraph" w:styleId="Footer">
    <w:name w:val="footer"/>
    <w:basedOn w:val="Normal"/>
    <w:link w:val="Foot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2015-03-30T18:33:00Z</dcterms:created>
  <dcterms:modified xsi:type="dcterms:W3CDTF">2015-03-30T18:36:00Z</dcterms:modified>
</cp:coreProperties>
</file>