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A555" w14:textId="5378D81C" w:rsidR="00A12D6B" w:rsidRDefault="00A12D6B" w:rsidP="00A12D6B">
      <w:pPr>
        <w:tabs>
          <w:tab w:val="num" w:pos="720"/>
        </w:tabs>
        <w:spacing w:before="57" w:after="57"/>
        <w:ind w:left="720" w:hanging="360"/>
        <w:jc w:val="center"/>
      </w:pPr>
      <w:r>
        <w:t>Moxon NHP Lab –</w:t>
      </w:r>
      <w:r w:rsidR="00DD0082">
        <w:t xml:space="preserve"> Joystick Task</w:t>
      </w:r>
    </w:p>
    <w:p w14:paraId="6A23179D" w14:textId="6A4CF981" w:rsidR="00D86CC9" w:rsidRDefault="00D86CC9" w:rsidP="00A12D6B">
      <w:pPr>
        <w:tabs>
          <w:tab w:val="num" w:pos="720"/>
        </w:tabs>
        <w:spacing w:before="57" w:after="57"/>
        <w:ind w:left="720" w:hanging="360"/>
        <w:jc w:val="center"/>
      </w:pPr>
      <w:r>
        <w:t xml:space="preserve">Updated April </w:t>
      </w:r>
      <w:r w:rsidR="00DD0082">
        <w:t>27</w:t>
      </w:r>
      <w:r>
        <w:t>, 2021 KM</w:t>
      </w:r>
    </w:p>
    <w:p w14:paraId="672A6659" w14:textId="77777777" w:rsidR="00A12D6B" w:rsidRDefault="00A12D6B">
      <w:pPr>
        <w:tabs>
          <w:tab w:val="num" w:pos="720"/>
        </w:tabs>
        <w:spacing w:before="57" w:after="57"/>
        <w:ind w:left="720" w:hanging="360"/>
      </w:pPr>
    </w:p>
    <w:p w14:paraId="340DEF3B" w14:textId="676B90F7" w:rsidR="00A12D6B" w:rsidRDefault="00DD0082" w:rsidP="00DD0082">
      <w:pPr>
        <w:tabs>
          <w:tab w:val="num" w:pos="720"/>
        </w:tabs>
        <w:spacing w:before="57" w:after="57"/>
      </w:pPr>
      <w:r>
        <w:tab/>
      </w:r>
      <w:r w:rsidR="00A12D6B">
        <w:t xml:space="preserve">The </w:t>
      </w:r>
      <w:r>
        <w:t xml:space="preserve">documents </w:t>
      </w:r>
      <w:proofErr w:type="gramStart"/>
      <w:r>
        <w:t>provides</w:t>
      </w:r>
      <w:proofErr w:type="gramEnd"/>
      <w:r>
        <w:t xml:space="preserve"> an overview of the training procedure for the joystick task and how the task is intended to progress. The goal of the training is to have the </w:t>
      </w:r>
      <w:r w:rsidR="00A12D6B">
        <w:t>animals pull and hold a joystick for</w:t>
      </w:r>
      <w:r>
        <w:t xml:space="preserve"> a </w:t>
      </w:r>
      <w:proofErr w:type="gramStart"/>
      <w:r>
        <w:t xml:space="preserve">specific </w:t>
      </w:r>
      <w:r w:rsidR="00A12D6B">
        <w:t>temporal intervals</w:t>
      </w:r>
      <w:proofErr w:type="gramEnd"/>
      <w:r w:rsidR="00A12D6B">
        <w:t xml:space="preserve"> depending on a cue. </w:t>
      </w:r>
    </w:p>
    <w:p w14:paraId="24A53FC7" w14:textId="77777777" w:rsidR="00DD0082" w:rsidRDefault="00DD0082" w:rsidP="00DD0082">
      <w:pPr>
        <w:tabs>
          <w:tab w:val="num" w:pos="720"/>
        </w:tabs>
        <w:spacing w:before="57" w:after="57"/>
      </w:pPr>
    </w:p>
    <w:p w14:paraId="698AAB71" w14:textId="77777777" w:rsidR="0065060C" w:rsidRDefault="00741B3E" w:rsidP="00DD0082">
      <w:pPr>
        <w:spacing w:before="57" w:after="57"/>
        <w:rPr>
          <w:u w:val="single"/>
        </w:rPr>
      </w:pPr>
      <w:r>
        <w:rPr>
          <w:u w:val="single"/>
        </w:rPr>
        <w:t>Overview and Logistics</w:t>
      </w:r>
    </w:p>
    <w:tbl>
      <w:tblPr>
        <w:tblpPr w:leftFromText="180" w:rightFromText="180" w:vertAnchor="text" w:horzAnchor="margin" w:tblpY="1331"/>
        <w:tblW w:w="3470" w:type="dxa"/>
        <w:tblLook w:val="04A0" w:firstRow="1" w:lastRow="0" w:firstColumn="1" w:lastColumn="0" w:noHBand="0" w:noVBand="1"/>
      </w:tblPr>
      <w:tblGrid>
        <w:gridCol w:w="3470"/>
      </w:tblGrid>
      <w:tr w:rsidR="00DD0082" w:rsidRPr="00B61E07" w14:paraId="7E5DE40B" w14:textId="77777777" w:rsidTr="00DD0082">
        <w:trPr>
          <w:trHeight w:val="375"/>
        </w:trPr>
        <w:tc>
          <w:tcPr>
            <w:tcW w:w="3470" w:type="dxa"/>
            <w:tcBorders>
              <w:top w:val="nil"/>
              <w:left w:val="nil"/>
              <w:bottom w:val="nil"/>
              <w:right w:val="nil"/>
            </w:tcBorders>
            <w:shd w:val="clear" w:color="auto" w:fill="auto"/>
            <w:noWrap/>
            <w:vAlign w:val="bottom"/>
            <w:hideMark/>
          </w:tcPr>
          <w:p w14:paraId="22FDD194" w14:textId="77777777" w:rsidR="00DD0082" w:rsidRPr="00B61E07" w:rsidRDefault="00DD0082" w:rsidP="00FF221E">
            <w:pPr>
              <w:spacing w:before="57" w:after="57"/>
              <w:rPr>
                <w:rFonts w:ascii="Calibri" w:eastAsia="Times New Roman" w:hAnsi="Calibri" w:cs="Calibri"/>
                <w:b/>
                <w:bCs/>
                <w:color w:val="000000"/>
                <w:sz w:val="28"/>
                <w:szCs w:val="28"/>
                <w:u w:val="single"/>
                <w:lang w:eastAsia="en-US" w:bidi="ar-SA"/>
              </w:rPr>
            </w:pPr>
            <w:r w:rsidRPr="00FF221E">
              <w:rPr>
                <w:u w:val="single"/>
              </w:rPr>
              <w:t>Training Phases</w:t>
            </w:r>
          </w:p>
        </w:tc>
      </w:tr>
      <w:tr w:rsidR="00DD0082" w:rsidRPr="00B61E07" w14:paraId="3F0B9FD0" w14:textId="77777777" w:rsidTr="00DD0082">
        <w:trPr>
          <w:trHeight w:val="300"/>
        </w:trPr>
        <w:tc>
          <w:tcPr>
            <w:tcW w:w="3470" w:type="dxa"/>
            <w:tcBorders>
              <w:top w:val="nil"/>
              <w:left w:val="nil"/>
              <w:bottom w:val="nil"/>
              <w:right w:val="nil"/>
            </w:tcBorders>
            <w:shd w:val="clear" w:color="auto" w:fill="auto"/>
            <w:noWrap/>
            <w:vAlign w:val="bottom"/>
            <w:hideMark/>
          </w:tcPr>
          <w:p w14:paraId="73026C8F"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Transporting</w:t>
            </w:r>
          </w:p>
        </w:tc>
      </w:tr>
      <w:tr w:rsidR="00DD0082" w:rsidRPr="00B61E07" w14:paraId="36C2BB74" w14:textId="77777777" w:rsidTr="00DD0082">
        <w:trPr>
          <w:trHeight w:val="300"/>
        </w:trPr>
        <w:tc>
          <w:tcPr>
            <w:tcW w:w="3470" w:type="dxa"/>
            <w:tcBorders>
              <w:top w:val="nil"/>
              <w:left w:val="nil"/>
              <w:bottom w:val="nil"/>
              <w:right w:val="nil"/>
            </w:tcBorders>
            <w:shd w:val="clear" w:color="auto" w:fill="auto"/>
            <w:noWrap/>
            <w:vAlign w:val="bottom"/>
            <w:hideMark/>
          </w:tcPr>
          <w:p w14:paraId="3BFEBDC3"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180E5BA9">
              <w:rPr>
                <w:rFonts w:ascii="Calibri" w:eastAsia="Times New Roman" w:hAnsi="Calibri" w:cs="Calibri"/>
                <w:color w:val="000000" w:themeColor="text1"/>
                <w:sz w:val="22"/>
                <w:szCs w:val="22"/>
                <w:lang w:eastAsia="en-US" w:bidi="ar-SA"/>
              </w:rPr>
              <w:t>Cage side joystick – encourage to hold for long time</w:t>
            </w:r>
          </w:p>
        </w:tc>
      </w:tr>
      <w:tr w:rsidR="00DD0082" w:rsidRPr="00B61E07" w14:paraId="3B4820D2" w14:textId="77777777" w:rsidTr="00DD0082">
        <w:trPr>
          <w:trHeight w:val="300"/>
        </w:trPr>
        <w:tc>
          <w:tcPr>
            <w:tcW w:w="3470" w:type="dxa"/>
            <w:tcBorders>
              <w:top w:val="nil"/>
              <w:left w:val="nil"/>
              <w:bottom w:val="nil"/>
              <w:right w:val="nil"/>
            </w:tcBorders>
            <w:shd w:val="clear" w:color="auto" w:fill="auto"/>
            <w:noWrap/>
            <w:vAlign w:val="bottom"/>
          </w:tcPr>
          <w:p w14:paraId="679E3445"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Pr>
                <w:rFonts w:ascii="Calibri" w:eastAsia="Times New Roman" w:hAnsi="Calibri" w:cs="Calibri"/>
                <w:color w:val="000000"/>
                <w:sz w:val="22"/>
                <w:szCs w:val="22"/>
                <w:lang w:eastAsia="en-US" w:bidi="ar-SA"/>
              </w:rPr>
              <w:t>Painting hand</w:t>
            </w:r>
          </w:p>
        </w:tc>
      </w:tr>
      <w:tr w:rsidR="00DD0082" w:rsidRPr="00B61E07" w14:paraId="37B003A5" w14:textId="77777777" w:rsidTr="00DD0082">
        <w:trPr>
          <w:trHeight w:val="300"/>
        </w:trPr>
        <w:tc>
          <w:tcPr>
            <w:tcW w:w="3470" w:type="dxa"/>
            <w:tcBorders>
              <w:top w:val="nil"/>
              <w:left w:val="nil"/>
              <w:bottom w:val="nil"/>
              <w:right w:val="nil"/>
            </w:tcBorders>
            <w:shd w:val="clear" w:color="auto" w:fill="auto"/>
            <w:noWrap/>
            <w:vAlign w:val="bottom"/>
            <w:hideMark/>
          </w:tcPr>
          <w:p w14:paraId="591FE564"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Chair Training</w:t>
            </w:r>
          </w:p>
        </w:tc>
      </w:tr>
      <w:tr w:rsidR="00DD0082" w:rsidRPr="00B61E07" w14:paraId="757C7BC5" w14:textId="77777777" w:rsidTr="00DD0082">
        <w:trPr>
          <w:trHeight w:val="300"/>
        </w:trPr>
        <w:tc>
          <w:tcPr>
            <w:tcW w:w="3470" w:type="dxa"/>
            <w:tcBorders>
              <w:top w:val="nil"/>
              <w:left w:val="nil"/>
              <w:bottom w:val="nil"/>
              <w:right w:val="nil"/>
            </w:tcBorders>
            <w:shd w:val="clear" w:color="auto" w:fill="auto"/>
            <w:noWrap/>
            <w:vAlign w:val="bottom"/>
            <w:hideMark/>
          </w:tcPr>
          <w:p w14:paraId="7688B45E"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Head Restraints</w:t>
            </w:r>
          </w:p>
        </w:tc>
      </w:tr>
      <w:tr w:rsidR="00DD0082" w:rsidRPr="00B61E07" w14:paraId="354AAB47" w14:textId="77777777" w:rsidTr="00DD0082">
        <w:trPr>
          <w:trHeight w:val="300"/>
        </w:trPr>
        <w:tc>
          <w:tcPr>
            <w:tcW w:w="3470" w:type="dxa"/>
            <w:tcBorders>
              <w:top w:val="nil"/>
              <w:left w:val="nil"/>
              <w:bottom w:val="nil"/>
              <w:right w:val="nil"/>
            </w:tcBorders>
            <w:shd w:val="clear" w:color="auto" w:fill="auto"/>
            <w:noWrap/>
            <w:vAlign w:val="bottom"/>
            <w:hideMark/>
          </w:tcPr>
          <w:p w14:paraId="43A53E0F"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Hand in Home-Zone</w:t>
            </w:r>
          </w:p>
        </w:tc>
      </w:tr>
      <w:tr w:rsidR="00DD0082" w:rsidRPr="00B61E07" w14:paraId="7B3D6E7A" w14:textId="77777777" w:rsidTr="00DD0082">
        <w:trPr>
          <w:trHeight w:val="300"/>
        </w:trPr>
        <w:tc>
          <w:tcPr>
            <w:tcW w:w="3470" w:type="dxa"/>
            <w:tcBorders>
              <w:top w:val="nil"/>
              <w:left w:val="nil"/>
              <w:bottom w:val="nil"/>
              <w:right w:val="nil"/>
            </w:tcBorders>
            <w:shd w:val="clear" w:color="auto" w:fill="auto"/>
            <w:noWrap/>
            <w:vAlign w:val="bottom"/>
            <w:hideMark/>
          </w:tcPr>
          <w:p w14:paraId="0C9996DE"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Go Cue</w:t>
            </w:r>
          </w:p>
        </w:tc>
      </w:tr>
      <w:tr w:rsidR="00DD0082" w:rsidRPr="00B61E07" w14:paraId="4B1DBB27" w14:textId="77777777" w:rsidTr="00DD0082">
        <w:trPr>
          <w:trHeight w:val="300"/>
        </w:trPr>
        <w:tc>
          <w:tcPr>
            <w:tcW w:w="3470" w:type="dxa"/>
            <w:tcBorders>
              <w:top w:val="nil"/>
              <w:left w:val="nil"/>
              <w:bottom w:val="nil"/>
              <w:right w:val="nil"/>
            </w:tcBorders>
            <w:shd w:val="clear" w:color="auto" w:fill="auto"/>
            <w:noWrap/>
            <w:vAlign w:val="bottom"/>
            <w:hideMark/>
          </w:tcPr>
          <w:p w14:paraId="7EC4487C"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Hold for Long duration</w:t>
            </w:r>
          </w:p>
        </w:tc>
      </w:tr>
      <w:tr w:rsidR="00DD0082" w:rsidRPr="00B61E07" w14:paraId="27F5AF0F" w14:textId="77777777" w:rsidTr="00DD0082">
        <w:trPr>
          <w:trHeight w:val="300"/>
        </w:trPr>
        <w:tc>
          <w:tcPr>
            <w:tcW w:w="3470" w:type="dxa"/>
            <w:tcBorders>
              <w:top w:val="nil"/>
              <w:left w:val="nil"/>
              <w:bottom w:val="nil"/>
              <w:right w:val="nil"/>
            </w:tcBorders>
            <w:shd w:val="clear" w:color="auto" w:fill="auto"/>
            <w:noWrap/>
            <w:vAlign w:val="bottom"/>
            <w:hideMark/>
          </w:tcPr>
          <w:p w14:paraId="4EA1959E"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Add second cue for shorter duration</w:t>
            </w:r>
          </w:p>
        </w:tc>
      </w:tr>
      <w:tr w:rsidR="00DD0082" w:rsidRPr="00B61E07" w14:paraId="7C7551D1" w14:textId="77777777" w:rsidTr="00DD0082">
        <w:trPr>
          <w:trHeight w:val="300"/>
        </w:trPr>
        <w:tc>
          <w:tcPr>
            <w:tcW w:w="3470" w:type="dxa"/>
            <w:tcBorders>
              <w:top w:val="nil"/>
              <w:left w:val="nil"/>
              <w:bottom w:val="nil"/>
              <w:right w:val="nil"/>
            </w:tcBorders>
            <w:shd w:val="clear" w:color="auto" w:fill="auto"/>
            <w:noWrap/>
            <w:vAlign w:val="bottom"/>
            <w:hideMark/>
          </w:tcPr>
          <w:p w14:paraId="17499211"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Add a third cue for additional duration</w:t>
            </w:r>
          </w:p>
        </w:tc>
      </w:tr>
      <w:tr w:rsidR="00DD0082" w:rsidRPr="00B61E07" w14:paraId="4FDFC227" w14:textId="77777777" w:rsidTr="00DD0082">
        <w:trPr>
          <w:trHeight w:val="300"/>
        </w:trPr>
        <w:tc>
          <w:tcPr>
            <w:tcW w:w="3470" w:type="dxa"/>
            <w:tcBorders>
              <w:top w:val="nil"/>
              <w:left w:val="nil"/>
              <w:bottom w:val="nil"/>
              <w:right w:val="nil"/>
            </w:tcBorders>
            <w:shd w:val="clear" w:color="auto" w:fill="auto"/>
            <w:noWrap/>
            <w:vAlign w:val="bottom"/>
            <w:hideMark/>
          </w:tcPr>
          <w:p w14:paraId="3BD0AF3E" w14:textId="77777777" w:rsidR="00DD0082" w:rsidRPr="00B61E07" w:rsidRDefault="00DD0082" w:rsidP="00DD0082">
            <w:pPr>
              <w:pStyle w:val="ListParagraph"/>
              <w:numPr>
                <w:ilvl w:val="1"/>
                <w:numId w:val="1"/>
              </w:numPr>
              <w:ind w:left="432"/>
              <w:rPr>
                <w:rFonts w:ascii="Calibri" w:eastAsia="Times New Roman" w:hAnsi="Calibri" w:cs="Calibri"/>
                <w:color w:val="000000"/>
                <w:sz w:val="22"/>
                <w:szCs w:val="22"/>
                <w:lang w:eastAsia="en-US" w:bidi="ar-SA"/>
              </w:rPr>
            </w:pPr>
            <w:r w:rsidRPr="00B61E07">
              <w:rPr>
                <w:rFonts w:ascii="Calibri" w:eastAsia="Times New Roman" w:hAnsi="Calibri" w:cs="Calibri"/>
                <w:color w:val="000000"/>
                <w:sz w:val="22"/>
                <w:szCs w:val="22"/>
                <w:lang w:eastAsia="en-US" w:bidi="ar-SA"/>
              </w:rPr>
              <w:t xml:space="preserve">Add a fourth cue </w:t>
            </w:r>
          </w:p>
        </w:tc>
      </w:tr>
    </w:tbl>
    <w:p w14:paraId="23DB5588" w14:textId="3A1FD910" w:rsidR="00B61E07" w:rsidRDefault="00B61E07" w:rsidP="00DD0082">
      <w:pPr>
        <w:spacing w:before="57" w:after="57"/>
      </w:pPr>
      <w:r>
        <w:t xml:space="preserve"> </w:t>
      </w:r>
      <w:r w:rsidR="00741B3E">
        <w:t>After monkeys have been chair trained</w:t>
      </w:r>
      <w:r>
        <w:t xml:space="preserve"> and allow painting on their hand </w:t>
      </w:r>
      <w:r w:rsidR="00741B3E">
        <w:t xml:space="preserve">they will be trained to perform the </w:t>
      </w:r>
      <w:r>
        <w:t>Joystick task</w:t>
      </w:r>
      <w:r w:rsidR="00741B3E">
        <w:t xml:space="preserve">. </w:t>
      </w:r>
      <w:r>
        <w:t xml:space="preserve"> In parallel, they are also being acclimated to head-restraining pads</w:t>
      </w:r>
      <w:r w:rsidR="00741B3E">
        <w:t xml:space="preserve"> Task training will take place</w:t>
      </w:r>
      <w:r>
        <w:t xml:space="preserve"> at least once per day</w:t>
      </w:r>
      <w:r w:rsidR="00DD0082">
        <w:t>,</w:t>
      </w:r>
      <w:r w:rsidR="00CB25FE" w:rsidRPr="00CB25FE">
        <w:t xml:space="preserve"> </w:t>
      </w:r>
      <w:r w:rsidR="00CB25FE">
        <w:t xml:space="preserve">last no longer than </w:t>
      </w:r>
      <w:r w:rsidR="00CB25FE" w:rsidRPr="00B61E07">
        <w:t>4</w:t>
      </w:r>
      <w:r w:rsidR="00CB25FE">
        <w:t xml:space="preserve"> hours</w:t>
      </w:r>
      <w:r w:rsidR="00741B3E">
        <w:t xml:space="preserve">, Monday through Friday, in TB-144, room SS2016 of the CNPRC. </w:t>
      </w:r>
      <w:r>
        <w:t>Training is broken down into 9 Phases:</w:t>
      </w:r>
      <w:r>
        <w:br/>
      </w:r>
    </w:p>
    <w:p w14:paraId="607995B3" w14:textId="7EFEDC75" w:rsidR="0065060C" w:rsidRDefault="00741B3E">
      <w:pPr>
        <w:spacing w:before="57" w:after="57"/>
        <w:ind w:left="720"/>
      </w:pPr>
      <w:r>
        <w:t xml:space="preserve">During training, the animal will be positioned in the chair and yoked with or without his head restrained, with </w:t>
      </w:r>
      <w:r w:rsidR="00B61E07">
        <w:t xml:space="preserve">the joystick </w:t>
      </w:r>
      <w:r>
        <w:t xml:space="preserve">within reaching distance of his extended forelimb.  A reach-blocking plate </w:t>
      </w:r>
      <w:r w:rsidR="00DD0082">
        <w:t xml:space="preserve">on </w:t>
      </w:r>
      <w:r>
        <w:t>the chair</w:t>
      </w:r>
      <w:r w:rsidR="00DD0082">
        <w:t xml:space="preserve"> will be used</w:t>
      </w:r>
      <w:r>
        <w:t xml:space="preserve"> to permit reaching from either the monkey’s left or right side.  The distance </w:t>
      </w:r>
      <w:r w:rsidR="00DD0082">
        <w:t>of the joystick</w:t>
      </w:r>
      <w:r>
        <w:t xml:space="preserve"> from the chair will be positioned will be adjusted to accommodate different reach lengths of different monkeys.  Monkeys may be trained to perform the </w:t>
      </w:r>
      <w:r w:rsidR="00B61E07">
        <w:t>task</w:t>
      </w:r>
      <w:r>
        <w:t xml:space="preserve"> using limbs on either (or both) their left and/or right sides.  </w:t>
      </w:r>
      <w:r w:rsidR="00497088">
        <w:t xml:space="preserve">Because neurons in motor cortex have been well documented to modulate their activation levels depending on the direction of reach (directional tuning) </w:t>
      </w:r>
      <w:r w:rsidR="00DD0082">
        <w:t>the animal will be required to start the task from a consistent (across trials) home position</w:t>
      </w:r>
      <w:r w:rsidR="00497088">
        <w:t xml:space="preserve">. </w:t>
      </w:r>
      <w:r w:rsidR="00DD0082">
        <w:t>Because motor preparation is also of interest, the animal will be required to wait for a go cue before initiating the joystick pull.</w:t>
      </w:r>
    </w:p>
    <w:p w14:paraId="1B52FF18" w14:textId="77777777" w:rsidR="00DD0082" w:rsidRDefault="00DD0082">
      <w:pPr>
        <w:spacing w:before="57" w:after="57"/>
        <w:ind w:left="720"/>
        <w:rPr>
          <w:u w:val="single"/>
        </w:rPr>
      </w:pPr>
    </w:p>
    <w:p w14:paraId="0823AC77" w14:textId="20794EB4" w:rsidR="0065060C" w:rsidRDefault="00741B3E" w:rsidP="00FF221E">
      <w:pPr>
        <w:spacing w:before="57" w:after="57"/>
      </w:pPr>
      <w:r>
        <w:t xml:space="preserve">To guide the </w:t>
      </w:r>
      <w:r w:rsidR="00B61E07">
        <w:t>task</w:t>
      </w:r>
      <w:r>
        <w:t xml:space="preserve">, distinct </w:t>
      </w:r>
      <w:r w:rsidR="00B61E07">
        <w:t xml:space="preserve">auditory and </w:t>
      </w:r>
      <w:r>
        <w:t>visual cues will be presented</w:t>
      </w:r>
      <w:r w:rsidR="00B61E07">
        <w:t>. Visual cues are presented</w:t>
      </w:r>
      <w:r>
        <w:t xml:space="preserve"> on flat-screen monitor within the monkey’s visual field.  </w:t>
      </w:r>
      <w:r w:rsidR="00DD0082">
        <w:t>Auditory cues are played over speakers.</w:t>
      </w:r>
    </w:p>
    <w:p w14:paraId="30D62F4D" w14:textId="77777777" w:rsidR="00FF221E" w:rsidRDefault="00FF221E" w:rsidP="00DD0082">
      <w:pPr>
        <w:spacing w:before="57" w:after="57"/>
        <w:rPr>
          <w:u w:val="single"/>
        </w:rPr>
      </w:pPr>
    </w:p>
    <w:p w14:paraId="1BCB9222" w14:textId="4C0D2F23" w:rsidR="00DD0082" w:rsidRPr="00FF221E" w:rsidRDefault="00DD0082" w:rsidP="00DD0082">
      <w:pPr>
        <w:spacing w:before="57" w:after="57"/>
        <w:rPr>
          <w:u w:val="single"/>
        </w:rPr>
      </w:pPr>
      <w:r w:rsidRPr="00FF221E">
        <w:rPr>
          <w:u w:val="single"/>
        </w:rPr>
        <w:t>Definitions</w:t>
      </w:r>
    </w:p>
    <w:p w14:paraId="00407A08" w14:textId="5C6F3CEC" w:rsidR="00DD0082" w:rsidRDefault="00DD0082" w:rsidP="00DD0082">
      <w:pPr>
        <w:spacing w:before="57" w:after="57"/>
      </w:pPr>
      <w:r w:rsidRPr="00FF221E">
        <w:rPr>
          <w:b/>
        </w:rPr>
        <w:t>Trial</w:t>
      </w:r>
      <w:r>
        <w:t xml:space="preserve"> – a trial begins when the animal puts its paw in the home position</w:t>
      </w:r>
      <w:r w:rsidR="00FF221E">
        <w:t>. A trial ends when the animal either gets a reward or makes an incorrect response as defined below</w:t>
      </w:r>
    </w:p>
    <w:p w14:paraId="6FDCF02A" w14:textId="26F03311" w:rsidR="00FF221E" w:rsidRDefault="00FF221E" w:rsidP="00DD0082">
      <w:pPr>
        <w:spacing w:before="57" w:after="57"/>
      </w:pPr>
      <w:r w:rsidRPr="00FF221E">
        <w:rPr>
          <w:b/>
        </w:rPr>
        <w:t>Home position</w:t>
      </w:r>
      <w:r>
        <w:t xml:space="preserve"> – the placement of the paw at the start of the trial where the marker on the animal’s paw is in the home zone</w:t>
      </w:r>
    </w:p>
    <w:p w14:paraId="410304AC" w14:textId="7EA2F13A" w:rsidR="00FF221E" w:rsidRDefault="00FF221E" w:rsidP="00DD0082">
      <w:pPr>
        <w:spacing w:before="57" w:after="57"/>
      </w:pPr>
      <w:r w:rsidRPr="00FF221E">
        <w:rPr>
          <w:b/>
        </w:rPr>
        <w:t>Home zone</w:t>
      </w:r>
      <w:r>
        <w:t xml:space="preserve"> – a region defined by the </w:t>
      </w:r>
      <w:proofErr w:type="spellStart"/>
      <w:r>
        <w:t>Plexon</w:t>
      </w:r>
      <w:proofErr w:type="spellEnd"/>
      <w:r>
        <w:t xml:space="preserve"> video software. The software can monitor when the paw is in the home position by monitoring whether the marker on the back of the hand is in the home zone.</w:t>
      </w:r>
    </w:p>
    <w:p w14:paraId="0A37501D" w14:textId="1F85BEDF" w:rsidR="0065060C" w:rsidRDefault="0065060C" w:rsidP="00D5572A">
      <w:pPr>
        <w:spacing w:before="57" w:after="57"/>
      </w:pPr>
    </w:p>
    <w:p w14:paraId="68F82F46" w14:textId="61B561E5" w:rsidR="00D5572A" w:rsidRDefault="00D5572A" w:rsidP="00D5572A">
      <w:pPr>
        <w:spacing w:before="57" w:after="57"/>
        <w:rPr>
          <w:u w:val="single"/>
        </w:rPr>
      </w:pPr>
      <w:r>
        <w:rPr>
          <w:u w:val="single"/>
        </w:rPr>
        <w:t>Task Parameters</w:t>
      </w:r>
      <w:r w:rsidR="00EE1233">
        <w:rPr>
          <w:u w:val="single"/>
        </w:rPr>
        <w:t xml:space="preserve"> – parameters in blue are generated by the program, parameters in black are give by the user in the config file.</w:t>
      </w:r>
      <w:bookmarkStart w:id="0" w:name="_GoBack"/>
      <w:bookmarkEnd w:id="0"/>
    </w:p>
    <w:p w14:paraId="35B1DDCE" w14:textId="01D6C969" w:rsidR="00D5572A" w:rsidRPr="00EE1233" w:rsidRDefault="00D5572A" w:rsidP="00D5572A">
      <w:pPr>
        <w:spacing w:before="57" w:after="57"/>
        <w:rPr>
          <w:color w:val="2E74B5" w:themeColor="accent5" w:themeShade="BF"/>
        </w:rPr>
      </w:pPr>
      <w:proofErr w:type="spellStart"/>
      <w:r w:rsidRPr="00EE1233">
        <w:rPr>
          <w:color w:val="2E74B5" w:themeColor="accent5" w:themeShade="BF"/>
        </w:rPr>
        <w:t>t</w:t>
      </w:r>
      <w:r w:rsidRPr="00EE1233">
        <w:rPr>
          <w:color w:val="2E74B5" w:themeColor="accent5" w:themeShade="BF"/>
          <w:vertAlign w:val="subscript"/>
        </w:rPr>
        <w:t>home</w:t>
      </w:r>
      <w:proofErr w:type="spellEnd"/>
      <w:r w:rsidRPr="00EE1233">
        <w:rPr>
          <w:color w:val="2E74B5" w:themeColor="accent5" w:themeShade="BF"/>
        </w:rPr>
        <w:t xml:space="preserve"> – the amount of time the animal must keep its paw in the home position for that trial. This number is a random variable, </w:t>
      </w:r>
      <w:r w:rsidR="009C5758" w:rsidRPr="00EE1233">
        <w:rPr>
          <w:color w:val="2E74B5" w:themeColor="accent5" w:themeShade="BF"/>
        </w:rPr>
        <w:t xml:space="preserve">calculated by the program, </w:t>
      </w:r>
      <w:r w:rsidRPr="00EE1233">
        <w:rPr>
          <w:color w:val="2E74B5" w:themeColor="accent5" w:themeShade="BF"/>
        </w:rPr>
        <w:t xml:space="preserve">selected from a uniform distribution between </w:t>
      </w:r>
      <w:proofErr w:type="spellStart"/>
      <w:r w:rsidRPr="00EE1233">
        <w:rPr>
          <w:color w:val="2E74B5" w:themeColor="accent5" w:themeShade="BF"/>
        </w:rPr>
        <w:t>t</w:t>
      </w:r>
      <w:r w:rsidRPr="00EE1233">
        <w:rPr>
          <w:color w:val="2E74B5" w:themeColor="accent5" w:themeShade="BF"/>
        </w:rPr>
        <w:softHyphen/>
      </w:r>
      <w:r w:rsidRPr="00EE1233">
        <w:rPr>
          <w:color w:val="2E74B5" w:themeColor="accent5" w:themeShade="BF"/>
          <w:vertAlign w:val="subscript"/>
        </w:rPr>
        <w:t>min</w:t>
      </w:r>
      <w:proofErr w:type="spellEnd"/>
      <w:r w:rsidRPr="00EE1233">
        <w:rPr>
          <w:color w:val="2E74B5" w:themeColor="accent5" w:themeShade="BF"/>
        </w:rPr>
        <w:t xml:space="preserve"> and </w:t>
      </w:r>
      <w:proofErr w:type="spellStart"/>
      <w:r w:rsidRPr="00EE1233">
        <w:rPr>
          <w:color w:val="2E74B5" w:themeColor="accent5" w:themeShade="BF"/>
        </w:rPr>
        <w:t>t</w:t>
      </w:r>
      <w:r w:rsidRPr="00EE1233">
        <w:rPr>
          <w:color w:val="2E74B5" w:themeColor="accent5" w:themeShade="BF"/>
          <w:vertAlign w:val="subscript"/>
        </w:rPr>
        <w:t>max</w:t>
      </w:r>
      <w:proofErr w:type="spellEnd"/>
      <w:r w:rsidRPr="00EE1233">
        <w:rPr>
          <w:color w:val="2E74B5" w:themeColor="accent5" w:themeShade="BF"/>
        </w:rPr>
        <w:t xml:space="preserve"> </w:t>
      </w:r>
    </w:p>
    <w:p w14:paraId="3B9993BB" w14:textId="4B694B26" w:rsidR="00D5572A" w:rsidRDefault="00D5572A" w:rsidP="00D5572A">
      <w:pPr>
        <w:spacing w:before="57" w:after="57"/>
      </w:pPr>
      <w:proofErr w:type="spellStart"/>
      <w:r>
        <w:lastRenderedPageBreak/>
        <w:t>t</w:t>
      </w:r>
      <w:r>
        <w:softHyphen/>
      </w:r>
      <w:r>
        <w:rPr>
          <w:vertAlign w:val="subscript"/>
        </w:rPr>
        <w:t>min</w:t>
      </w:r>
      <w:proofErr w:type="spellEnd"/>
      <w:r>
        <w:rPr>
          <w:vertAlign w:val="subscript"/>
        </w:rPr>
        <w:t xml:space="preserve"> </w:t>
      </w:r>
      <w:r>
        <w:t>– the minimal time the user wants the animal to keep its paw in the home position</w:t>
      </w:r>
    </w:p>
    <w:p w14:paraId="2174C88C" w14:textId="0B012C6F" w:rsidR="00D5572A" w:rsidRDefault="00D5572A" w:rsidP="00D5572A">
      <w:pPr>
        <w:spacing w:before="57" w:after="57"/>
      </w:pPr>
      <w:proofErr w:type="spellStart"/>
      <w:proofErr w:type="gramStart"/>
      <w:r>
        <w:t>t</w:t>
      </w:r>
      <w:r>
        <w:rPr>
          <w:vertAlign w:val="subscript"/>
        </w:rPr>
        <w:t>max</w:t>
      </w:r>
      <w:proofErr w:type="spellEnd"/>
      <w:r>
        <w:rPr>
          <w:vertAlign w:val="subscript"/>
        </w:rPr>
        <w:t xml:space="preserve"> </w:t>
      </w:r>
      <w:r>
        <w:t xml:space="preserve"> -</w:t>
      </w:r>
      <w:proofErr w:type="gramEnd"/>
      <w:r>
        <w:t xml:space="preserve"> the maximum time the user wants the animal to keep its paw in the home position</w:t>
      </w:r>
    </w:p>
    <w:p w14:paraId="471242F7" w14:textId="229FD0C1" w:rsidR="006105F3" w:rsidRDefault="006105F3" w:rsidP="00D5572A">
      <w:pPr>
        <w:spacing w:before="57" w:after="57"/>
      </w:pPr>
    </w:p>
    <w:p w14:paraId="279AD021" w14:textId="3C0F8024" w:rsidR="00884A86" w:rsidRDefault="006105F3" w:rsidP="00884A86">
      <w:pPr>
        <w:spacing w:before="57" w:after="57"/>
      </w:pPr>
      <w:r w:rsidRPr="00884A86">
        <w:rPr>
          <w:rFonts w:ascii="Symbol" w:hAnsi="Symbol"/>
        </w:rPr>
        <w:t></w:t>
      </w:r>
      <w:proofErr w:type="spellStart"/>
      <w:r>
        <w:t>t</w:t>
      </w:r>
      <w:r w:rsidRPr="00884A86">
        <w:rPr>
          <w:vertAlign w:val="subscript"/>
        </w:rPr>
        <w:t>low</w:t>
      </w:r>
      <w:proofErr w:type="spellEnd"/>
      <w:r>
        <w:t xml:space="preserve"> </w:t>
      </w:r>
      <w:r w:rsidRPr="00884A86">
        <w:rPr>
          <w:rFonts w:ascii="Symbol" w:hAnsi="Symbol"/>
        </w:rPr>
        <w:t></w:t>
      </w:r>
      <w:r>
        <w:t>t</w:t>
      </w:r>
      <w:r w:rsidRPr="00884A86">
        <w:rPr>
          <w:vertAlign w:val="subscript"/>
        </w:rPr>
        <w:t>high</w:t>
      </w:r>
      <w:r>
        <w:t xml:space="preserve"> </w:t>
      </w:r>
      <w:r>
        <w:t>the precision with which the animal must hold his hand in home zone on each trial</w:t>
      </w:r>
      <w:r w:rsidR="009C5758">
        <w:t xml:space="preserve"> given by the user</w:t>
      </w:r>
      <w:r>
        <w:t xml:space="preserve">. For the Interval Cue </w:t>
      </w:r>
      <w:r w:rsidR="009C5758">
        <w:t>P</w:t>
      </w:r>
      <w:r>
        <w:t xml:space="preserve">resentation step (see below) the animal must keep its paw in the home zone for at least </w:t>
      </w:r>
      <w:proofErr w:type="spellStart"/>
      <w:r>
        <w:t>t</w:t>
      </w:r>
      <w:r w:rsidRPr="00884A86">
        <w:rPr>
          <w:vertAlign w:val="subscript"/>
        </w:rPr>
        <w:t>hom</w:t>
      </w:r>
      <w:r w:rsidRPr="00884A86">
        <w:rPr>
          <w:vertAlign w:val="subscript"/>
        </w:rPr>
        <w:t>e</w:t>
      </w:r>
      <w:proofErr w:type="spellEnd"/>
      <w:r>
        <w:t xml:space="preserve"> - </w:t>
      </w:r>
      <w:r w:rsidRPr="00884A86">
        <w:rPr>
          <w:rFonts w:ascii="Symbol" w:hAnsi="Symbol"/>
        </w:rPr>
        <w:t></w:t>
      </w:r>
      <w:proofErr w:type="spellStart"/>
      <w:r>
        <w:t>t</w:t>
      </w:r>
      <w:r w:rsidRPr="00884A86">
        <w:rPr>
          <w:vertAlign w:val="subscript"/>
        </w:rPr>
        <w:t>low</w:t>
      </w:r>
      <w:proofErr w:type="spellEnd"/>
      <w:r w:rsidR="00884A86">
        <w:t xml:space="preserve">. For the Reach Production step (see below) the animal must remove its paw from the home zone within </w:t>
      </w:r>
      <w:proofErr w:type="spellStart"/>
      <w:r w:rsidR="00884A86">
        <w:t>t</w:t>
      </w:r>
      <w:r w:rsidR="00884A86" w:rsidRPr="00884A86">
        <w:rPr>
          <w:vertAlign w:val="subscript"/>
        </w:rPr>
        <w:t>home</w:t>
      </w:r>
      <w:proofErr w:type="spellEnd"/>
      <w:r w:rsidR="00884A86">
        <w:t xml:space="preserve"> + </w:t>
      </w:r>
      <w:r w:rsidR="00884A86" w:rsidRPr="00884A86">
        <w:rPr>
          <w:rFonts w:ascii="Symbol" w:hAnsi="Symbol"/>
        </w:rPr>
        <w:t></w:t>
      </w:r>
      <w:r w:rsidR="00884A86">
        <w:t>t</w:t>
      </w:r>
      <w:r w:rsidR="00884A86" w:rsidRPr="00884A86">
        <w:rPr>
          <w:vertAlign w:val="subscript"/>
        </w:rPr>
        <w:t>high</w:t>
      </w:r>
    </w:p>
    <w:p w14:paraId="29DAFD74" w14:textId="682B4B7A" w:rsidR="006105F3" w:rsidRPr="00EE1233" w:rsidRDefault="00884A86" w:rsidP="00D5572A">
      <w:pPr>
        <w:spacing w:before="57" w:after="57"/>
        <w:rPr>
          <w:color w:val="2E74B5" w:themeColor="accent5" w:themeShade="BF"/>
        </w:rPr>
      </w:pPr>
      <w:proofErr w:type="spellStart"/>
      <w:r w:rsidRPr="00EE1233">
        <w:rPr>
          <w:color w:val="2E74B5" w:themeColor="accent5" w:themeShade="BF"/>
        </w:rPr>
        <w:t>t</w:t>
      </w:r>
      <w:r w:rsidRPr="00EE1233">
        <w:rPr>
          <w:color w:val="2E74B5" w:themeColor="accent5" w:themeShade="BF"/>
          <w:vertAlign w:val="subscript"/>
        </w:rPr>
        <w:t>hpactual</w:t>
      </w:r>
      <w:proofErr w:type="spellEnd"/>
      <w:r w:rsidRPr="00EE1233">
        <w:rPr>
          <w:color w:val="2E74B5" w:themeColor="accent5" w:themeShade="BF"/>
          <w:vertAlign w:val="subscript"/>
        </w:rPr>
        <w:t xml:space="preserve"> </w:t>
      </w:r>
      <w:r w:rsidRPr="00EE1233">
        <w:rPr>
          <w:color w:val="2E74B5" w:themeColor="accent5" w:themeShade="BF"/>
        </w:rPr>
        <w:t>– the length of time the animal kept its paw in the home position</w:t>
      </w:r>
      <w:r w:rsidR="009C5758" w:rsidRPr="00EE1233">
        <w:rPr>
          <w:color w:val="2E74B5" w:themeColor="accent5" w:themeShade="BF"/>
        </w:rPr>
        <w:t>, determined by the program</w:t>
      </w:r>
    </w:p>
    <w:p w14:paraId="43078896" w14:textId="0FCB5CF6" w:rsidR="006105F3" w:rsidRDefault="006105F3" w:rsidP="00D5572A">
      <w:pPr>
        <w:spacing w:before="57" w:after="57"/>
      </w:pPr>
    </w:p>
    <w:p w14:paraId="07B9F13C" w14:textId="66C7974B" w:rsidR="009C5758" w:rsidRDefault="009C5758" w:rsidP="00D5572A">
      <w:pPr>
        <w:spacing w:before="57" w:after="57"/>
        <w:rPr>
          <w:i/>
        </w:rPr>
      </w:pPr>
      <w:r>
        <w:rPr>
          <w:i/>
        </w:rPr>
        <w:t>for intervals</w:t>
      </w:r>
    </w:p>
    <w:p w14:paraId="31499B93" w14:textId="77777777" w:rsidR="009C5758" w:rsidRPr="00884A86" w:rsidRDefault="009C5758" w:rsidP="009C5758">
      <w:pPr>
        <w:spacing w:before="57" w:after="57"/>
        <w:rPr>
          <w:vertAlign w:val="subscript"/>
        </w:rPr>
      </w:pPr>
      <w:r w:rsidRPr="00884A86">
        <w:t xml:space="preserve">number of intervals – the number of temporal intervals the program selects from to present as cues for the animal. Currently the number of intervals can be to 1, 2 or 3 to allow 1, 2 or 3 intervals. Or the number of intervals can be set to 0 and the program ends, giving the monkey a reward if he keeps his paw in the home position for </w:t>
      </w:r>
      <w:proofErr w:type="spellStart"/>
      <w:r w:rsidRPr="00884A86">
        <w:t>t</w:t>
      </w:r>
      <w:r w:rsidRPr="00884A86">
        <w:rPr>
          <w:vertAlign w:val="subscript"/>
        </w:rPr>
        <w:t>home</w:t>
      </w:r>
      <w:proofErr w:type="spellEnd"/>
    </w:p>
    <w:p w14:paraId="1203F370" w14:textId="5FFB6DE5" w:rsidR="009C5758" w:rsidRDefault="009C5758" w:rsidP="00D5572A">
      <w:pPr>
        <w:spacing w:before="57" w:after="57"/>
      </w:pPr>
    </w:p>
    <w:p w14:paraId="66E1EE8D" w14:textId="4C372899" w:rsidR="00EE1233" w:rsidRPr="009C5758" w:rsidRDefault="009C5758" w:rsidP="00D5572A">
      <w:pPr>
        <w:spacing w:before="57" w:after="57"/>
      </w:pPr>
      <w:proofErr w:type="spellStart"/>
      <w:proofErr w:type="gramStart"/>
      <w:r>
        <w:t>t</w:t>
      </w:r>
      <w:r w:rsidR="00EE1233" w:rsidRPr="00EE1233">
        <w:rPr>
          <w:vertAlign w:val="subscript"/>
        </w:rPr>
        <w:t>pull</w:t>
      </w:r>
      <w:r>
        <w:rPr>
          <w:vertAlign w:val="subscript"/>
        </w:rPr>
        <w:t>max</w:t>
      </w:r>
      <w:proofErr w:type="spellEnd"/>
      <w:r>
        <w:rPr>
          <w:vertAlign w:val="subscript"/>
        </w:rPr>
        <w:t xml:space="preserve"> </w:t>
      </w:r>
      <w:r>
        <w:t xml:space="preserve"> and</w:t>
      </w:r>
      <w:proofErr w:type="gramEnd"/>
      <w:r>
        <w:t xml:space="preserve"> </w:t>
      </w:r>
      <w:proofErr w:type="spellStart"/>
      <w:r>
        <w:t>t</w:t>
      </w:r>
      <w:r w:rsidR="00EE1233" w:rsidRPr="00EE1233">
        <w:rPr>
          <w:vertAlign w:val="subscript"/>
        </w:rPr>
        <w:t>pull</w:t>
      </w:r>
      <w:r>
        <w:rPr>
          <w:vertAlign w:val="subscript"/>
        </w:rPr>
        <w:t>min</w:t>
      </w:r>
      <w:proofErr w:type="spellEnd"/>
      <w:r>
        <w:t xml:space="preserve"> – user defined minimums and maximu</w:t>
      </w:r>
      <w:r w:rsidR="00EE1233">
        <w:t>ms, define by the user for each interval, that the defines the range within which the monkey has to pull the joystick for a reward</w:t>
      </w:r>
    </w:p>
    <w:p w14:paraId="133E3DFA" w14:textId="1938690E" w:rsidR="009C5758" w:rsidRDefault="00EE1233" w:rsidP="009C5758">
      <w:pPr>
        <w:spacing w:before="57" w:after="57"/>
      </w:pPr>
      <w:r>
        <w:t xml:space="preserve">e.g. </w:t>
      </w:r>
      <w:r w:rsidR="009C5758">
        <w:t>t</w:t>
      </w:r>
      <w:r w:rsidRPr="00EE1233">
        <w:rPr>
          <w:vertAlign w:val="subscript"/>
        </w:rPr>
        <w:t>pull</w:t>
      </w:r>
      <w:r w:rsidR="009C5758" w:rsidRPr="009C5758">
        <w:rPr>
          <w:vertAlign w:val="subscript"/>
        </w:rPr>
        <w:t>min</w:t>
      </w:r>
      <w:r>
        <w:rPr>
          <w:vertAlign w:val="subscript"/>
        </w:rPr>
        <w:t xml:space="preserve">1 </w:t>
      </w:r>
      <w:r w:rsidR="009C5758">
        <w:t>t</w:t>
      </w:r>
      <w:r w:rsidRPr="00EE1233">
        <w:rPr>
          <w:vertAlign w:val="subscript"/>
        </w:rPr>
        <w:t>pull</w:t>
      </w:r>
      <w:r w:rsidR="009C5758" w:rsidRPr="009C5758">
        <w:rPr>
          <w:vertAlign w:val="subscript"/>
        </w:rPr>
        <w:t>max</w:t>
      </w:r>
      <w:r>
        <w:rPr>
          <w:vertAlign w:val="subscript"/>
        </w:rPr>
        <w:t xml:space="preserve">1 </w:t>
      </w:r>
      <w:r w:rsidR="009C5758">
        <w:t>t</w:t>
      </w:r>
      <w:r w:rsidRPr="00EE1233">
        <w:rPr>
          <w:vertAlign w:val="subscript"/>
        </w:rPr>
        <w:t>pull</w:t>
      </w:r>
      <w:r w:rsidR="009C5758" w:rsidRPr="009C5758">
        <w:rPr>
          <w:vertAlign w:val="subscript"/>
        </w:rPr>
        <w:t>min</w:t>
      </w:r>
      <w:r w:rsidR="009C5758">
        <w:rPr>
          <w:vertAlign w:val="subscript"/>
        </w:rPr>
        <w:t>2</w:t>
      </w:r>
      <w:r>
        <w:rPr>
          <w:vertAlign w:val="subscript"/>
        </w:rPr>
        <w:t xml:space="preserve"> </w:t>
      </w:r>
      <w:r w:rsidR="009C5758">
        <w:t>t</w:t>
      </w:r>
      <w:r w:rsidRPr="00EE1233">
        <w:rPr>
          <w:vertAlign w:val="subscript"/>
        </w:rPr>
        <w:t>pull</w:t>
      </w:r>
      <w:r w:rsidR="009C5758" w:rsidRPr="009C5758">
        <w:rPr>
          <w:vertAlign w:val="subscript"/>
        </w:rPr>
        <w:t>max</w:t>
      </w:r>
      <w:r w:rsidR="009C5758">
        <w:rPr>
          <w:vertAlign w:val="subscript"/>
        </w:rPr>
        <w:t>2</w:t>
      </w:r>
      <w:r>
        <w:rPr>
          <w:vertAlign w:val="subscript"/>
        </w:rPr>
        <w:t xml:space="preserve"> </w:t>
      </w:r>
      <w:r w:rsidR="009C5758">
        <w:t>t</w:t>
      </w:r>
      <w:r w:rsidRPr="00EE1233">
        <w:rPr>
          <w:vertAlign w:val="subscript"/>
        </w:rPr>
        <w:t>pull</w:t>
      </w:r>
      <w:r w:rsidR="009C5758" w:rsidRPr="009C5758">
        <w:rPr>
          <w:vertAlign w:val="subscript"/>
        </w:rPr>
        <w:t>min</w:t>
      </w:r>
      <w:r w:rsidR="009C5758">
        <w:rPr>
          <w:vertAlign w:val="subscript"/>
        </w:rPr>
        <w:t>3</w:t>
      </w:r>
      <w:r>
        <w:rPr>
          <w:vertAlign w:val="subscript"/>
        </w:rPr>
        <w:t xml:space="preserve"> </w:t>
      </w:r>
      <w:r w:rsidR="009C5758">
        <w:t>t</w:t>
      </w:r>
      <w:r w:rsidRPr="00EE1233">
        <w:rPr>
          <w:vertAlign w:val="subscript"/>
        </w:rPr>
        <w:t>pull</w:t>
      </w:r>
      <w:r w:rsidR="009C5758" w:rsidRPr="009C5758">
        <w:rPr>
          <w:vertAlign w:val="subscript"/>
        </w:rPr>
        <w:t>max</w:t>
      </w:r>
      <w:r w:rsidR="009C5758">
        <w:rPr>
          <w:vertAlign w:val="subscript"/>
        </w:rPr>
        <w:t>3</w:t>
      </w:r>
    </w:p>
    <w:p w14:paraId="4F0D6D6A" w14:textId="77777777" w:rsidR="009C5758" w:rsidRDefault="009C5758" w:rsidP="00D5572A">
      <w:pPr>
        <w:spacing w:before="57" w:after="57"/>
      </w:pPr>
    </w:p>
    <w:p w14:paraId="5AE6EB96" w14:textId="0CED9707" w:rsidR="00B06EE7" w:rsidRPr="00EE1233" w:rsidRDefault="00B06EE7" w:rsidP="00D5572A">
      <w:pPr>
        <w:spacing w:before="57" w:after="57"/>
        <w:rPr>
          <w:color w:val="2E74B5" w:themeColor="accent5" w:themeShade="BF"/>
        </w:rPr>
      </w:pPr>
      <w:proofErr w:type="spellStart"/>
      <w:r w:rsidRPr="00EE1233">
        <w:rPr>
          <w:color w:val="2E74B5" w:themeColor="accent5" w:themeShade="BF"/>
        </w:rPr>
        <w:t>t</w:t>
      </w:r>
      <w:r w:rsidR="00884A86" w:rsidRPr="00EE1233">
        <w:rPr>
          <w:color w:val="2E74B5" w:themeColor="accent5" w:themeShade="BF"/>
          <w:vertAlign w:val="subscript"/>
        </w:rPr>
        <w:t>pull</w:t>
      </w:r>
      <w:proofErr w:type="spellEnd"/>
      <w:r w:rsidRPr="00EE1233">
        <w:rPr>
          <w:color w:val="2E74B5" w:themeColor="accent5" w:themeShade="BF"/>
          <w:vertAlign w:val="subscript"/>
        </w:rPr>
        <w:t xml:space="preserve"> </w:t>
      </w:r>
      <w:r w:rsidRPr="00EE1233">
        <w:rPr>
          <w:color w:val="2E74B5" w:themeColor="accent5" w:themeShade="BF"/>
        </w:rPr>
        <w:t xml:space="preserve">– </w:t>
      </w:r>
      <w:r w:rsidR="00884A86" w:rsidRPr="00EE1233">
        <w:rPr>
          <w:color w:val="2E74B5" w:themeColor="accent5" w:themeShade="BF"/>
        </w:rPr>
        <w:t>the actual length of time the monkey pulled the joystick for – the joystick was in the activated state</w:t>
      </w:r>
    </w:p>
    <w:p w14:paraId="11C79EC5" w14:textId="3E1FBCD9" w:rsidR="009C5758" w:rsidRPr="009C5758" w:rsidRDefault="009C5758" w:rsidP="00D5572A">
      <w:pPr>
        <w:spacing w:before="57" w:after="57"/>
      </w:pPr>
      <w:proofErr w:type="spellStart"/>
      <w:r>
        <w:t>t</w:t>
      </w:r>
      <w:r>
        <w:rPr>
          <w:vertAlign w:val="subscript"/>
        </w:rPr>
        <w:t>release</w:t>
      </w:r>
      <w:proofErr w:type="spellEnd"/>
      <w:r>
        <w:rPr>
          <w:vertAlign w:val="subscript"/>
        </w:rPr>
        <w:t xml:space="preserve"> </w:t>
      </w:r>
      <w:r>
        <w:t>– the amount of time the program waits after the animal releases the joystick before a reward is delivered</w:t>
      </w:r>
    </w:p>
    <w:p w14:paraId="4E304B3B" w14:textId="77777777" w:rsidR="00D5572A" w:rsidRPr="00D5572A" w:rsidRDefault="00D5572A" w:rsidP="00D5572A">
      <w:pPr>
        <w:spacing w:before="57" w:after="57"/>
        <w:rPr>
          <w:u w:val="single"/>
        </w:rPr>
      </w:pPr>
    </w:p>
    <w:p w14:paraId="69A4CCD7" w14:textId="77777777" w:rsidR="00FF221E" w:rsidRDefault="00FF221E" w:rsidP="00FF221E">
      <w:pPr>
        <w:spacing w:before="57" w:after="57"/>
        <w:rPr>
          <w:u w:val="single"/>
        </w:rPr>
      </w:pPr>
      <w:r>
        <w:rPr>
          <w:u w:val="single"/>
        </w:rPr>
        <w:t>Task progression</w:t>
      </w:r>
    </w:p>
    <w:p w14:paraId="5DAB6C7B" w14:textId="77777777" w:rsidR="0065060C" w:rsidRDefault="0065060C">
      <w:pPr>
        <w:spacing w:before="57" w:after="57"/>
        <w:ind w:left="720"/>
      </w:pPr>
    </w:p>
    <w:p w14:paraId="048CE83E" w14:textId="77777777" w:rsidR="00D5572A" w:rsidRDefault="00741B3E" w:rsidP="00EC4635">
      <w:pPr>
        <w:pStyle w:val="ListParagraph"/>
        <w:numPr>
          <w:ilvl w:val="0"/>
          <w:numId w:val="5"/>
        </w:numPr>
        <w:spacing w:before="57" w:after="57"/>
      </w:pPr>
      <w:r>
        <w:t xml:space="preserve">The monkey must have </w:t>
      </w:r>
      <w:r w:rsidR="00FF221E">
        <w:t xml:space="preserve">the marker on </w:t>
      </w:r>
      <w:r>
        <w:t xml:space="preserve">his responding hand positioned within the </w:t>
      </w:r>
      <w:r w:rsidR="00734039">
        <w:t>home zone</w:t>
      </w:r>
      <w:r>
        <w:t xml:space="preserve"> </w:t>
      </w:r>
      <w:r w:rsidR="00E2687F">
        <w:t>to start a trial</w:t>
      </w:r>
      <w:r w:rsidR="00FF221E">
        <w:t xml:space="preserve">. </w:t>
      </w:r>
      <w:r w:rsidR="00B713C4">
        <w:t xml:space="preserve">This </w:t>
      </w:r>
      <w:r w:rsidR="00FF221E">
        <w:t>defines</w:t>
      </w:r>
      <w:r w:rsidR="00B713C4">
        <w:t xml:space="preserve"> the start of a trial.</w:t>
      </w:r>
      <w:r w:rsidR="00D5572A">
        <w:t xml:space="preserve"> </w:t>
      </w:r>
    </w:p>
    <w:p w14:paraId="689F748C" w14:textId="77777777" w:rsidR="00D5572A" w:rsidRDefault="00D5572A" w:rsidP="00D5572A">
      <w:pPr>
        <w:pStyle w:val="ListParagraph"/>
        <w:spacing w:before="57" w:after="57"/>
        <w:ind w:left="1080"/>
      </w:pPr>
    </w:p>
    <w:p w14:paraId="5A57AFC2" w14:textId="088F1F39" w:rsidR="0065060C" w:rsidRDefault="00D5572A" w:rsidP="00D5572A">
      <w:pPr>
        <w:pStyle w:val="ListParagraph"/>
        <w:spacing w:before="57" w:after="57"/>
        <w:ind w:left="1080"/>
        <w:rPr>
          <w:vertAlign w:val="subscript"/>
        </w:rPr>
      </w:pPr>
      <w:r>
        <w:t xml:space="preserve">When a trial starts, the program randomly selects the cue from the user’s list of possible cues and calculates </w:t>
      </w:r>
      <w:proofErr w:type="spellStart"/>
      <w:r>
        <w:t>t</w:t>
      </w:r>
      <w:r>
        <w:rPr>
          <w:vertAlign w:val="subscript"/>
        </w:rPr>
        <w:t>home</w:t>
      </w:r>
      <w:proofErr w:type="spellEnd"/>
      <w:r>
        <w:rPr>
          <w:vertAlign w:val="subscript"/>
        </w:rPr>
        <w:t xml:space="preserve"> </w:t>
      </w:r>
    </w:p>
    <w:p w14:paraId="75AD78A4" w14:textId="77777777" w:rsidR="00D5572A" w:rsidRPr="00D5572A" w:rsidRDefault="00D5572A" w:rsidP="00D5572A">
      <w:pPr>
        <w:pStyle w:val="ListParagraph"/>
        <w:spacing w:before="57" w:after="57"/>
        <w:ind w:left="1080"/>
      </w:pPr>
    </w:p>
    <w:p w14:paraId="655F4908" w14:textId="7A267BE2" w:rsidR="0065060C" w:rsidRDefault="00B713C4" w:rsidP="00B713C4">
      <w:pPr>
        <w:pStyle w:val="ListParagraph"/>
        <w:numPr>
          <w:ilvl w:val="0"/>
          <w:numId w:val="5"/>
        </w:numPr>
        <w:spacing w:before="57" w:after="57"/>
      </w:pPr>
      <w:r>
        <w:t>Interval Cue</w:t>
      </w:r>
      <w:r w:rsidR="00741B3E">
        <w:t xml:space="preserve"> presentation: Presentation of the </w:t>
      </w:r>
      <w:r>
        <w:t>interval</w:t>
      </w:r>
      <w:r w:rsidR="00741B3E">
        <w:t xml:space="preserve"> </w:t>
      </w:r>
      <w:r>
        <w:t xml:space="preserve">occurs at the beginning of </w:t>
      </w:r>
      <w:r w:rsidR="00741B3E">
        <w:t>each trial</w:t>
      </w:r>
      <w:r w:rsidR="00FF221E">
        <w:t xml:space="preserve"> as soon as the animal puts its paw in the home position</w:t>
      </w:r>
      <w:r w:rsidR="00741B3E">
        <w:t xml:space="preserve">.   The particular </w:t>
      </w:r>
      <w:r>
        <w:t xml:space="preserve">cue </w:t>
      </w:r>
      <w:r w:rsidR="00741B3E">
        <w:t xml:space="preserve">presented (e.g. </w:t>
      </w:r>
      <w:r>
        <w:t>shape</w:t>
      </w:r>
      <w:r w:rsidR="00741B3E">
        <w:t xml:space="preserve"> on the screen) indicates the duration of </w:t>
      </w:r>
      <w:r>
        <w:t>the joystick pull</w:t>
      </w:r>
      <w:r w:rsidR="00741B3E">
        <w:t xml:space="preserve"> that will be rewarded. </w:t>
      </w:r>
    </w:p>
    <w:p w14:paraId="316B8D88" w14:textId="77777777" w:rsidR="00D5572A" w:rsidRDefault="00D5572A" w:rsidP="00D5572A">
      <w:pPr>
        <w:pStyle w:val="ListParagraph"/>
        <w:spacing w:before="57" w:after="57"/>
        <w:ind w:left="1080"/>
      </w:pPr>
    </w:p>
    <w:p w14:paraId="30DC518C" w14:textId="5A601A50" w:rsidR="00B713C4" w:rsidRDefault="00B713C4" w:rsidP="00B713C4">
      <w:pPr>
        <w:pStyle w:val="ListParagraph"/>
        <w:numPr>
          <w:ilvl w:val="0"/>
          <w:numId w:val="5"/>
        </w:numPr>
        <w:spacing w:before="57" w:after="57"/>
      </w:pPr>
      <w:r>
        <w:t xml:space="preserve">Go cue: Animal must learn to hold </w:t>
      </w:r>
      <w:r w:rsidR="00FF221E">
        <w:t>its</w:t>
      </w:r>
      <w:r>
        <w:t xml:space="preserve"> paw in the </w:t>
      </w:r>
      <w:r w:rsidR="00FF221E">
        <w:t xml:space="preserve">home position </w:t>
      </w:r>
      <w:r w:rsidR="00734039">
        <w:t>for the required period of time</w:t>
      </w:r>
      <w:r w:rsidR="00FF221E">
        <w:t>,</w:t>
      </w:r>
      <w:r w:rsidR="00EE1233">
        <w:t xml:space="preserve"> from</w:t>
      </w:r>
      <w:r w:rsidR="00FF221E">
        <w:t xml:space="preserve"> </w:t>
      </w:r>
      <w:proofErr w:type="spellStart"/>
      <w:r w:rsidR="00FF221E">
        <w:t>t</w:t>
      </w:r>
      <w:r w:rsidR="00FF221E">
        <w:rPr>
          <w:vertAlign w:val="subscript"/>
        </w:rPr>
        <w:t>home</w:t>
      </w:r>
      <w:proofErr w:type="spellEnd"/>
      <w:r w:rsidR="00B06EE7">
        <w:t xml:space="preserve"> </w:t>
      </w:r>
      <w:r w:rsidR="00EE1233">
        <w:t>-</w:t>
      </w:r>
      <w:r w:rsidR="00B06EE7">
        <w:t xml:space="preserve"> </w:t>
      </w:r>
      <w:r w:rsidR="00EE1233" w:rsidRPr="00884A86">
        <w:rPr>
          <w:rFonts w:ascii="Symbol" w:hAnsi="Symbol"/>
        </w:rPr>
        <w:t></w:t>
      </w:r>
      <w:proofErr w:type="spellStart"/>
      <w:r w:rsidR="00EE1233">
        <w:t>t</w:t>
      </w:r>
      <w:r w:rsidR="00EE1233" w:rsidRPr="00884A86">
        <w:rPr>
          <w:vertAlign w:val="subscript"/>
        </w:rPr>
        <w:t>low</w:t>
      </w:r>
      <w:proofErr w:type="spellEnd"/>
      <w:r w:rsidR="00EE1233">
        <w:t xml:space="preserve"> </w:t>
      </w:r>
      <w:r w:rsidR="00EE1233">
        <w:t>to</w:t>
      </w:r>
      <w:r w:rsidR="00EE1233" w:rsidRPr="00EE1233">
        <w:t xml:space="preserve"> </w:t>
      </w:r>
      <w:proofErr w:type="spellStart"/>
      <w:r w:rsidR="00EE1233">
        <w:t>t</w:t>
      </w:r>
      <w:r w:rsidR="00EE1233">
        <w:rPr>
          <w:vertAlign w:val="subscript"/>
        </w:rPr>
        <w:t>home</w:t>
      </w:r>
      <w:proofErr w:type="spellEnd"/>
      <w:r w:rsidR="00EE1233">
        <w:t xml:space="preserve"> + </w:t>
      </w:r>
      <w:r w:rsidR="00EE1233" w:rsidRPr="00884A86">
        <w:rPr>
          <w:rFonts w:ascii="Symbol" w:hAnsi="Symbol"/>
        </w:rPr>
        <w:t></w:t>
      </w:r>
      <w:r w:rsidR="00EE1233">
        <w:t>t</w:t>
      </w:r>
      <w:r w:rsidR="00EE1233" w:rsidRPr="00884A86">
        <w:rPr>
          <w:vertAlign w:val="subscript"/>
        </w:rPr>
        <w:t>high</w:t>
      </w:r>
      <w:r w:rsidR="00FF221E">
        <w:t>. A correct response at this stage of the task is hand in home position</w:t>
      </w:r>
      <w:r w:rsidR="00B06EE7">
        <w:t xml:space="preserve"> the </w:t>
      </w:r>
      <w:r w:rsidR="006105F3">
        <w:t xml:space="preserve">minimal amount of time </w:t>
      </w:r>
      <w:proofErr w:type="spellStart"/>
      <w:r w:rsidR="006105F3">
        <w:t>t</w:t>
      </w:r>
      <w:r w:rsidR="006105F3">
        <w:rPr>
          <w:vertAlign w:val="subscript"/>
        </w:rPr>
        <w:t>home</w:t>
      </w:r>
      <w:proofErr w:type="spellEnd"/>
      <w:r w:rsidR="006105F3">
        <w:t xml:space="preserve"> - </w:t>
      </w:r>
      <w:proofErr w:type="spellStart"/>
      <w:r w:rsidR="00EE1233">
        <w:t>t</w:t>
      </w:r>
      <w:r w:rsidR="00EE1233">
        <w:rPr>
          <w:vertAlign w:val="subscript"/>
        </w:rPr>
        <w:t>home</w:t>
      </w:r>
      <w:proofErr w:type="spellEnd"/>
      <w:r w:rsidR="00EE1233">
        <w:t xml:space="preserve"> - </w:t>
      </w:r>
      <w:r w:rsidR="00EE1233" w:rsidRPr="00884A86">
        <w:rPr>
          <w:rFonts w:ascii="Symbol" w:hAnsi="Symbol"/>
        </w:rPr>
        <w:t></w:t>
      </w:r>
      <w:proofErr w:type="spellStart"/>
      <w:r w:rsidR="00EE1233">
        <w:t>t</w:t>
      </w:r>
      <w:r w:rsidR="00EE1233" w:rsidRPr="00884A86">
        <w:rPr>
          <w:vertAlign w:val="subscript"/>
        </w:rPr>
        <w:t>low</w:t>
      </w:r>
      <w:proofErr w:type="spellEnd"/>
      <w:r w:rsidR="006105F3">
        <w:t>)</w:t>
      </w:r>
      <w:r w:rsidR="00FF221E">
        <w:t>. An incorrect response at this stage is when the animal removes his hand from the home position early</w:t>
      </w:r>
      <w:r w:rsidR="00B06EE7">
        <w:t xml:space="preserve"> </w:t>
      </w:r>
    </w:p>
    <w:p w14:paraId="1B751D77" w14:textId="69CE9447" w:rsidR="00734039" w:rsidRDefault="00734039" w:rsidP="00734039">
      <w:pPr>
        <w:pStyle w:val="ListParagraph"/>
        <w:numPr>
          <w:ilvl w:val="1"/>
          <w:numId w:val="5"/>
        </w:numPr>
        <w:spacing w:before="57" w:after="57"/>
      </w:pPr>
      <w:r>
        <w:t>Correct Reponses</w:t>
      </w:r>
      <w:r w:rsidR="00884A86">
        <w:t xml:space="preserve"> -&gt;</w:t>
      </w:r>
      <w:r>
        <w:t xml:space="preserve"> program place a red circle around the interval cue (go cue)</w:t>
      </w:r>
      <w:r w:rsidR="00FF221E">
        <w:t xml:space="preserve"> and </w:t>
      </w:r>
      <w:r>
        <w:t>continues</w:t>
      </w:r>
      <w:r w:rsidR="00FF221E">
        <w:t xml:space="preserve"> to next step</w:t>
      </w:r>
    </w:p>
    <w:p w14:paraId="68A728A4" w14:textId="6C774F22" w:rsidR="00884A86" w:rsidRDefault="00734039" w:rsidP="00884A86">
      <w:pPr>
        <w:pStyle w:val="ListParagraph"/>
        <w:numPr>
          <w:ilvl w:val="1"/>
          <w:numId w:val="5"/>
        </w:numPr>
        <w:spacing w:before="57" w:after="57"/>
      </w:pPr>
      <w:r>
        <w:t>Incorrect response</w:t>
      </w:r>
      <w:r w:rsidR="00884A86">
        <w:t xml:space="preserve"> -&gt;</w:t>
      </w:r>
      <w:r>
        <w:t xml:space="preserve"> trial ends, blooper tone sounds, screen goes blank until monkey puts paw back into home </w:t>
      </w:r>
      <w:r w:rsidR="00FF221E">
        <w:t>position</w:t>
      </w:r>
      <w:r>
        <w:t xml:space="preserve"> and then a new trial starts</w:t>
      </w:r>
      <w:r w:rsidR="00FF221E">
        <w:t>. Trial data are written to a file (</w:t>
      </w:r>
      <w:r w:rsidR="00B06EE7">
        <w:t xml:space="preserve">trial number, </w:t>
      </w:r>
      <w:proofErr w:type="spellStart"/>
      <w:r w:rsidR="006105F3">
        <w:t>t</w:t>
      </w:r>
      <w:r w:rsidR="006105F3">
        <w:softHyphen/>
      </w:r>
      <w:r w:rsidR="006105F3" w:rsidRPr="00884A86">
        <w:rPr>
          <w:vertAlign w:val="subscript"/>
        </w:rPr>
        <w:t>min</w:t>
      </w:r>
      <w:proofErr w:type="spellEnd"/>
      <w:r w:rsidR="006105F3">
        <w:t xml:space="preserve">, </w:t>
      </w:r>
      <w:proofErr w:type="spellStart"/>
      <w:proofErr w:type="gramStart"/>
      <w:r w:rsidR="006105F3">
        <w:t>t</w:t>
      </w:r>
      <w:r w:rsidR="006105F3" w:rsidRPr="00884A86">
        <w:rPr>
          <w:vertAlign w:val="subscript"/>
        </w:rPr>
        <w:t>max</w:t>
      </w:r>
      <w:proofErr w:type="spellEnd"/>
      <w:r w:rsidR="006105F3" w:rsidRPr="00884A86">
        <w:rPr>
          <w:vertAlign w:val="subscript"/>
        </w:rPr>
        <w:t xml:space="preserve"> </w:t>
      </w:r>
      <w:r w:rsidR="006105F3">
        <w:t>,</w:t>
      </w:r>
      <w:proofErr w:type="gramEnd"/>
      <w:r w:rsidR="006105F3">
        <w:t xml:space="preserve"> </w:t>
      </w:r>
      <w:proofErr w:type="spellStart"/>
      <w:r w:rsidR="006105F3">
        <w:t>t</w:t>
      </w:r>
      <w:r w:rsidR="00884A86" w:rsidRPr="00884A86">
        <w:rPr>
          <w:vertAlign w:val="subscript"/>
        </w:rPr>
        <w:t>home</w:t>
      </w:r>
      <w:proofErr w:type="spellEnd"/>
      <w:r w:rsidR="006105F3">
        <w:t xml:space="preserve">, </w:t>
      </w:r>
      <w:r w:rsidR="00884A86" w:rsidRPr="00884A86">
        <w:rPr>
          <w:rFonts w:ascii="Symbol" w:hAnsi="Symbol"/>
        </w:rPr>
        <w:t></w:t>
      </w:r>
      <w:proofErr w:type="spellStart"/>
      <w:r w:rsidR="00884A86">
        <w:t>t</w:t>
      </w:r>
      <w:r w:rsidR="00884A86" w:rsidRPr="00884A86">
        <w:rPr>
          <w:vertAlign w:val="subscript"/>
        </w:rPr>
        <w:t>low</w:t>
      </w:r>
      <w:proofErr w:type="spellEnd"/>
      <w:r w:rsidR="00884A86">
        <w:t xml:space="preserve"> </w:t>
      </w:r>
      <w:r w:rsidR="00884A86" w:rsidRPr="00884A86">
        <w:rPr>
          <w:rFonts w:ascii="Symbol" w:hAnsi="Symbol"/>
        </w:rPr>
        <w:t></w:t>
      </w:r>
      <w:r w:rsidR="00884A86">
        <w:t>t</w:t>
      </w:r>
      <w:r w:rsidR="00884A86" w:rsidRPr="00884A86">
        <w:rPr>
          <w:vertAlign w:val="subscript"/>
        </w:rPr>
        <w:t>high</w:t>
      </w:r>
      <w:r w:rsidR="00884A86">
        <w:t xml:space="preserve"> </w:t>
      </w:r>
      <w:proofErr w:type="spellStart"/>
      <w:r w:rsidR="00884A86">
        <w:t>t</w:t>
      </w:r>
      <w:r w:rsidR="00884A86" w:rsidRPr="00884A86">
        <w:rPr>
          <w:vertAlign w:val="subscript"/>
        </w:rPr>
        <w:t>hpactual</w:t>
      </w:r>
      <w:proofErr w:type="spellEnd"/>
      <w:r w:rsidR="00884A86">
        <w:t xml:space="preserve"> )</w:t>
      </w:r>
    </w:p>
    <w:p w14:paraId="4B24DB08" w14:textId="21218E0D" w:rsidR="00884A86" w:rsidRPr="00884A86" w:rsidRDefault="00884A86" w:rsidP="00AD0CEA">
      <w:pPr>
        <w:pStyle w:val="ListParagraph"/>
        <w:numPr>
          <w:ilvl w:val="0"/>
          <w:numId w:val="5"/>
        </w:numPr>
        <w:spacing w:before="57" w:after="57"/>
      </w:pPr>
      <w:r>
        <w:lastRenderedPageBreak/>
        <w:t xml:space="preserve">Reach production: The monkey must move its paw out of the home position within </w:t>
      </w:r>
      <w:proofErr w:type="spellStart"/>
      <w:r>
        <w:t>t</w:t>
      </w:r>
      <w:r w:rsidRPr="00884A86">
        <w:rPr>
          <w:vertAlign w:val="subscript"/>
        </w:rPr>
        <w:t>home</w:t>
      </w:r>
      <w:proofErr w:type="spellEnd"/>
      <w:r>
        <w:t xml:space="preserve"> </w:t>
      </w:r>
      <w:r>
        <w:t>+</w:t>
      </w:r>
      <w:r>
        <w:t xml:space="preserve"> </w:t>
      </w:r>
      <w:r w:rsidRPr="00884A86">
        <w:rPr>
          <w:rFonts w:ascii="Symbol" w:hAnsi="Symbol"/>
        </w:rPr>
        <w:t></w:t>
      </w:r>
      <w:r>
        <w:t>t</w:t>
      </w:r>
      <w:r w:rsidRPr="00884A86">
        <w:rPr>
          <w:vertAlign w:val="subscript"/>
        </w:rPr>
        <w:t>high</w:t>
      </w:r>
      <w:r>
        <w:rPr>
          <w:vertAlign w:val="subscript"/>
        </w:rPr>
        <w:t xml:space="preserve"> </w:t>
      </w:r>
      <w:r>
        <w:t xml:space="preserve">for a correct response. If the monkey leaves it paw in the home position for more than </w:t>
      </w:r>
      <w:proofErr w:type="spellStart"/>
      <w:r>
        <w:t>t</w:t>
      </w:r>
      <w:r w:rsidRPr="00884A86">
        <w:rPr>
          <w:vertAlign w:val="subscript"/>
        </w:rPr>
        <w:t>home</w:t>
      </w:r>
      <w:proofErr w:type="spellEnd"/>
      <w:r>
        <w:t xml:space="preserve"> + </w:t>
      </w:r>
      <w:r w:rsidRPr="00884A86">
        <w:rPr>
          <w:rFonts w:ascii="Symbol" w:hAnsi="Symbol"/>
        </w:rPr>
        <w:t></w:t>
      </w:r>
      <w:r>
        <w:t>t</w:t>
      </w:r>
      <w:r w:rsidRPr="00884A86">
        <w:rPr>
          <w:vertAlign w:val="subscript"/>
        </w:rPr>
        <w:t>high</w:t>
      </w:r>
      <w:r>
        <w:rPr>
          <w:vertAlign w:val="subscript"/>
        </w:rPr>
        <w:t xml:space="preserve"> </w:t>
      </w:r>
      <w:r>
        <w:t>then it is an incorrect response</w:t>
      </w:r>
    </w:p>
    <w:p w14:paraId="591B77A4" w14:textId="0E4BABA8" w:rsidR="00884A86" w:rsidRDefault="00884A86" w:rsidP="00884A86">
      <w:pPr>
        <w:pStyle w:val="ListParagraph"/>
        <w:numPr>
          <w:ilvl w:val="1"/>
          <w:numId w:val="5"/>
        </w:numPr>
        <w:spacing w:before="57" w:after="57"/>
      </w:pPr>
      <w:r>
        <w:t>Correct Reponses -&gt; program continues to next step</w:t>
      </w:r>
    </w:p>
    <w:p w14:paraId="47F33A96" w14:textId="3AA9D153" w:rsidR="00884A86" w:rsidRDefault="00884A86" w:rsidP="009C5758">
      <w:pPr>
        <w:pStyle w:val="ListParagraph"/>
        <w:numPr>
          <w:ilvl w:val="1"/>
          <w:numId w:val="5"/>
        </w:numPr>
        <w:spacing w:before="57" w:after="57"/>
      </w:pPr>
      <w:r>
        <w:t xml:space="preserve">Incorrect response -&gt; trial ends, blooper tone sounds, screen goes blank until monkey puts paw back into home position and then a new trial starts. Trial data are written to a file (trial number, </w:t>
      </w:r>
      <w:proofErr w:type="spellStart"/>
      <w:r>
        <w:t>t</w:t>
      </w:r>
      <w:r>
        <w:softHyphen/>
      </w:r>
      <w:r w:rsidRPr="00884A86">
        <w:rPr>
          <w:vertAlign w:val="subscript"/>
        </w:rPr>
        <w:t>min</w:t>
      </w:r>
      <w:proofErr w:type="spellEnd"/>
      <w:r>
        <w:t xml:space="preserve">, </w:t>
      </w:r>
      <w:proofErr w:type="spellStart"/>
      <w:proofErr w:type="gramStart"/>
      <w:r>
        <w:t>t</w:t>
      </w:r>
      <w:r w:rsidRPr="00884A86">
        <w:rPr>
          <w:vertAlign w:val="subscript"/>
        </w:rPr>
        <w:t>max</w:t>
      </w:r>
      <w:proofErr w:type="spellEnd"/>
      <w:r w:rsidRPr="00884A86">
        <w:rPr>
          <w:vertAlign w:val="subscript"/>
        </w:rPr>
        <w:t xml:space="preserve"> </w:t>
      </w:r>
      <w:r>
        <w:t>,</w:t>
      </w:r>
      <w:proofErr w:type="gramEnd"/>
      <w:r>
        <w:t xml:space="preserve"> </w:t>
      </w:r>
      <w:proofErr w:type="spellStart"/>
      <w:r>
        <w:t>t</w:t>
      </w:r>
      <w:r w:rsidRPr="00884A86">
        <w:rPr>
          <w:vertAlign w:val="subscript"/>
        </w:rPr>
        <w:t>home</w:t>
      </w:r>
      <w:proofErr w:type="spellEnd"/>
      <w:r>
        <w:t xml:space="preserve">, </w:t>
      </w:r>
      <w:r w:rsidRPr="00884A86">
        <w:rPr>
          <w:rFonts w:ascii="Symbol" w:hAnsi="Symbol"/>
        </w:rPr>
        <w:t></w:t>
      </w:r>
      <w:proofErr w:type="spellStart"/>
      <w:r>
        <w:t>t</w:t>
      </w:r>
      <w:r w:rsidRPr="00884A86">
        <w:rPr>
          <w:vertAlign w:val="subscript"/>
        </w:rPr>
        <w:t>low</w:t>
      </w:r>
      <w:proofErr w:type="spellEnd"/>
      <w:r>
        <w:t xml:space="preserve"> </w:t>
      </w:r>
      <w:r w:rsidRPr="00884A86">
        <w:rPr>
          <w:rFonts w:ascii="Symbol" w:hAnsi="Symbol"/>
        </w:rPr>
        <w:t></w:t>
      </w:r>
      <w:r>
        <w:t>t</w:t>
      </w:r>
      <w:r w:rsidRPr="00884A86">
        <w:rPr>
          <w:vertAlign w:val="subscript"/>
        </w:rPr>
        <w:t>high</w:t>
      </w:r>
      <w:r>
        <w:t xml:space="preserve"> </w:t>
      </w:r>
      <w:proofErr w:type="spellStart"/>
      <w:r>
        <w:t>t</w:t>
      </w:r>
      <w:r w:rsidRPr="00884A86">
        <w:rPr>
          <w:vertAlign w:val="subscript"/>
        </w:rPr>
        <w:t>hpactual</w:t>
      </w:r>
      <w:proofErr w:type="spellEnd"/>
      <w:r>
        <w:t xml:space="preserve"> )</w:t>
      </w:r>
    </w:p>
    <w:p w14:paraId="652B5AB7" w14:textId="683F80E8" w:rsidR="00EE1233" w:rsidRDefault="00EE1233" w:rsidP="00EE1233">
      <w:pPr>
        <w:spacing w:before="57" w:after="57"/>
        <w:ind w:left="420"/>
      </w:pPr>
      <w:r>
        <w:t>NOTE: if the number of intervals = 0, the program ends here. For a correct response the animal gets its reward and t</w:t>
      </w:r>
      <w:r>
        <w:t xml:space="preserve">rial data are written to a file (trial number, </w:t>
      </w:r>
      <w:proofErr w:type="spellStart"/>
      <w:r>
        <w:t>t</w:t>
      </w:r>
      <w:r>
        <w:softHyphen/>
      </w:r>
      <w:r w:rsidRPr="00EE1233">
        <w:rPr>
          <w:vertAlign w:val="subscript"/>
        </w:rPr>
        <w:t>min</w:t>
      </w:r>
      <w:proofErr w:type="spellEnd"/>
      <w:r>
        <w:t xml:space="preserve">, </w:t>
      </w:r>
      <w:proofErr w:type="spellStart"/>
      <w:proofErr w:type="gramStart"/>
      <w:r>
        <w:t>t</w:t>
      </w:r>
      <w:r w:rsidRPr="00EE1233">
        <w:rPr>
          <w:vertAlign w:val="subscript"/>
        </w:rPr>
        <w:t>max</w:t>
      </w:r>
      <w:proofErr w:type="spellEnd"/>
      <w:r w:rsidRPr="00EE1233">
        <w:rPr>
          <w:vertAlign w:val="subscript"/>
        </w:rPr>
        <w:t xml:space="preserve"> </w:t>
      </w:r>
      <w:r>
        <w:t>,</w:t>
      </w:r>
      <w:proofErr w:type="gramEnd"/>
      <w:r>
        <w:t xml:space="preserve"> </w:t>
      </w:r>
      <w:proofErr w:type="spellStart"/>
      <w:r>
        <w:t>t</w:t>
      </w:r>
      <w:r w:rsidRPr="00EE1233">
        <w:rPr>
          <w:vertAlign w:val="subscript"/>
        </w:rPr>
        <w:t>home</w:t>
      </w:r>
      <w:proofErr w:type="spellEnd"/>
      <w:r>
        <w:t xml:space="preserve">, </w:t>
      </w:r>
      <w:r w:rsidRPr="00EE1233">
        <w:rPr>
          <w:rFonts w:ascii="Symbol" w:hAnsi="Symbol"/>
        </w:rPr>
        <w:t></w:t>
      </w:r>
      <w:proofErr w:type="spellStart"/>
      <w:r>
        <w:t>t</w:t>
      </w:r>
      <w:r w:rsidRPr="00EE1233">
        <w:rPr>
          <w:vertAlign w:val="subscript"/>
        </w:rPr>
        <w:t>low</w:t>
      </w:r>
      <w:proofErr w:type="spellEnd"/>
      <w:r>
        <w:t xml:space="preserve"> </w:t>
      </w:r>
      <w:r w:rsidRPr="00EE1233">
        <w:rPr>
          <w:rFonts w:ascii="Symbol" w:hAnsi="Symbol"/>
        </w:rPr>
        <w:t></w:t>
      </w:r>
      <w:r>
        <w:t>t</w:t>
      </w:r>
      <w:r w:rsidRPr="00EE1233">
        <w:rPr>
          <w:vertAlign w:val="subscript"/>
        </w:rPr>
        <w:t>high</w:t>
      </w:r>
      <w:r>
        <w:t xml:space="preserve"> </w:t>
      </w:r>
      <w:proofErr w:type="spellStart"/>
      <w:r>
        <w:t>t</w:t>
      </w:r>
      <w:r w:rsidRPr="00EE1233">
        <w:rPr>
          <w:vertAlign w:val="subscript"/>
        </w:rPr>
        <w:t>hpactual</w:t>
      </w:r>
      <w:proofErr w:type="spellEnd"/>
      <w:r>
        <w:t xml:space="preserve"> )</w:t>
      </w:r>
    </w:p>
    <w:p w14:paraId="1FD0393E" w14:textId="3E320D13" w:rsidR="00EE1233" w:rsidRDefault="00EE1233" w:rsidP="00EE1233">
      <w:pPr>
        <w:pStyle w:val="ListParagraph"/>
        <w:spacing w:before="57" w:after="57"/>
        <w:ind w:left="1080"/>
      </w:pPr>
    </w:p>
    <w:p w14:paraId="7A882203" w14:textId="1FBBBF02" w:rsidR="00734039" w:rsidRDefault="00741B3E" w:rsidP="00223E42">
      <w:pPr>
        <w:pStyle w:val="ListParagraph"/>
        <w:numPr>
          <w:ilvl w:val="0"/>
          <w:numId w:val="5"/>
        </w:numPr>
        <w:spacing w:before="57" w:after="57"/>
      </w:pPr>
      <w:r>
        <w:t>Interval production: The monkey</w:t>
      </w:r>
      <w:r w:rsidR="00884A86">
        <w:t xml:space="preserve"> must </w:t>
      </w:r>
      <w:r w:rsidR="00B713C4">
        <w:t>pull</w:t>
      </w:r>
      <w:r>
        <w:t xml:space="preserve"> </w:t>
      </w:r>
      <w:r w:rsidR="00884A86">
        <w:t>the joystick</w:t>
      </w:r>
      <w:r>
        <w:t xml:space="preserve"> to the “on” position</w:t>
      </w:r>
      <w:r w:rsidR="00B713C4">
        <w:t xml:space="preserve">, </w:t>
      </w:r>
      <w:r>
        <w:t>keep</w:t>
      </w:r>
      <w:r w:rsidR="00B713C4">
        <w:t>ing</w:t>
      </w:r>
      <w:r>
        <w:t xml:space="preserve"> the mechanism in the activated state continuously for </w:t>
      </w:r>
      <w:r w:rsidR="00B713C4">
        <w:t>the cued</w:t>
      </w:r>
      <w:r>
        <w:t xml:space="preserve"> duration.  </w:t>
      </w:r>
      <w:r w:rsidR="009C5758">
        <w:t xml:space="preserve">The cued duration is defined by the user as an interval between a max and min value, one set for each cue. </w:t>
      </w:r>
      <w:r>
        <w:t xml:space="preserve">An auditory tone sounds when the </w:t>
      </w:r>
      <w:r w:rsidR="00B713C4">
        <w:t>joystick</w:t>
      </w:r>
      <w:r>
        <w:t xml:space="preserve"> is </w:t>
      </w:r>
      <w:r w:rsidR="00B713C4">
        <w:t xml:space="preserve">in on position </w:t>
      </w:r>
      <w:r>
        <w:t>(Hold Tone).  On release, one of two cases will occur:</w:t>
      </w:r>
    </w:p>
    <w:p w14:paraId="29CB78E1" w14:textId="266A85C9" w:rsidR="00734039" w:rsidRDefault="00741B3E" w:rsidP="00734039">
      <w:pPr>
        <w:pStyle w:val="ListParagraph"/>
        <w:numPr>
          <w:ilvl w:val="1"/>
          <w:numId w:val="5"/>
        </w:numPr>
        <w:spacing w:before="57" w:after="57"/>
      </w:pPr>
      <w:r>
        <w:t xml:space="preserve">Correct Response: The monkey releases the </w:t>
      </w:r>
      <w:r w:rsidR="009C5758">
        <w:t>joystick</w:t>
      </w:r>
      <w:r>
        <w:t xml:space="preserve"> within the specified time window about the target time </w:t>
      </w:r>
      <w:r w:rsidR="009C5758">
        <w:t xml:space="preserve">between </w:t>
      </w:r>
      <w:proofErr w:type="spellStart"/>
      <w:r w:rsidR="009C5758">
        <w:t>tmin</w:t>
      </w:r>
      <w:proofErr w:type="spellEnd"/>
      <w:r w:rsidR="009C5758">
        <w:t xml:space="preserve"> and </w:t>
      </w:r>
      <w:proofErr w:type="spellStart"/>
      <w:r w:rsidR="009C5758">
        <w:t>tmax</w:t>
      </w:r>
      <w:proofErr w:type="spellEnd"/>
      <w:r w:rsidR="009C5758">
        <w:t xml:space="preserve"> for that interval</w:t>
      </w:r>
      <w:r>
        <w:t xml:space="preserve">. </w:t>
      </w:r>
      <w:r w:rsidR="00734039">
        <w:t>Program continues</w:t>
      </w:r>
      <w:r>
        <w:t>.</w:t>
      </w:r>
    </w:p>
    <w:p w14:paraId="29F65DAE" w14:textId="13575A37" w:rsidR="00734039" w:rsidRDefault="00741B3E" w:rsidP="009C5758">
      <w:pPr>
        <w:pStyle w:val="ListParagraph"/>
        <w:numPr>
          <w:ilvl w:val="1"/>
          <w:numId w:val="5"/>
        </w:numPr>
        <w:spacing w:before="57" w:after="57"/>
      </w:pPr>
      <w:r>
        <w:t xml:space="preserve">Incorrect response: The monkey releases the button outside of the specified time window </w:t>
      </w:r>
      <w:r w:rsidR="009C5758">
        <w:t xml:space="preserve">between </w:t>
      </w:r>
      <w:proofErr w:type="spellStart"/>
      <w:r w:rsidR="009C5758">
        <w:t>tmin</w:t>
      </w:r>
      <w:proofErr w:type="spellEnd"/>
      <w:r w:rsidR="009C5758">
        <w:t xml:space="preserve"> and </w:t>
      </w:r>
      <w:proofErr w:type="spellStart"/>
      <w:r w:rsidR="009C5758">
        <w:t>tmax</w:t>
      </w:r>
      <w:proofErr w:type="spellEnd"/>
      <w:r w:rsidR="009C5758">
        <w:t xml:space="preserve"> for the </w:t>
      </w:r>
      <w:proofErr w:type="spellStart"/>
      <w:r w:rsidR="009C5758">
        <w:t>seleted</w:t>
      </w:r>
      <w:proofErr w:type="spellEnd"/>
      <w:r w:rsidR="009C5758">
        <w:t xml:space="preserve"> interval</w:t>
      </w:r>
      <w:r>
        <w:t xml:space="preserve">.  </w:t>
      </w:r>
      <w:r w:rsidR="00734039">
        <w:t>Trial ends, blooper tone sound, screen goes blank until monkey puts paw back into home zone and then new trial starts</w:t>
      </w:r>
      <w:r>
        <w:t>.</w:t>
      </w:r>
      <w:r w:rsidR="009C5758">
        <w:t xml:space="preserve"> </w:t>
      </w:r>
      <w:r w:rsidR="009C5758">
        <w:t xml:space="preserve">Trial data are written to a file (trial number, </w:t>
      </w:r>
      <w:proofErr w:type="spellStart"/>
      <w:r w:rsidR="009C5758">
        <w:t>t</w:t>
      </w:r>
      <w:r w:rsidR="009C5758">
        <w:softHyphen/>
      </w:r>
      <w:r w:rsidR="009C5758" w:rsidRPr="00884A86">
        <w:rPr>
          <w:vertAlign w:val="subscript"/>
        </w:rPr>
        <w:t>min</w:t>
      </w:r>
      <w:proofErr w:type="spellEnd"/>
      <w:r w:rsidR="009C5758">
        <w:t xml:space="preserve">, </w:t>
      </w:r>
      <w:proofErr w:type="spellStart"/>
      <w:proofErr w:type="gramStart"/>
      <w:r w:rsidR="009C5758">
        <w:t>t</w:t>
      </w:r>
      <w:r w:rsidR="009C5758" w:rsidRPr="00884A86">
        <w:rPr>
          <w:vertAlign w:val="subscript"/>
        </w:rPr>
        <w:t>max</w:t>
      </w:r>
      <w:proofErr w:type="spellEnd"/>
      <w:r w:rsidR="009C5758" w:rsidRPr="00884A86">
        <w:rPr>
          <w:vertAlign w:val="subscript"/>
        </w:rPr>
        <w:t xml:space="preserve"> </w:t>
      </w:r>
      <w:r w:rsidR="009C5758">
        <w:t>,</w:t>
      </w:r>
      <w:proofErr w:type="gramEnd"/>
      <w:r w:rsidR="009C5758">
        <w:t xml:space="preserve"> </w:t>
      </w:r>
      <w:proofErr w:type="spellStart"/>
      <w:r w:rsidR="009C5758">
        <w:t>t</w:t>
      </w:r>
      <w:r w:rsidR="009C5758" w:rsidRPr="00884A86">
        <w:rPr>
          <w:vertAlign w:val="subscript"/>
        </w:rPr>
        <w:t>home</w:t>
      </w:r>
      <w:proofErr w:type="spellEnd"/>
      <w:r w:rsidR="009C5758">
        <w:t xml:space="preserve">, </w:t>
      </w:r>
      <w:r w:rsidR="009C5758" w:rsidRPr="00884A86">
        <w:rPr>
          <w:rFonts w:ascii="Symbol" w:hAnsi="Symbol"/>
        </w:rPr>
        <w:t></w:t>
      </w:r>
      <w:proofErr w:type="spellStart"/>
      <w:r w:rsidR="009C5758">
        <w:t>t</w:t>
      </w:r>
      <w:r w:rsidR="009C5758" w:rsidRPr="00884A86">
        <w:rPr>
          <w:vertAlign w:val="subscript"/>
        </w:rPr>
        <w:t>low</w:t>
      </w:r>
      <w:proofErr w:type="spellEnd"/>
      <w:r w:rsidR="009C5758">
        <w:t xml:space="preserve"> </w:t>
      </w:r>
      <w:r w:rsidR="009C5758" w:rsidRPr="00884A86">
        <w:rPr>
          <w:rFonts w:ascii="Symbol" w:hAnsi="Symbol"/>
        </w:rPr>
        <w:t></w:t>
      </w:r>
      <w:r w:rsidR="009C5758">
        <w:t>t</w:t>
      </w:r>
      <w:r w:rsidR="009C5758" w:rsidRPr="00884A86">
        <w:rPr>
          <w:vertAlign w:val="subscript"/>
        </w:rPr>
        <w:t>high</w:t>
      </w:r>
      <w:r w:rsidR="009C5758">
        <w:t xml:space="preserve"> </w:t>
      </w:r>
      <w:proofErr w:type="spellStart"/>
      <w:r w:rsidR="009C5758">
        <w:t>t</w:t>
      </w:r>
      <w:r w:rsidR="009C5758" w:rsidRPr="00884A86">
        <w:rPr>
          <w:vertAlign w:val="subscript"/>
        </w:rPr>
        <w:t>hpactual</w:t>
      </w:r>
      <w:proofErr w:type="spellEnd"/>
      <w:r w:rsidR="009C5758">
        <w:t xml:space="preserve">, interval number (1,2,or 3), </w:t>
      </w:r>
      <w:proofErr w:type="spellStart"/>
      <w:r w:rsidR="009C5758">
        <w:t>tmin</w:t>
      </w:r>
      <w:proofErr w:type="spellEnd"/>
      <w:r w:rsidR="009C5758">
        <w:t xml:space="preserve"> for that interval, </w:t>
      </w:r>
      <w:proofErr w:type="spellStart"/>
      <w:r w:rsidR="009C5758">
        <w:t>tmax</w:t>
      </w:r>
      <w:proofErr w:type="spellEnd"/>
      <w:r w:rsidR="009C5758">
        <w:t xml:space="preserve"> for that interval and </w:t>
      </w:r>
      <w:proofErr w:type="spellStart"/>
      <w:r w:rsidR="009C5758">
        <w:t>t</w:t>
      </w:r>
      <w:r w:rsidR="009C5758">
        <w:rPr>
          <w:vertAlign w:val="subscript"/>
        </w:rPr>
        <w:t>pull</w:t>
      </w:r>
      <w:proofErr w:type="spellEnd"/>
      <w:r w:rsidR="009C5758">
        <w:rPr>
          <w:vertAlign w:val="subscript"/>
        </w:rPr>
        <w:t xml:space="preserve"> </w:t>
      </w:r>
      <w:r w:rsidR="009C5758">
        <w:t>for the trial.</w:t>
      </w:r>
      <w:r w:rsidR="009C5758">
        <w:t>)</w:t>
      </w:r>
    </w:p>
    <w:p w14:paraId="7CC8AE12" w14:textId="6F76C67E" w:rsidR="009C5758" w:rsidRDefault="00741B3E" w:rsidP="009C5758">
      <w:pPr>
        <w:pStyle w:val="ListParagraph"/>
        <w:numPr>
          <w:ilvl w:val="0"/>
          <w:numId w:val="5"/>
        </w:numPr>
        <w:spacing w:before="57" w:after="57"/>
      </w:pPr>
      <w:r>
        <w:t xml:space="preserve"> Reward Event: An auditory tone sounds and a reward is delivered </w:t>
      </w:r>
      <w:r w:rsidR="009C5758">
        <w:t xml:space="preserve">based on the pull interval (see below) </w:t>
      </w:r>
      <w:proofErr w:type="spellStart"/>
      <w:r w:rsidR="009C5758">
        <w:t>t</w:t>
      </w:r>
      <w:r w:rsidR="009C5758">
        <w:rPr>
          <w:vertAlign w:val="subscript"/>
        </w:rPr>
        <w:t>release</w:t>
      </w:r>
      <w:proofErr w:type="spellEnd"/>
      <w:r w:rsidR="009C5758">
        <w:t xml:space="preserve"> after the joystick is released. The trial is labelled a success, the trial ends and t</w:t>
      </w:r>
      <w:r w:rsidR="009C5758">
        <w:t xml:space="preserve">rial data are written to a file (trial number, </w:t>
      </w:r>
      <w:proofErr w:type="spellStart"/>
      <w:r w:rsidR="009C5758">
        <w:t>t</w:t>
      </w:r>
      <w:r w:rsidR="009C5758">
        <w:softHyphen/>
      </w:r>
      <w:r w:rsidR="009C5758" w:rsidRPr="00884A86">
        <w:rPr>
          <w:vertAlign w:val="subscript"/>
        </w:rPr>
        <w:t>min</w:t>
      </w:r>
      <w:proofErr w:type="spellEnd"/>
      <w:r w:rsidR="009C5758">
        <w:t xml:space="preserve">, </w:t>
      </w:r>
      <w:proofErr w:type="spellStart"/>
      <w:proofErr w:type="gramStart"/>
      <w:r w:rsidR="009C5758">
        <w:t>t</w:t>
      </w:r>
      <w:r w:rsidR="009C5758" w:rsidRPr="00884A86">
        <w:rPr>
          <w:vertAlign w:val="subscript"/>
        </w:rPr>
        <w:t>max</w:t>
      </w:r>
      <w:proofErr w:type="spellEnd"/>
      <w:r w:rsidR="009C5758" w:rsidRPr="00884A86">
        <w:rPr>
          <w:vertAlign w:val="subscript"/>
        </w:rPr>
        <w:t xml:space="preserve"> </w:t>
      </w:r>
      <w:r w:rsidR="009C5758">
        <w:t>,</w:t>
      </w:r>
      <w:proofErr w:type="gramEnd"/>
      <w:r w:rsidR="009C5758">
        <w:t xml:space="preserve"> </w:t>
      </w:r>
      <w:proofErr w:type="spellStart"/>
      <w:r w:rsidR="009C5758">
        <w:t>t</w:t>
      </w:r>
      <w:r w:rsidR="009C5758" w:rsidRPr="00884A86">
        <w:rPr>
          <w:vertAlign w:val="subscript"/>
        </w:rPr>
        <w:t>home</w:t>
      </w:r>
      <w:proofErr w:type="spellEnd"/>
      <w:r w:rsidR="009C5758">
        <w:t xml:space="preserve">, </w:t>
      </w:r>
      <w:r w:rsidR="009C5758" w:rsidRPr="00884A86">
        <w:rPr>
          <w:rFonts w:ascii="Symbol" w:hAnsi="Symbol"/>
        </w:rPr>
        <w:t></w:t>
      </w:r>
      <w:proofErr w:type="spellStart"/>
      <w:r w:rsidR="009C5758">
        <w:t>t</w:t>
      </w:r>
      <w:r w:rsidR="009C5758" w:rsidRPr="00884A86">
        <w:rPr>
          <w:vertAlign w:val="subscript"/>
        </w:rPr>
        <w:t>low</w:t>
      </w:r>
      <w:proofErr w:type="spellEnd"/>
      <w:r w:rsidR="009C5758">
        <w:t xml:space="preserve"> </w:t>
      </w:r>
      <w:r w:rsidR="009C5758" w:rsidRPr="00884A86">
        <w:rPr>
          <w:rFonts w:ascii="Symbol" w:hAnsi="Symbol"/>
        </w:rPr>
        <w:t></w:t>
      </w:r>
      <w:r w:rsidR="009C5758">
        <w:t>t</w:t>
      </w:r>
      <w:r w:rsidR="009C5758" w:rsidRPr="00884A86">
        <w:rPr>
          <w:vertAlign w:val="subscript"/>
        </w:rPr>
        <w:t>high</w:t>
      </w:r>
      <w:r w:rsidR="009C5758">
        <w:t xml:space="preserve"> </w:t>
      </w:r>
      <w:proofErr w:type="spellStart"/>
      <w:r w:rsidR="009C5758">
        <w:t>t</w:t>
      </w:r>
      <w:r w:rsidR="009C5758" w:rsidRPr="00884A86">
        <w:rPr>
          <w:vertAlign w:val="subscript"/>
        </w:rPr>
        <w:t>hpactual</w:t>
      </w:r>
      <w:proofErr w:type="spellEnd"/>
      <w:r w:rsidR="009C5758">
        <w:t xml:space="preserve">, interval number (1,2,or 3), </w:t>
      </w:r>
      <w:proofErr w:type="spellStart"/>
      <w:r w:rsidR="009C5758">
        <w:t>t</w:t>
      </w:r>
      <w:r w:rsidR="00EE1233" w:rsidRPr="00EE1233">
        <w:rPr>
          <w:vertAlign w:val="subscript"/>
        </w:rPr>
        <w:t>pull</w:t>
      </w:r>
      <w:r w:rsidR="009C5758" w:rsidRPr="00EE1233">
        <w:rPr>
          <w:vertAlign w:val="subscript"/>
        </w:rPr>
        <w:t>min</w:t>
      </w:r>
      <w:proofErr w:type="spellEnd"/>
      <w:r w:rsidR="009C5758">
        <w:t xml:space="preserve"> for that interval, </w:t>
      </w:r>
      <w:proofErr w:type="spellStart"/>
      <w:r w:rsidR="009C5758">
        <w:t>t</w:t>
      </w:r>
      <w:r w:rsidR="00EE1233" w:rsidRPr="00EE1233">
        <w:rPr>
          <w:vertAlign w:val="subscript"/>
        </w:rPr>
        <w:t>pull</w:t>
      </w:r>
      <w:r w:rsidR="009C5758" w:rsidRPr="00EE1233">
        <w:rPr>
          <w:vertAlign w:val="subscript"/>
        </w:rPr>
        <w:t>max</w:t>
      </w:r>
      <w:proofErr w:type="spellEnd"/>
      <w:r w:rsidR="009C5758">
        <w:t xml:space="preserve"> for that interval and </w:t>
      </w:r>
      <w:proofErr w:type="spellStart"/>
      <w:r w:rsidR="009C5758">
        <w:t>t</w:t>
      </w:r>
      <w:r w:rsidR="009C5758">
        <w:rPr>
          <w:vertAlign w:val="subscript"/>
        </w:rPr>
        <w:t>pull</w:t>
      </w:r>
      <w:proofErr w:type="spellEnd"/>
      <w:r w:rsidR="009C5758">
        <w:rPr>
          <w:vertAlign w:val="subscript"/>
        </w:rPr>
        <w:t xml:space="preserve"> </w:t>
      </w:r>
      <w:r w:rsidR="009C5758">
        <w:t>for the trial.)</w:t>
      </w:r>
    </w:p>
    <w:p w14:paraId="4A4F9F77" w14:textId="5F9BF138" w:rsidR="0065060C" w:rsidRDefault="0065060C" w:rsidP="009C5758">
      <w:pPr>
        <w:pStyle w:val="ListParagraph"/>
        <w:spacing w:before="57" w:after="57"/>
        <w:ind w:left="1080"/>
      </w:pPr>
    </w:p>
    <w:p w14:paraId="02EB378F" w14:textId="77777777" w:rsidR="0065060C" w:rsidRDefault="0065060C" w:rsidP="00734039">
      <w:pPr>
        <w:spacing w:before="57" w:after="57"/>
        <w:ind w:left="720"/>
      </w:pPr>
    </w:p>
    <w:p w14:paraId="0F993E15" w14:textId="77777777" w:rsidR="0065060C" w:rsidRDefault="00741B3E" w:rsidP="00734039">
      <w:pPr>
        <w:spacing w:before="57" w:after="57"/>
        <w:ind w:left="720"/>
      </w:pPr>
      <w:r>
        <w:t xml:space="preserve">Variants of this task are described in </w:t>
      </w:r>
      <w:proofErr w:type="gramStart"/>
      <w:r>
        <w:t>Knudsen,…</w:t>
      </w:r>
      <w:proofErr w:type="gramEnd"/>
      <w:r>
        <w:t xml:space="preserve">,Moxon, J. </w:t>
      </w:r>
      <w:proofErr w:type="spellStart"/>
      <w:r>
        <w:t>Neurosci</w:t>
      </w:r>
      <w:proofErr w:type="spellEnd"/>
      <w:r>
        <w:t xml:space="preserve">. 2014 and </w:t>
      </w:r>
      <w:proofErr w:type="spellStart"/>
      <w:proofErr w:type="gramStart"/>
      <w:r>
        <w:t>Zarco</w:t>
      </w:r>
      <w:proofErr w:type="spellEnd"/>
      <w:r>
        <w:t>,…</w:t>
      </w:r>
      <w:proofErr w:type="gramEnd"/>
      <w:r>
        <w:t xml:space="preserve">,Merchant J. </w:t>
      </w:r>
      <w:proofErr w:type="spellStart"/>
      <w:r>
        <w:t>Neurophys</w:t>
      </w:r>
      <w:proofErr w:type="spellEnd"/>
      <w:r>
        <w:t xml:space="preserve">. 2009. Wang, …, </w:t>
      </w:r>
      <w:proofErr w:type="spellStart"/>
      <w:r>
        <w:t>Jazayeri</w:t>
      </w:r>
      <w:proofErr w:type="spellEnd"/>
      <w:r>
        <w:t>, Nature Neuroscience</w:t>
      </w:r>
    </w:p>
    <w:p w14:paraId="61D47757" w14:textId="77777777" w:rsidR="0065060C" w:rsidRDefault="00741B3E">
      <w:pPr>
        <w:spacing w:before="57" w:after="57"/>
        <w:ind w:left="720"/>
      </w:pPr>
      <w:r>
        <w:t>2018.</w:t>
      </w:r>
    </w:p>
    <w:p w14:paraId="6A05A809" w14:textId="77777777" w:rsidR="0065060C" w:rsidRDefault="0065060C">
      <w:pPr>
        <w:spacing w:before="57" w:after="57"/>
        <w:ind w:left="720"/>
      </w:pPr>
    </w:p>
    <w:p w14:paraId="094294A4" w14:textId="77777777" w:rsidR="0065060C" w:rsidRDefault="00741B3E">
      <w:pPr>
        <w:spacing w:before="57" w:after="57"/>
        <w:ind w:left="720"/>
        <w:rPr>
          <w:u w:val="single"/>
        </w:rPr>
      </w:pPr>
      <w:r>
        <w:rPr>
          <w:u w:val="single"/>
        </w:rPr>
        <w:t>Auditory Stimuli</w:t>
      </w:r>
    </w:p>
    <w:p w14:paraId="3EE5C481" w14:textId="64CE1AB2" w:rsidR="0065060C" w:rsidRDefault="46868194">
      <w:pPr>
        <w:spacing w:before="57" w:after="57"/>
        <w:ind w:left="720"/>
      </w:pPr>
      <w:r>
        <w:t>We plan to incorporate auditory stimuli into the to facilitate task acquisition and guide attention.  Two or three distinct auditory stimuli--each comprised of a distinct pitch or timbre--would be generated from a nearby speaker at an intensity no louder than 80 decibels to signal:</w:t>
      </w:r>
    </w:p>
    <w:p w14:paraId="36E4BB3E" w14:textId="77777777" w:rsidR="0065060C" w:rsidRDefault="00741B3E">
      <w:pPr>
        <w:spacing w:before="57" w:after="57"/>
        <w:ind w:left="720"/>
      </w:pPr>
      <w:r>
        <w:t>1.  During-hold: when the button or lever is in the activated (e.g. depressed or pulled) state.</w:t>
      </w:r>
    </w:p>
    <w:p w14:paraId="2771A2DA" w14:textId="77777777" w:rsidR="0065060C" w:rsidRDefault="00741B3E">
      <w:pPr>
        <w:spacing w:before="57" w:after="57"/>
        <w:ind w:left="720"/>
      </w:pPr>
      <w:r>
        <w:t>2.  Successful trial completion</w:t>
      </w:r>
    </w:p>
    <w:p w14:paraId="22257C79" w14:textId="77777777" w:rsidR="0065060C" w:rsidRDefault="00741B3E">
      <w:pPr>
        <w:spacing w:before="57" w:after="57"/>
        <w:ind w:left="720"/>
      </w:pPr>
      <w:r>
        <w:t>3.  Reward delivery</w:t>
      </w:r>
    </w:p>
    <w:p w14:paraId="5A39BBE3" w14:textId="77777777" w:rsidR="0065060C" w:rsidRDefault="0065060C">
      <w:pPr>
        <w:spacing w:before="57" w:after="57"/>
      </w:pPr>
    </w:p>
    <w:p w14:paraId="7111EC40" w14:textId="77777777" w:rsidR="0065060C" w:rsidRDefault="00741B3E">
      <w:pPr>
        <w:spacing w:before="57" w:after="57"/>
        <w:ind w:left="720"/>
        <w:rPr>
          <w:u w:val="single"/>
        </w:rPr>
      </w:pPr>
      <w:r>
        <w:rPr>
          <w:u w:val="single"/>
        </w:rPr>
        <w:t>Visual Stimuli</w:t>
      </w:r>
    </w:p>
    <w:p w14:paraId="228378C0" w14:textId="335B47D0" w:rsidR="00D86CC9" w:rsidRPr="00EE1233" w:rsidRDefault="00741B3E" w:rsidP="00D86CC9">
      <w:pPr>
        <w:spacing w:before="57" w:after="57"/>
        <w:ind w:left="720"/>
      </w:pPr>
      <w:r>
        <w:t xml:space="preserve">A unique stimulus (computer graphics that can vary in terms of number shape and/or color) will code for each interval duration that a monkey must produce on a given trial to receive a reward.  </w:t>
      </w:r>
      <w:r>
        <w:lastRenderedPageBreak/>
        <w:t xml:space="preserve">We plan on training at most </w:t>
      </w:r>
      <w:r w:rsidRPr="00EE1233">
        <w:t>six distinct interval-duration ranges, with corresponding visual stimuli, with values between 0.2 to</w:t>
      </w:r>
      <w:r w:rsidR="00EE1233" w:rsidRPr="00EE1233">
        <w:t xml:space="preserve"> 6</w:t>
      </w:r>
      <w:r w:rsidRPr="00EE1233">
        <w:t xml:space="preserve"> seconds.  </w:t>
      </w:r>
    </w:p>
    <w:p w14:paraId="6C2C6786" w14:textId="77777777" w:rsidR="0065060C" w:rsidRDefault="00741B3E">
      <w:pPr>
        <w:spacing w:before="57" w:after="57"/>
        <w:ind w:left="720"/>
      </w:pPr>
      <w:r w:rsidRPr="00EE1233">
        <w:t>.</w:t>
      </w:r>
      <w:r>
        <w:t xml:space="preserve">  </w:t>
      </w:r>
    </w:p>
    <w:p w14:paraId="41C8F396" w14:textId="77777777" w:rsidR="0065060C" w:rsidRDefault="0065060C">
      <w:pPr>
        <w:spacing w:before="57" w:after="57"/>
        <w:ind w:left="720"/>
      </w:pPr>
    </w:p>
    <w:p w14:paraId="4877DAB1" w14:textId="77777777" w:rsidR="0065060C" w:rsidRDefault="00741B3E">
      <w:pPr>
        <w:spacing w:before="57" w:after="57"/>
        <w:ind w:left="720"/>
        <w:rPr>
          <w:u w:val="single"/>
        </w:rPr>
      </w:pPr>
      <w:r>
        <w:rPr>
          <w:u w:val="single"/>
        </w:rPr>
        <w:t>Task acquisition</w:t>
      </w:r>
    </w:p>
    <w:p w14:paraId="1B016F05" w14:textId="77777777" w:rsidR="00D86CC9" w:rsidRDefault="00741B3E">
      <w:pPr>
        <w:spacing w:before="57" w:after="57"/>
        <w:ind w:left="720"/>
      </w:pPr>
      <w:r>
        <w:t>To train monkeys on the</w:t>
      </w:r>
      <w:r w:rsidR="00D86CC9">
        <w:t xml:space="preserve"> task</w:t>
      </w:r>
      <w:r>
        <w:t xml:space="preserve">, we will first gradually and imperceptibly increase the required duration that a monkey must </w:t>
      </w:r>
      <w:r w:rsidR="00D86CC9">
        <w:t>keep paw in home zone</w:t>
      </w:r>
      <w:r w:rsidR="00D86CC9" w:rsidRPr="00D86CC9">
        <w:t xml:space="preserve"> </w:t>
      </w:r>
      <w:r w:rsidR="00D86CC9">
        <w:t xml:space="preserve">to receive a reward. Once this is working well (what does ‘well’ mean). The reach to pull joystick for durations part of task will start. </w:t>
      </w:r>
    </w:p>
    <w:p w14:paraId="50D19778" w14:textId="77777777" w:rsidR="0065060C" w:rsidRDefault="00D86CC9">
      <w:pPr>
        <w:spacing w:before="57" w:after="57"/>
        <w:ind w:left="720"/>
      </w:pPr>
      <w:r>
        <w:t xml:space="preserve">Second, we will gradually increase the duration in order to receive reward until the max pull duration is achieved. </w:t>
      </w:r>
      <w:r w:rsidR="00741B3E">
        <w:t xml:space="preserve"> Initially, the stimulus associated with the longest duration will be shown on the screen in front of the animal.  Once the monkey regularly produces intervals of maximum duration (</w:t>
      </w:r>
      <w:r w:rsidR="00741B3E">
        <w:rPr>
          <w:highlight w:val="yellow"/>
        </w:rPr>
        <w:t>6 seconds)</w:t>
      </w:r>
      <w:r w:rsidR="00741B3E">
        <w:t xml:space="preserve">, shorter duration trials, and their associated stimuli, will be introduced in a randomized sequence along with the long duration trials.  Task acquisition will be evaluated statistically: that is, when an interval produced for the presented cue occurs at a frequency significantly greater than chance. </w:t>
      </w:r>
      <w:r>
        <w:t>If an animal reaches a max pull duration &gt;2s but less than 6, a decision will be made to move on to a second duration.</w:t>
      </w:r>
    </w:p>
    <w:p w14:paraId="72A3D3EC" w14:textId="77777777" w:rsidR="0065060C" w:rsidRDefault="0065060C">
      <w:pPr>
        <w:spacing w:before="57" w:after="57"/>
        <w:ind w:left="720"/>
      </w:pPr>
    </w:p>
    <w:p w14:paraId="5EC9B73D" w14:textId="77777777" w:rsidR="0065060C" w:rsidRDefault="00D86CC9">
      <w:pPr>
        <w:spacing w:before="57" w:after="57"/>
        <w:ind w:left="720"/>
        <w:rPr>
          <w:u w:val="single"/>
        </w:rPr>
      </w:pPr>
      <w:r>
        <w:rPr>
          <w:noProof/>
          <w:lang w:eastAsia="en-US" w:bidi="ar-SA"/>
        </w:rPr>
        <mc:AlternateContent>
          <mc:Choice Requires="wps">
            <w:drawing>
              <wp:anchor distT="0" distB="0" distL="0" distR="0" simplePos="0" relativeHeight="2" behindDoc="0" locked="0" layoutInCell="1" allowOverlap="1" wp14:anchorId="541C5585" wp14:editId="07777777">
                <wp:simplePos x="0" y="0"/>
                <wp:positionH relativeFrom="column">
                  <wp:posOffset>3261360</wp:posOffset>
                </wp:positionH>
                <wp:positionV relativeFrom="paragraph">
                  <wp:posOffset>19050</wp:posOffset>
                </wp:positionV>
                <wp:extent cx="3295650" cy="394335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3295650" cy="3943350"/>
                        </a:xfrm>
                        <a:prstGeom prst="rect">
                          <a:avLst/>
                        </a:prstGeom>
                      </wps:spPr>
                      <wps:txbx>
                        <w:txbxContent>
                          <w:p w14:paraId="0C46FD5A" w14:textId="77777777" w:rsidR="0065060C" w:rsidRDefault="00741B3E">
                            <w:pPr>
                              <w:pStyle w:val="Illustration"/>
                            </w:pPr>
                            <w:r>
                              <w:rPr>
                                <w:noProof/>
                                <w:lang w:eastAsia="en-US" w:bidi="ar-SA"/>
                              </w:rPr>
                              <w:drawing>
                                <wp:inline distT="0" distB="0" distL="0" distR="0" wp14:anchorId="79B05A83" wp14:editId="07777777">
                                  <wp:extent cx="3553947" cy="2667000"/>
                                  <wp:effectExtent l="0" t="0" r="889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565049" cy="2675331"/>
                                          </a:xfrm>
                                          <a:prstGeom prst="rect">
                                            <a:avLst/>
                                          </a:prstGeom>
                                        </pic:spPr>
                                      </pic:pic>
                                    </a:graphicData>
                                  </a:graphic>
                                </wp:inline>
                              </w:drawing>
                            </w:r>
                            <w:r>
                              <w:br/>
                              <w:t xml:space="preserve">Figure </w:t>
                            </w:r>
                            <w:r>
                              <w:fldChar w:fldCharType="begin"/>
                            </w:r>
                            <w:r>
                              <w:instrText>SEQ Illustration \* ARABIC</w:instrText>
                            </w:r>
                            <w:r>
                              <w:fldChar w:fldCharType="separate"/>
                            </w:r>
                            <w:r>
                              <w:t>1</w:t>
                            </w:r>
                            <w:r>
                              <w:fldChar w:fldCharType="end"/>
                            </w:r>
                            <w:r>
                              <w:t xml:space="preserve">: </w:t>
                            </w:r>
                            <w:r>
                              <w:rPr>
                                <w:b/>
                                <w:bCs/>
                              </w:rPr>
                              <w:t>Reward volume as a function of produced interval.</w:t>
                            </w:r>
                            <w:r>
                              <w:t xml:space="preserve">  Target intervals in this example are located at the center of each peak at 0.5</w:t>
                            </w:r>
                            <w:proofErr w:type="gramStart"/>
                            <w:r>
                              <w:t>,  1.0</w:t>
                            </w:r>
                            <w:proofErr w:type="gramEnd"/>
                            <w:r>
                              <w:t xml:space="preserve"> and 2.0 seconds. Widths of peaks increase linearly with duration of target interval.</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086E10CD">
              <v:shapetype id="_x0000_t202" coordsize="21600,21600" o:spt="202" path="m,l,21600r21600,l21600,xe">
                <v:stroke joinstyle="miter"/>
                <v:path gradientshapeok="t" o:connecttype="rect"/>
              </v:shapetype>
              <v:shape id="Frame1" style="position:absolute;left:0;text-align:left;margin-left:256.8pt;margin-top:1.5pt;width:259.5pt;height:310.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">
                <v:textbox inset="0,0,0,0">
                  <w:txbxContent>
                    <w:p w:rsidR="0065060C" w:rsidRDefault="00741B3E" w14:paraId="3C30A7E7" wp14:textId="77777777">
                      <w:pPr>
                        <w:pStyle w:val="Illustration"/>
                      </w:pPr>
                      <w:r>
                        <w:rPr>
                          <w:noProof/>
                          <w:lang w:eastAsia="en-US" w:bidi="ar-SA"/>
                        </w:rPr>
                        <w:drawing>
                          <wp:inline xmlns:wp14="http://schemas.microsoft.com/office/word/2010/wordprocessingDrawing" distT="0" distB="0" distL="0" distR="0" wp14:anchorId="2B64586C" wp14:editId="7777777">
                            <wp:extent cx="3553947" cy="2667000"/>
                            <wp:effectExtent l="0" t="0" r="8890" b="0"/>
                            <wp:docPr id="4900265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565049" cy="2675331"/>
                                    </a:xfrm>
                                    <a:prstGeom prst="rect">
                                      <a:avLst/>
                                    </a:prstGeom>
                                  </pic:spPr>
                                </pic:pic>
                              </a:graphicData>
                            </a:graphic>
                          </wp:inline>
                        </w:drawing>
                      </w:r>
                      <w:r>
                        <w:br/>
                      </w:r>
                      <w:r>
                        <w:t xml:space="preserve">Figure </w:t>
                      </w:r>
                      <w:r>
                        <w:fldChar w:fldCharType="begin"/>
                      </w:r>
                      <w:r>
                        <w:instrText>SEQ Illustration \* ARABIC</w:instrText>
                      </w:r>
                      <w:r>
                        <w:fldChar w:fldCharType="separate"/>
                      </w:r>
                      <w:r>
                        <w:t>1</w:t>
                      </w:r>
                      <w:r>
                        <w:fldChar w:fldCharType="end"/>
                      </w:r>
                      <w:r>
                        <w:t xml:space="preserve">: </w:t>
                      </w:r>
                      <w:r>
                        <w:rPr>
                          <w:b/>
                          <w:bCs/>
                        </w:rPr>
                        <w:t>Reward volume as a function of produced interval.</w:t>
                      </w:r>
                      <w:r>
                        <w:t xml:space="preserve">  Target intervals in this example are located at the center of each peak at 0.5</w:t>
                      </w:r>
                      <w:proofErr w:type="gramStart"/>
                      <w:r>
                        <w:t>,  1.0</w:t>
                      </w:r>
                      <w:proofErr w:type="gramEnd"/>
                      <w:r>
                        <w:t xml:space="preserve"> and 2.0 seconds. Widths of peaks increase linearly with duration of target interval.</w:t>
                      </w:r>
                    </w:p>
                  </w:txbxContent>
                </v:textbox>
                <w10:wrap type="square" side="largest"/>
              </v:shape>
            </w:pict>
          </mc:Fallback>
        </mc:AlternateContent>
      </w:r>
      <w:r w:rsidR="00741B3E">
        <w:rPr>
          <w:u w:val="single"/>
        </w:rPr>
        <w:t>Reward scaling</w:t>
      </w:r>
    </w:p>
    <w:p w14:paraId="3C53ED8B" w14:textId="77777777" w:rsidR="0065060C" w:rsidRDefault="00741B3E">
      <w:pPr>
        <w:spacing w:before="57" w:after="57"/>
        <w:ind w:left="720"/>
      </w:pPr>
      <w:r>
        <w:t xml:space="preserve">Because production of long intervals requires more effort and attention than short intervals, we could have monkeys receive greater reward (e.g. greater volume of applesauce) for successful completion of long intervals.  Volume of sauce reward will scale with duration of the produced interval.  This follows methods described in </w:t>
      </w:r>
      <w:proofErr w:type="spellStart"/>
      <w:r>
        <w:t>Zarco</w:t>
      </w:r>
      <w:proofErr w:type="spellEnd"/>
      <w:r>
        <w:t xml:space="preserve">, …, Merchant J. </w:t>
      </w:r>
      <w:proofErr w:type="spellStart"/>
      <w:r>
        <w:t>Neurophys</w:t>
      </w:r>
      <w:proofErr w:type="spellEnd"/>
      <w:r>
        <w:t xml:space="preserve"> 2009.</w:t>
      </w:r>
    </w:p>
    <w:p w14:paraId="1FF37C63" w14:textId="77777777" w:rsidR="0065060C" w:rsidRDefault="00741B3E">
      <w:pPr>
        <w:spacing w:before="57" w:after="57"/>
        <w:ind w:left="720"/>
      </w:pPr>
      <w:r>
        <w:t xml:space="preserve">Alternatively, amount of reward could also be delivered as a multi-peak function emphasizing interval precision; that is, with each peak located at the location of each target interval to be produced and with peaks about longer target intervals having greater width.  See figure 1. below illustrating hypothetical reward volume as a function of produced interval according to this paradigm.  A similar reward paradigm is described in Wang, …, </w:t>
      </w:r>
      <w:proofErr w:type="spellStart"/>
      <w:r>
        <w:t>Jazayeri</w:t>
      </w:r>
      <w:proofErr w:type="spellEnd"/>
      <w:r>
        <w:t>, Nature Neuroscience 2018.</w:t>
      </w:r>
    </w:p>
    <w:p w14:paraId="0D0B940D" w14:textId="77777777" w:rsidR="0065060C" w:rsidRDefault="0065060C">
      <w:pPr>
        <w:spacing w:before="57" w:after="57"/>
        <w:ind w:left="720"/>
      </w:pPr>
    </w:p>
    <w:p w14:paraId="2DDAB346" w14:textId="77777777" w:rsidR="0065060C" w:rsidRDefault="00741B3E">
      <w:pPr>
        <w:spacing w:before="57" w:after="57"/>
        <w:ind w:left="720"/>
        <w:rPr>
          <w:u w:val="single"/>
        </w:rPr>
      </w:pPr>
      <w:r>
        <w:rPr>
          <w:u w:val="single"/>
        </w:rPr>
        <w:t>Weber’s Law</w:t>
      </w:r>
    </w:p>
    <w:p w14:paraId="7074DAC3" w14:textId="77777777" w:rsidR="0065060C" w:rsidRDefault="00741B3E">
      <w:pPr>
        <w:spacing w:before="57" w:after="57"/>
        <w:ind w:left="720"/>
      </w:pPr>
      <w:r>
        <w:t xml:space="preserve">We expect variability of timed interval responses from monkeys to observe Weber’s law: standard deviation of the distribution of produced intervals is directly proportional to the average duration of those intervals.  Therefore, rewarded ranges about long target intervals will be set comparatively wider than rewarded ranges for shorter target intervals (e.g. if the range of </w:t>
      </w:r>
      <w:r>
        <w:lastRenderedPageBreak/>
        <w:t>rewarded intervals about target interval t = 0.5 is [0.4, 0.6], the rewarded range about target interval t = 1.5 might be [1.25, 1.75]).</w:t>
      </w:r>
    </w:p>
    <w:p w14:paraId="0E27B00A" w14:textId="77777777" w:rsidR="00D86CC9" w:rsidRDefault="00D86CC9">
      <w:pPr>
        <w:spacing w:before="57" w:after="57"/>
        <w:ind w:left="720"/>
      </w:pPr>
    </w:p>
    <w:p w14:paraId="0A8F34D1" w14:textId="77777777" w:rsidR="00D86CC9" w:rsidRDefault="00D86CC9" w:rsidP="00D86CC9">
      <w:pPr>
        <w:spacing w:before="57" w:after="57"/>
        <w:ind w:left="720"/>
        <w:rPr>
          <w:u w:val="single"/>
        </w:rPr>
      </w:pPr>
      <w:r>
        <w:rPr>
          <w:u w:val="single"/>
        </w:rPr>
        <w:t>Performance shaping – this did not work well for us</w:t>
      </w:r>
    </w:p>
    <w:p w14:paraId="3C53F89C" w14:textId="77777777" w:rsidR="00D86CC9" w:rsidRPr="00EE1233" w:rsidRDefault="00D86CC9" w:rsidP="00D86CC9">
      <w:pPr>
        <w:spacing w:before="57" w:after="57"/>
        <w:ind w:left="720"/>
        <w:rPr>
          <w:strike/>
        </w:rPr>
      </w:pPr>
      <w:r w:rsidRPr="00EE1233">
        <w:rPr>
          <w:strike/>
        </w:rPr>
        <w:t xml:space="preserve">Once task acquisition has been demonstrated, press durations will be further shaped by gradually and imperceptibly reducing the range of durations that are rewarded about the target duration.  For example, for a desired press duration of t = 2 seconds, the range of rewarded press durations on these trials will be gradually reduced from between 1 to 3 seconds to 1.5 to 2.5 seconds.  Range limits will be adjusted in increments of +or- </w:t>
      </w:r>
      <w:r w:rsidRPr="00EE1233">
        <w:rPr>
          <w:strike/>
          <w:highlight w:val="yellow"/>
        </w:rPr>
        <w:t>0.05</w:t>
      </w:r>
      <w:r w:rsidRPr="00EE1233">
        <w:rPr>
          <w:strike/>
        </w:rPr>
        <w:t xml:space="preserve"> sec for every </w:t>
      </w:r>
      <w:r w:rsidRPr="00EE1233">
        <w:rPr>
          <w:strike/>
          <w:highlight w:val="yellow"/>
        </w:rPr>
        <w:t>100</w:t>
      </w:r>
      <w:r w:rsidRPr="00EE1233">
        <w:rPr>
          <w:strike/>
        </w:rPr>
        <w:t xml:space="preserve"> trials completed.</w:t>
      </w:r>
    </w:p>
    <w:p w14:paraId="24840D2B" w14:textId="77777777" w:rsidR="00D86CC9" w:rsidRPr="00EE1233" w:rsidRDefault="00D86CC9" w:rsidP="00D86CC9">
      <w:pPr>
        <w:spacing w:before="57" w:after="57"/>
        <w:ind w:left="720"/>
        <w:rPr>
          <w:strike/>
        </w:rPr>
      </w:pPr>
      <w:r w:rsidRPr="00EE1233">
        <w:rPr>
          <w:strike/>
        </w:rPr>
        <w:t xml:space="preserve">To maximize the number of presses made by monkeys during training, and subsequent testing, the ratio of number of correct presses to number of rewards will be gradually and imperceptibly increased under a variable reinforcement schedule.  Specifically, the reward ratio will be increased by </w:t>
      </w:r>
      <w:r w:rsidRPr="00EE1233">
        <w:rPr>
          <w:strike/>
          <w:highlight w:val="yellow"/>
        </w:rPr>
        <w:t>0.01</w:t>
      </w:r>
      <w:r w:rsidRPr="00EE1233">
        <w:rPr>
          <w:strike/>
        </w:rPr>
        <w:t xml:space="preserve"> for every </w:t>
      </w:r>
      <w:r w:rsidRPr="00EE1233">
        <w:rPr>
          <w:strike/>
          <w:highlight w:val="yellow"/>
        </w:rPr>
        <w:t>200</w:t>
      </w:r>
      <w:r w:rsidRPr="00EE1233">
        <w:rPr>
          <w:strike/>
        </w:rPr>
        <w:t xml:space="preserve"> correct trials completed, starting at 1:1 until the reaching a possible maximum of </w:t>
      </w:r>
      <w:r w:rsidRPr="00EE1233">
        <w:rPr>
          <w:strike/>
          <w:highlight w:val="yellow"/>
        </w:rPr>
        <w:t>6:1</w:t>
      </w:r>
      <w:r w:rsidRPr="00EE1233">
        <w:rPr>
          <w:strike/>
        </w:rPr>
        <w:t xml:space="preserve">.  The end goal of SPHT training is for a monkey to perform a series of presses, ranging between </w:t>
      </w:r>
      <w:r w:rsidRPr="00EE1233">
        <w:rPr>
          <w:strike/>
          <w:highlight w:val="yellow"/>
        </w:rPr>
        <w:t>0.2 to 6</w:t>
      </w:r>
      <w:r w:rsidRPr="00EE1233">
        <w:rPr>
          <w:strike/>
        </w:rPr>
        <w:t xml:space="preserve"> seconds for no less than </w:t>
      </w:r>
      <w:r w:rsidRPr="00EE1233">
        <w:rPr>
          <w:strike/>
          <w:highlight w:val="yellow"/>
        </w:rPr>
        <w:t>200</w:t>
      </w:r>
      <w:r w:rsidRPr="00EE1233">
        <w:rPr>
          <w:strike/>
        </w:rPr>
        <w:t xml:space="preserve"> trials per session.</w:t>
      </w:r>
    </w:p>
    <w:p w14:paraId="60061E4C" w14:textId="77777777" w:rsidR="00D86CC9" w:rsidRDefault="00D86CC9" w:rsidP="00D86CC9">
      <w:pPr>
        <w:spacing w:before="57" w:after="57"/>
        <w:ind w:left="720"/>
      </w:pPr>
    </w:p>
    <w:p w14:paraId="44EAFD9C" w14:textId="77777777" w:rsidR="00D86CC9" w:rsidRDefault="00D86CC9">
      <w:pPr>
        <w:spacing w:before="57" w:after="57"/>
        <w:ind w:left="720"/>
      </w:pPr>
    </w:p>
    <w:sectPr w:rsidR="00D86CC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MV Boli"/>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320"/>
    <w:multiLevelType w:val="multilevel"/>
    <w:tmpl w:val="0AF6D7E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AC28FA"/>
    <w:multiLevelType w:val="hybridMultilevel"/>
    <w:tmpl w:val="65DE8BE0"/>
    <w:lvl w:ilvl="0" w:tplc="EA7065DE">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46222"/>
    <w:multiLevelType w:val="hybridMultilevel"/>
    <w:tmpl w:val="EA34635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0883DAE"/>
    <w:multiLevelType w:val="multilevel"/>
    <w:tmpl w:val="F7AC13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566475"/>
    <w:multiLevelType w:val="multilevel"/>
    <w:tmpl w:val="0AF6D7E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60C"/>
    <w:rsid w:val="00474D09"/>
    <w:rsid w:val="00497088"/>
    <w:rsid w:val="006105F3"/>
    <w:rsid w:val="0065060C"/>
    <w:rsid w:val="00734039"/>
    <w:rsid w:val="00741B3E"/>
    <w:rsid w:val="00884A86"/>
    <w:rsid w:val="008E018A"/>
    <w:rsid w:val="009C5758"/>
    <w:rsid w:val="00A12D6B"/>
    <w:rsid w:val="00B06EE7"/>
    <w:rsid w:val="00B61E07"/>
    <w:rsid w:val="00B713C4"/>
    <w:rsid w:val="00CB25FE"/>
    <w:rsid w:val="00D5572A"/>
    <w:rsid w:val="00D86CC9"/>
    <w:rsid w:val="00DD0082"/>
    <w:rsid w:val="00E2687F"/>
    <w:rsid w:val="00EE1233"/>
    <w:rsid w:val="00FF221E"/>
    <w:rsid w:val="180E5BA9"/>
    <w:rsid w:val="468681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3100"/>
  <w15:docId w15:val="{5021A366-87C6-40EB-9835-D55924A5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styleId="ListParagraph">
    <w:name w:val="List Paragraph"/>
    <w:basedOn w:val="Normal"/>
    <w:uiPriority w:val="34"/>
    <w:qFormat/>
    <w:rsid w:val="0049708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71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Eaton</dc:creator>
  <dc:description/>
  <cp:lastModifiedBy>Karen A Moxon</cp:lastModifiedBy>
  <cp:revision>8</cp:revision>
  <dcterms:created xsi:type="dcterms:W3CDTF">2019-03-06T20:33:00Z</dcterms:created>
  <dcterms:modified xsi:type="dcterms:W3CDTF">2021-04-28T03:39:00Z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