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08" w:rsidRPr="00555208" w:rsidRDefault="00555208" w:rsidP="00555208">
      <w:pPr>
        <w:jc w:val="center"/>
        <w:rPr>
          <w:b/>
          <w:sz w:val="32"/>
        </w:rPr>
      </w:pPr>
      <w:r w:rsidRPr="00555208">
        <w:rPr>
          <w:b/>
          <w:sz w:val="32"/>
        </w:rPr>
        <w:t xml:space="preserve">Summary of </w:t>
      </w:r>
      <w:r w:rsidRPr="00555208">
        <w:rPr>
          <w:b/>
          <w:i/>
          <w:sz w:val="32"/>
        </w:rPr>
        <w:t>Mapping Human Whole-Brian Structural Networks with Diffusion MRI</w:t>
      </w:r>
    </w:p>
    <w:p w:rsidR="00555208" w:rsidRDefault="00555208" w:rsidP="00555208"/>
    <w:p w:rsidR="00555208" w:rsidRPr="00555208" w:rsidRDefault="00555208" w:rsidP="00555208">
      <w:pPr>
        <w:rPr>
          <w:b/>
          <w:sz w:val="36"/>
        </w:rPr>
      </w:pPr>
      <w:r w:rsidRPr="00555208">
        <w:rPr>
          <w:b/>
          <w:sz w:val="36"/>
        </w:rPr>
        <w:t>Goal</w:t>
      </w:r>
    </w:p>
    <w:p w:rsidR="00555208" w:rsidRPr="00555208" w:rsidRDefault="00555208" w:rsidP="0055520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55208">
        <w:rPr>
          <w:sz w:val="28"/>
        </w:rPr>
        <w:t>Understanding the large-scale structural network formed by neurons and to get a detailed connectivity map of entire brain</w:t>
      </w:r>
    </w:p>
    <w:p w:rsidR="00555208" w:rsidRPr="00555208" w:rsidRDefault="00555208" w:rsidP="0055520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55208">
        <w:rPr>
          <w:sz w:val="28"/>
        </w:rPr>
        <w:t>Mapping a large, comprehensive and individual white matter connectional datasets of the human and animal brain.</w:t>
      </w:r>
    </w:p>
    <w:p w:rsidR="00555208" w:rsidRPr="00555208" w:rsidRDefault="00555208" w:rsidP="00555208">
      <w:pPr>
        <w:rPr>
          <w:sz w:val="32"/>
        </w:rPr>
      </w:pPr>
    </w:p>
    <w:p w:rsidR="00555208" w:rsidRPr="00555208" w:rsidRDefault="00555208" w:rsidP="00555208">
      <w:pPr>
        <w:rPr>
          <w:b/>
          <w:sz w:val="36"/>
        </w:rPr>
      </w:pPr>
      <w:r w:rsidRPr="00555208">
        <w:rPr>
          <w:b/>
          <w:sz w:val="36"/>
        </w:rPr>
        <w:t>Method</w:t>
      </w:r>
    </w:p>
    <w:p w:rsidR="00555208" w:rsidRPr="00555208" w:rsidRDefault="00555208" w:rsidP="00555208">
      <w:pPr>
        <w:rPr>
          <w:sz w:val="28"/>
        </w:rPr>
      </w:pPr>
      <w:r w:rsidRPr="00555208">
        <w:rPr>
          <w:sz w:val="28"/>
        </w:rPr>
        <w:t>Using diffusion MRI of both live and dead human or animal brains</w:t>
      </w:r>
    </w:p>
    <w:p w:rsidR="00555208" w:rsidRPr="00555208" w:rsidRDefault="00555208" w:rsidP="00555208">
      <w:pPr>
        <w:rPr>
          <w:sz w:val="32"/>
        </w:rPr>
      </w:pPr>
    </w:p>
    <w:p w:rsidR="00555208" w:rsidRPr="00555208" w:rsidRDefault="00555208" w:rsidP="00555208">
      <w:pPr>
        <w:rPr>
          <w:b/>
          <w:sz w:val="36"/>
        </w:rPr>
      </w:pPr>
      <w:r w:rsidRPr="00555208">
        <w:rPr>
          <w:b/>
          <w:sz w:val="36"/>
        </w:rPr>
        <w:t>Introduction</w:t>
      </w:r>
    </w:p>
    <w:p w:rsidR="00555208" w:rsidRPr="00555208" w:rsidRDefault="00555208" w:rsidP="00555208">
      <w:pPr>
        <w:rPr>
          <w:sz w:val="28"/>
        </w:rPr>
      </w:pPr>
      <w:r w:rsidRPr="00555208">
        <w:rPr>
          <w:sz w:val="28"/>
        </w:rPr>
        <w:t>Problems</w:t>
      </w:r>
    </w:p>
    <w:p w:rsidR="00555208" w:rsidRPr="00555208" w:rsidRDefault="00555208" w:rsidP="0055520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55208">
        <w:rPr>
          <w:sz w:val="24"/>
        </w:rPr>
        <w:t>Human brain is too complex to use a graph which consists of neurons and edges to explain.</w:t>
      </w:r>
    </w:p>
    <w:p w:rsidR="00555208" w:rsidRPr="00555208" w:rsidRDefault="00555208" w:rsidP="0055520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55208">
        <w:rPr>
          <w:sz w:val="24"/>
        </w:rPr>
        <w:t xml:space="preserve">Irrelevant </w:t>
      </w:r>
      <w:proofErr w:type="spellStart"/>
      <w:r w:rsidRPr="00555208">
        <w:rPr>
          <w:sz w:val="24"/>
        </w:rPr>
        <w:t>imformation</w:t>
      </w:r>
      <w:proofErr w:type="spellEnd"/>
      <w:r w:rsidRPr="00555208">
        <w:rPr>
          <w:sz w:val="24"/>
        </w:rPr>
        <w:t xml:space="preserve"> from the global organization point of view.</w:t>
      </w:r>
    </w:p>
    <w:p w:rsidR="00555208" w:rsidRPr="00555208" w:rsidRDefault="00555208" w:rsidP="0055520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55208">
        <w:rPr>
          <w:sz w:val="24"/>
        </w:rPr>
        <w:t>Granularity graphs are limited to small post-mortem datasets and people lack a large database of human brain</w:t>
      </w:r>
    </w:p>
    <w:p w:rsidR="00555208" w:rsidRPr="00555208" w:rsidRDefault="00555208" w:rsidP="00555208">
      <w:pPr>
        <w:rPr>
          <w:sz w:val="28"/>
        </w:rPr>
      </w:pPr>
      <w:r w:rsidRPr="00555208">
        <w:rPr>
          <w:sz w:val="28"/>
        </w:rPr>
        <w:t>Method</w:t>
      </w:r>
    </w:p>
    <w:p w:rsidR="00555208" w:rsidRPr="00555208" w:rsidRDefault="00555208" w:rsidP="00555208">
      <w:pPr>
        <w:rPr>
          <w:sz w:val="24"/>
        </w:rPr>
      </w:pPr>
      <w:r w:rsidRPr="00555208">
        <w:rPr>
          <w:sz w:val="24"/>
        </w:rPr>
        <w:t xml:space="preserve">Using a method derived from </w:t>
      </w:r>
      <w:proofErr w:type="spellStart"/>
      <w:r w:rsidRPr="00555208">
        <w:rPr>
          <w:sz w:val="24"/>
        </w:rPr>
        <w:t>dMRI</w:t>
      </w:r>
      <w:proofErr w:type="spellEnd"/>
      <w:r w:rsidRPr="00555208">
        <w:rPr>
          <w:sz w:val="24"/>
        </w:rPr>
        <w:t xml:space="preserve"> </w:t>
      </w:r>
      <w:proofErr w:type="spellStart"/>
      <w:r w:rsidRPr="00555208">
        <w:rPr>
          <w:sz w:val="24"/>
        </w:rPr>
        <w:t>tractography</w:t>
      </w:r>
      <w:proofErr w:type="spellEnd"/>
      <w:r w:rsidRPr="00555208">
        <w:rPr>
          <w:sz w:val="24"/>
        </w:rPr>
        <w:t xml:space="preserve"> which can map network consisting of nodes representing WGM interfaces and weighted edges between.</w:t>
      </w:r>
    </w:p>
    <w:p w:rsidR="00555208" w:rsidRDefault="00555208" w:rsidP="00555208">
      <w:pPr>
        <w:rPr>
          <w:rFonts w:hint="eastAsia"/>
          <w:sz w:val="28"/>
        </w:rPr>
      </w:pPr>
    </w:p>
    <w:p w:rsidR="00555208" w:rsidRPr="00555208" w:rsidRDefault="00555208" w:rsidP="00555208">
      <w:pPr>
        <w:rPr>
          <w:sz w:val="28"/>
        </w:rPr>
      </w:pPr>
      <w:r w:rsidRPr="00555208">
        <w:rPr>
          <w:sz w:val="28"/>
        </w:rPr>
        <w:t>Advantages</w:t>
      </w:r>
    </w:p>
    <w:p w:rsidR="00555208" w:rsidRPr="00555208" w:rsidRDefault="00555208" w:rsidP="00555208">
      <w:pPr>
        <w:rPr>
          <w:sz w:val="24"/>
        </w:rPr>
      </w:pPr>
      <w:r w:rsidRPr="00555208">
        <w:rPr>
          <w:sz w:val="24"/>
        </w:rPr>
        <w:t xml:space="preserve">1. </w:t>
      </w:r>
      <w:proofErr w:type="gramStart"/>
      <w:r w:rsidRPr="00555208">
        <w:rPr>
          <w:sz w:val="24"/>
        </w:rPr>
        <w:t>a</w:t>
      </w:r>
      <w:proofErr w:type="gramEnd"/>
      <w:r w:rsidRPr="00555208">
        <w:rPr>
          <w:sz w:val="24"/>
        </w:rPr>
        <w:t xml:space="preserve"> relatively high resolution: not only to study brain connectivity locally but globally</w:t>
      </w:r>
    </w:p>
    <w:p w:rsidR="00555208" w:rsidRPr="00555208" w:rsidRDefault="00555208" w:rsidP="00555208">
      <w:pPr>
        <w:rPr>
          <w:sz w:val="24"/>
        </w:rPr>
      </w:pPr>
      <w:r w:rsidRPr="00555208">
        <w:rPr>
          <w:sz w:val="24"/>
        </w:rPr>
        <w:t xml:space="preserve">2. </w:t>
      </w:r>
      <w:proofErr w:type="gramStart"/>
      <w:r w:rsidRPr="00555208">
        <w:rPr>
          <w:sz w:val="24"/>
        </w:rPr>
        <w:t>non-invasive</w:t>
      </w:r>
      <w:proofErr w:type="gramEnd"/>
      <w:r w:rsidRPr="00555208">
        <w:rPr>
          <w:sz w:val="24"/>
        </w:rPr>
        <w:t xml:space="preserve"> method: study to topology of living human brain</w:t>
      </w:r>
    </w:p>
    <w:p w:rsidR="00555208" w:rsidRPr="00555208" w:rsidRDefault="00555208" w:rsidP="00555208">
      <w:pPr>
        <w:rPr>
          <w:sz w:val="24"/>
        </w:rPr>
      </w:pPr>
      <w:r w:rsidRPr="00555208">
        <w:rPr>
          <w:sz w:val="24"/>
        </w:rPr>
        <w:t xml:space="preserve">3. </w:t>
      </w:r>
      <w:proofErr w:type="gramStart"/>
      <w:r w:rsidRPr="00555208">
        <w:rPr>
          <w:sz w:val="24"/>
        </w:rPr>
        <w:t>an</w:t>
      </w:r>
      <w:proofErr w:type="gramEnd"/>
      <w:r w:rsidRPr="00555208">
        <w:rPr>
          <w:sz w:val="24"/>
        </w:rPr>
        <w:t xml:space="preserve"> individual network for the entire brain: different from "average" brain</w:t>
      </w:r>
    </w:p>
    <w:p w:rsidR="00555208" w:rsidRPr="00555208" w:rsidRDefault="00555208" w:rsidP="00555208">
      <w:pPr>
        <w:rPr>
          <w:sz w:val="24"/>
        </w:rPr>
      </w:pPr>
      <w:r w:rsidRPr="00555208">
        <w:rPr>
          <w:sz w:val="24"/>
        </w:rPr>
        <w:t xml:space="preserve">4. </w:t>
      </w:r>
      <w:proofErr w:type="gramStart"/>
      <w:r w:rsidRPr="00555208">
        <w:rPr>
          <w:sz w:val="24"/>
        </w:rPr>
        <w:t>efficient</w:t>
      </w:r>
      <w:proofErr w:type="gramEnd"/>
      <w:r w:rsidRPr="00555208">
        <w:rPr>
          <w:sz w:val="24"/>
        </w:rPr>
        <w:t>: an hour or less</w:t>
      </w:r>
    </w:p>
    <w:p w:rsidR="00555208" w:rsidRPr="00555208" w:rsidRDefault="00555208" w:rsidP="00555208">
      <w:pPr>
        <w:rPr>
          <w:sz w:val="32"/>
        </w:rPr>
      </w:pPr>
    </w:p>
    <w:p w:rsidR="00555208" w:rsidRPr="00555208" w:rsidRDefault="00555208" w:rsidP="00555208">
      <w:pPr>
        <w:rPr>
          <w:b/>
          <w:sz w:val="36"/>
        </w:rPr>
      </w:pPr>
      <w:r w:rsidRPr="00555208">
        <w:rPr>
          <w:b/>
          <w:sz w:val="36"/>
        </w:rPr>
        <w:t>Material and Methods</w:t>
      </w:r>
    </w:p>
    <w:p w:rsidR="00555208" w:rsidRPr="00555208" w:rsidRDefault="00555208" w:rsidP="00555208">
      <w:pPr>
        <w:rPr>
          <w:sz w:val="28"/>
        </w:rPr>
      </w:pPr>
      <w:r w:rsidRPr="00555208">
        <w:rPr>
          <w:sz w:val="28"/>
        </w:rPr>
        <w:t>Methods:</w:t>
      </w:r>
    </w:p>
    <w:p w:rsidR="00555208" w:rsidRPr="00555208" w:rsidRDefault="00555208" w:rsidP="00555208">
      <w:pPr>
        <w:rPr>
          <w:sz w:val="24"/>
        </w:rPr>
      </w:pPr>
      <w:proofErr w:type="gramStart"/>
      <w:r w:rsidRPr="00555208">
        <w:rPr>
          <w:sz w:val="24"/>
        </w:rPr>
        <w:t>1.diffusion</w:t>
      </w:r>
      <w:proofErr w:type="gramEnd"/>
      <w:r w:rsidRPr="00555208">
        <w:rPr>
          <w:sz w:val="24"/>
        </w:rPr>
        <w:t xml:space="preserve"> MRI acquisition</w:t>
      </w:r>
    </w:p>
    <w:p w:rsidR="00555208" w:rsidRPr="00555208" w:rsidRDefault="00555208" w:rsidP="00555208">
      <w:pPr>
        <w:rPr>
          <w:sz w:val="24"/>
        </w:rPr>
      </w:pPr>
      <w:proofErr w:type="gramStart"/>
      <w:r w:rsidRPr="00555208">
        <w:rPr>
          <w:sz w:val="24"/>
        </w:rPr>
        <w:t>2.white</w:t>
      </w:r>
      <w:proofErr w:type="gramEnd"/>
      <w:r w:rsidRPr="00555208">
        <w:rPr>
          <w:sz w:val="24"/>
        </w:rPr>
        <w:t xml:space="preserve"> matter </w:t>
      </w:r>
      <w:proofErr w:type="spellStart"/>
      <w:r w:rsidRPr="00555208">
        <w:rPr>
          <w:sz w:val="24"/>
        </w:rPr>
        <w:t>tractography</w:t>
      </w:r>
      <w:proofErr w:type="spellEnd"/>
    </w:p>
    <w:p w:rsidR="00555208" w:rsidRPr="00555208" w:rsidRDefault="00555208" w:rsidP="00555208">
      <w:pPr>
        <w:rPr>
          <w:sz w:val="24"/>
        </w:rPr>
      </w:pPr>
      <w:proofErr w:type="gramStart"/>
      <w:r w:rsidRPr="00555208">
        <w:rPr>
          <w:sz w:val="24"/>
        </w:rPr>
        <w:t>3.white</w:t>
      </w:r>
      <w:proofErr w:type="gramEnd"/>
      <w:r w:rsidRPr="00555208">
        <w:rPr>
          <w:sz w:val="24"/>
        </w:rPr>
        <w:t xml:space="preserve"> matter-gray matter interface partition into Regions Of Interest(ROIs)</w:t>
      </w:r>
    </w:p>
    <w:p w:rsidR="00555208" w:rsidRPr="00555208" w:rsidRDefault="00555208" w:rsidP="00555208">
      <w:pPr>
        <w:rPr>
          <w:sz w:val="24"/>
        </w:rPr>
      </w:pPr>
      <w:r w:rsidRPr="00555208">
        <w:rPr>
          <w:sz w:val="24"/>
        </w:rPr>
        <w:t xml:space="preserve">4. </w:t>
      </w:r>
      <w:proofErr w:type="gramStart"/>
      <w:r w:rsidRPr="00555208">
        <w:rPr>
          <w:sz w:val="24"/>
        </w:rPr>
        <w:t>network</w:t>
      </w:r>
      <w:proofErr w:type="gramEnd"/>
      <w:r w:rsidRPr="00555208">
        <w:rPr>
          <w:sz w:val="24"/>
        </w:rPr>
        <w:t xml:space="preserve"> construction</w:t>
      </w:r>
    </w:p>
    <w:p w:rsidR="00555208" w:rsidRPr="00555208" w:rsidRDefault="00555208" w:rsidP="00555208">
      <w:pPr>
        <w:rPr>
          <w:sz w:val="32"/>
        </w:rPr>
      </w:pPr>
      <w:bookmarkStart w:id="0" w:name="_GoBack"/>
      <w:bookmarkEnd w:id="0"/>
    </w:p>
    <w:p w:rsidR="00555208" w:rsidRPr="00555208" w:rsidRDefault="00555208" w:rsidP="00555208">
      <w:pPr>
        <w:rPr>
          <w:b/>
          <w:sz w:val="36"/>
        </w:rPr>
      </w:pPr>
      <w:r w:rsidRPr="00555208">
        <w:rPr>
          <w:b/>
          <w:sz w:val="36"/>
        </w:rPr>
        <w:t>Results and Discussion</w:t>
      </w:r>
    </w:p>
    <w:p w:rsidR="00276745" w:rsidRPr="00555208" w:rsidRDefault="00555208" w:rsidP="00555208">
      <w:pPr>
        <w:rPr>
          <w:sz w:val="24"/>
        </w:rPr>
      </w:pPr>
      <w:r w:rsidRPr="00555208">
        <w:rPr>
          <w:sz w:val="24"/>
        </w:rPr>
        <w:t>Human brain is a small world but not a scale-free network.</w:t>
      </w:r>
    </w:p>
    <w:sectPr w:rsidR="00276745" w:rsidRPr="0055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FF1"/>
    <w:multiLevelType w:val="hybridMultilevel"/>
    <w:tmpl w:val="7ED8A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DD68EB"/>
    <w:multiLevelType w:val="hybridMultilevel"/>
    <w:tmpl w:val="A3128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08"/>
    <w:rsid w:val="00276745"/>
    <w:rsid w:val="005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2019-09-13T16:17:00Z</dcterms:created>
  <dcterms:modified xsi:type="dcterms:W3CDTF">2019-09-13T16:19:00Z</dcterms:modified>
</cp:coreProperties>
</file>