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SOFTWARE REQUIREMENTS SPECIFICATION (SRS)</w:t>
      </w:r>
    </w:p>
    <w:p>
      <w:pPr>
        <w:jc w:val="center"/>
      </w:pPr>
      <w:r>
        <w:rPr>
          <w:b/>
          <w:sz w:val="26"/>
        </w:rPr>
        <w:t>Smart Campus Management System (SCMS)</w:t>
      </w:r>
    </w:p>
    <w:p>
      <w:pPr>
        <w:jc w:val="center"/>
      </w:pPr>
      <w:r>
        <w:rPr>
          <w:i/>
        </w:rPr>
        <w:t>Scenario-Based Analysis and SRS Development</w:t>
      </w:r>
    </w:p>
    <w:p>
      <w:r>
        <w:t>Note: Numerical targets identified as proposed assumptions are not facts provided by the university and require stakeholder approval.</w:t>
      </w:r>
    </w:p>
    <w:p>
      <w:pPr>
        <w:pStyle w:val="Heading1"/>
      </w:pPr>
      <w:r>
        <w:t>Question 1: Analyze the Scenario (5 Marks)</w:t>
      </w:r>
    </w:p>
    <w:p>
      <w:pPr>
        <w:pStyle w:val="Heading2"/>
      </w:pPr>
      <w:r>
        <w:t>1(a). Main problems with the existing system</w:t>
      </w:r>
    </w:p>
    <w:p>
      <w:pPr>
        <w:pStyle w:val="ListBullet"/>
      </w:pPr>
      <w:r>
        <w:t>Students must visit different offices to register for courses, check attendance, view results, pay fees, and submit complaints.</w:t>
      </w:r>
    </w:p>
    <w:p>
      <w:pPr>
        <w:pStyle w:val="ListBullet"/>
      </w:pPr>
      <w:r>
        <w:t>Attendance, examination results, and fee records are stored in separate tools and files, causing fragmented information.</w:t>
      </w:r>
    </w:p>
    <w:p>
      <w:pPr>
        <w:pStyle w:val="ListBullet"/>
      </w:pPr>
      <w:r>
        <w:t>Payment information may be delayed because finance staff update records manually.</w:t>
      </w:r>
    </w:p>
    <w:p>
      <w:pPr>
        <w:pStyle w:val="ListBullet"/>
      </w:pPr>
      <w:r>
        <w:t>Separate systems make it harder to keep data consistent, secure, and up to date.</w:t>
      </w:r>
    </w:p>
    <w:p>
      <w:pPr>
        <w:pStyle w:val="ListBullet"/>
      </w:pPr>
      <w:r>
        <w:t>There is no single platform for student services and university-wide reporting.</w:t>
      </w:r>
    </w:p>
    <w:p>
      <w:pPr>
        <w:pStyle w:val="Heading2"/>
      </w:pPr>
      <w:r>
        <w:t>1(b). Stakeholders and their main needs</w:t>
      </w:r>
    </w:p>
    <w:p>
      <w:pPr>
        <w:pStyle w:val="ListBullet"/>
      </w:pPr>
      <w:r>
        <w:rPr>
          <w:b/>
        </w:rPr>
        <w:t xml:space="preserve">Students: </w:t>
      </w:r>
      <w:r>
        <w:t>Register for courses online; view attendance and published results; check dues; download vouchers; submit complaints; use the site on mobile.</w:t>
      </w:r>
    </w:p>
    <w:p>
      <w:pPr>
        <w:pStyle w:val="ListBullet"/>
      </w:pPr>
      <w:r>
        <w:rPr>
          <w:b/>
        </w:rPr>
        <w:t xml:space="preserve">Teachers: </w:t>
      </w:r>
      <w:r>
        <w:t>View assigned courses; upload attendance and marks; correct attendance errors; retain records of corrections.</w:t>
      </w:r>
    </w:p>
    <w:p>
      <w:pPr>
        <w:pStyle w:val="ListBullet"/>
      </w:pPr>
      <w:r>
        <w:rPr>
          <w:b/>
        </w:rPr>
        <w:t xml:space="preserve">Examination Department: </w:t>
      </w:r>
      <w:r>
        <w:t>Calculate grades under approved policy; control result release; authorize and record changes after publication.</w:t>
      </w:r>
    </w:p>
    <w:p>
      <w:pPr>
        <w:pStyle w:val="ListBullet"/>
      </w:pPr>
      <w:r>
        <w:rPr>
          <w:b/>
        </w:rPr>
        <w:t xml:space="preserve">Finance Office: </w:t>
      </w:r>
      <w:r>
        <w:t>Generate vouchers, record payments, identify outstanding dues, and apply approved concessions and exemptions.</w:t>
      </w:r>
    </w:p>
    <w:p>
      <w:pPr>
        <w:pStyle w:val="ListBullet"/>
      </w:pPr>
      <w:r>
        <w:rPr>
          <w:b/>
        </w:rPr>
        <w:t xml:space="preserve">Administration / Director: </w:t>
      </w:r>
      <w:r>
        <w:t>View accurate dashboards for enrolment, registration, fee collection, and attendance.</w:t>
      </w:r>
    </w:p>
    <w:p>
      <w:pPr>
        <w:pStyle w:val="ListBullet"/>
      </w:pPr>
      <w:r>
        <w:rPr>
          <w:b/>
        </w:rPr>
        <w:t xml:space="preserve">IT / System Administrators: </w:t>
      </w:r>
      <w:r>
        <w:t>Maintain the platform, integrate the existing student database, and enforce access and security controls.</w:t>
      </w:r>
    </w:p>
    <w:p>
      <w:pPr>
        <w:pStyle w:val="Heading2"/>
      </w:pPr>
      <w:r>
        <w:t>1(c). Why development should not begin immediately</w:t>
      </w:r>
    </w:p>
    <w:p>
      <w:r>
        <w:t>Requirements are incomplete and ambiguous, stakeholders have different priorities, and performance targets and first-release report priorities are not approved. Coding now could cause rework, security problems, missed expectations, and delays.</w:t>
      </w:r>
    </w:p>
    <w:p>
      <w:pPr>
        <w:pStyle w:val="Heading1"/>
      </w:pPr>
      <w:r>
        <w:t>Question 2: Identify and Classify Requirements (6 Marks)</w:t>
      </w:r>
    </w:p>
    <w:p>
      <w:pPr>
        <w:pStyle w:val="Heading2"/>
      </w:pPr>
      <w:r>
        <w:t>2(a). Five functional requirements</w:t>
      </w:r>
    </w:p>
    <w:p>
      <w:r>
        <w:rPr>
          <w:b/>
        </w:rPr>
        <w:t xml:space="preserve">FR-01 — </w:t>
      </w:r>
      <w:r>
        <w:t>The system shall authenticate users and provide access according to their assigned roles.</w:t>
      </w:r>
    </w:p>
    <w:p>
      <w:r>
        <w:rPr>
          <w:b/>
        </w:rPr>
        <w:t xml:space="preserve">FR-02 — </w:t>
      </w:r>
      <w:r>
        <w:t>The system shall allow students to register for courses according to university rules.</w:t>
      </w:r>
    </w:p>
    <w:p>
      <w:r>
        <w:rPr>
          <w:b/>
        </w:rPr>
        <w:t xml:space="preserve">FR-03 — </w:t>
      </w:r>
      <w:r>
        <w:t>The system shall allow students to view their attendance and published results.</w:t>
      </w:r>
    </w:p>
    <w:p>
      <w:r>
        <w:rPr>
          <w:b/>
        </w:rPr>
        <w:t xml:space="preserve">FR-04 — </w:t>
      </w:r>
      <w:r>
        <w:t>The system shall allow teachers to upload attendance and enter marks for their assigned courses.</w:t>
      </w:r>
    </w:p>
    <w:p>
      <w:r>
        <w:rPr>
          <w:b/>
        </w:rPr>
        <w:t xml:space="preserve">FR-05 — </w:t>
      </w:r>
      <w:r>
        <w:t>The system shall allow finance officers to generate fee vouchers, record payments, and identify outstanding dues.</w:t>
      </w:r>
    </w:p>
    <w:p>
      <w:pPr>
        <w:pStyle w:val="Heading2"/>
      </w:pPr>
      <w:r>
        <w:t>2(b). Four non-functional requirements</w:t>
      </w:r>
    </w:p>
    <w:p>
      <w:r>
        <w:rPr>
          <w:b/>
        </w:rPr>
        <w:t xml:space="preserve">NFR-01 — Performance (proposed) — </w:t>
      </w:r>
      <w:r>
        <w:t>Under an agreed peak load, 95% of standard page requests should complete within 2 seconds. The university must approve this proposed target.</w:t>
      </w:r>
    </w:p>
    <w:p>
      <w:r>
        <w:rPr>
          <w:b/>
        </w:rPr>
        <w:t xml:space="preserve">NFR-02 — Availability (proposed) — </w:t>
      </w:r>
      <w:r>
        <w:t>The system should achieve 99.5% monthly availability, excluding approved maintenance windows. This proposed target requires approval.</w:t>
      </w:r>
    </w:p>
    <w:p>
      <w:r>
        <w:rPr>
          <w:b/>
        </w:rPr>
        <w:t xml:space="preserve">NFR-03 — Capacity (proposed) — </w:t>
      </w:r>
      <w:r>
        <w:t>The system should support 3,000 concurrent users while meeting the agreed response-time target. This is a proposed load-test target, not a confirmed requirement.</w:t>
      </w:r>
    </w:p>
    <w:p>
      <w:r>
        <w:rPr>
          <w:b/>
        </w:rPr>
        <w:t xml:space="preserve">NFR-04 — Security — </w:t>
      </w:r>
      <w:r>
        <w:t>The system shall enforce role-based access and prevent students from changing attendance, marks, payment records, or other users’ confidential data.</w:t>
      </w:r>
    </w:p>
    <w:p>
      <w:pPr>
        <w:pStyle w:val="Heading2"/>
      </w:pPr>
      <w:r>
        <w:t>2(c). Three domain requirements</w:t>
      </w:r>
    </w:p>
    <w:p>
      <w:r>
        <w:rPr>
          <w:b/>
        </w:rPr>
        <w:t xml:space="preserve">DR-01 — </w:t>
      </w:r>
      <w:r>
        <w:t>Course registration shall enforce university-approved course prerequisites.</w:t>
      </w:r>
    </w:p>
    <w:p>
      <w:r>
        <w:rPr>
          <w:b/>
        </w:rPr>
        <w:t xml:space="preserve">DR-02 — </w:t>
      </w:r>
      <w:r>
        <w:t>Course registration shall enforce approved credit-hour limits and registration deadlines.</w:t>
      </w:r>
    </w:p>
    <w:p>
      <w:r>
        <w:rPr>
          <w:b/>
        </w:rPr>
        <w:t xml:space="preserve">DR-03 — </w:t>
      </w:r>
      <w:r>
        <w:t>Final grades shall be calculated according to the university-approved grading policy.</w:t>
      </w:r>
    </w:p>
    <w:p>
      <w:pPr>
        <w:pStyle w:val="Heading1"/>
      </w:pPr>
      <w:r>
        <w:t>Question 3: Detect Ambiguity and Resolve Conflicts (5 Marks)</w:t>
      </w:r>
    </w:p>
    <w:p>
      <w:pPr>
        <w:pStyle w:val="Heading2"/>
      </w:pPr>
      <w:r>
        <w:t>3(a). Ambiguous statements and measurable rewrites</w:t>
      </w:r>
    </w:p>
    <w:p>
      <w:r>
        <w:rPr>
          <w:b/>
        </w:rPr>
        <w:t xml:space="preserve">“The system should be fast.” </w:t>
      </w:r>
      <w:r>
        <w:t>Ambiguous because “fast” gives no response time or test conditions.</w:t>
      </w:r>
    </w:p>
    <w:p>
      <w:r>
        <w:t>Proposed rewrite: “Under the agreed peak load, 95% of standard page requests shall complete within 2 seconds.” Assumption: the 2-second and 95% targets are proposed and require approval.</w:t>
      </w:r>
    </w:p>
    <w:p>
      <w:r>
        <w:rPr>
          <w:b/>
        </w:rPr>
        <w:t xml:space="preserve">“The system should be available all the time.” </w:t>
      </w:r>
      <w:r>
        <w:t>Ambiguous because it does not define an availability percentage, measurement period, or maintenance treatment.</w:t>
      </w:r>
    </w:p>
    <w:p>
      <w:r>
        <w:t>Proposed rewrite: “The system shall achieve 99.5% monthly availability, excluding approved maintenance.” Assumption: 99.5% is a proposed target requiring approval.</w:t>
      </w:r>
    </w:p>
    <w:p>
      <w:r>
        <w:rPr>
          <w:b/>
        </w:rPr>
        <w:t xml:space="preserve">“The system should support a large number of users.” </w:t>
      </w:r>
      <w:r>
        <w:t>Ambiguous because “large” gives no concurrent-user count or acceptable performance threshold.</w:t>
      </w:r>
    </w:p>
    <w:p>
      <w:r>
        <w:t>Proposed rewrite: “The system shall support 3,000 concurrent users while meeting the agreed response-time target during load testing.” Assumption: 3,000 is a proposed target requiring confirmation.</w:t>
      </w:r>
    </w:p>
    <w:p>
      <w:pPr>
        <w:pStyle w:val="Heading2"/>
      </w:pPr>
      <w:r>
        <w:t>3(b). Conflict and solution</w:t>
      </w:r>
    </w:p>
    <w:p>
      <w:r>
        <w:t>Conflict: Students want quick online registration, while the finance office wants unpaid students restricted. A strict automatic block could wrongly stop students whose fee concession or exemption has been approved.</w:t>
      </w:r>
    </w:p>
    <w:p>
      <w:r>
        <w:t>Solution: Apply a university-approved eligibility rule. Check payment status and approved concessions/exemptions before blocking registration. If payment information is pending or unclear, show the status and route it for verification instead of incorrectly blocking an eligible student.</w:t>
      </w:r>
    </w:p>
    <w:p>
      <w:pPr>
        <w:pStyle w:val="Heading1"/>
      </w:pPr>
      <w:r>
        <w:t>Question 4: Software Requirements Specification (SRS)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SRS defines the functional, non-functional, domain, and constraint requirements for SCMS. It provides a shared basis for design, development, testing, and acceptance.</w:t>
      </w:r>
    </w:p>
    <w:p>
      <w:pPr>
        <w:pStyle w:val="Heading3"/>
      </w:pPr>
      <w:r>
        <w:t>1.2 Scope</w:t>
      </w:r>
    </w:p>
    <w:p>
      <w:r>
        <w:t>SCMS is a centralized web-based platform for course registration, attendance, examination results, fee management, complaints, and administrative dashboards. It will integrate with the existing student database and enforce role-based access.</w:t>
      </w:r>
    </w:p>
    <w:p>
      <w:pPr>
        <w:pStyle w:val="Heading3"/>
      </w:pPr>
      <w:r>
        <w:t>1.3 Intended users</w:t>
      </w:r>
    </w:p>
    <w:p>
      <w:pPr>
        <w:pStyle w:val="ListBullet"/>
      </w:pPr>
      <w:r>
        <w:t>Students</w:t>
      </w:r>
    </w:p>
    <w:p>
      <w:pPr>
        <w:pStyle w:val="ListBullet"/>
      </w:pPr>
      <w:r>
        <w:t>Teachers</w:t>
      </w:r>
    </w:p>
    <w:p>
      <w:pPr>
        <w:pStyle w:val="ListBullet"/>
      </w:pPr>
      <w:r>
        <w:t>Examination Department staff</w:t>
      </w:r>
    </w:p>
    <w:p>
      <w:pPr>
        <w:pStyle w:val="ListBullet"/>
      </w:pPr>
      <w:r>
        <w:t>Finance officers</w:t>
      </w:r>
    </w:p>
    <w:p>
      <w:pPr>
        <w:pStyle w:val="ListBullet"/>
      </w:pPr>
      <w:r>
        <w:t>University administration and director</w:t>
      </w:r>
    </w:p>
    <w:p>
      <w:pPr>
        <w:pStyle w:val="ListBullet"/>
      </w:pPr>
      <w:r>
        <w:t>Authorized IT/system administrators</w:t>
      </w:r>
    </w:p>
    <w:p>
      <w:pPr>
        <w:pStyle w:val="Heading2"/>
      </w:pPr>
      <w:r>
        <w:t>2. Overall Description</w:t>
      </w:r>
    </w:p>
    <w:p>
      <w:pPr>
        <w:pStyle w:val="Heading3"/>
      </w:pPr>
      <w:r>
        <w:t>2.1 Main system functions</w:t>
      </w:r>
    </w:p>
    <w:p>
      <w:pPr>
        <w:pStyle w:val="ListBullet"/>
      </w:pPr>
      <w:r>
        <w:t>Authenticate users and provide role-appropriate access.</w:t>
      </w:r>
    </w:p>
    <w:p>
      <w:pPr>
        <w:pStyle w:val="ListBullet"/>
      </w:pPr>
      <w:r>
        <w:t>Register students for courses under academic rules.</w:t>
      </w:r>
    </w:p>
    <w:p>
      <w:pPr>
        <w:pStyle w:val="ListBullet"/>
      </w:pPr>
      <w:r>
        <w:t>Display attendance and record teacher attendance entries/corrections.</w:t>
      </w:r>
    </w:p>
    <w:p>
      <w:pPr>
        <w:pStyle w:val="ListBullet"/>
      </w:pPr>
      <w:r>
        <w:t>Enter, calculate, publish, view, and download examination results with controlled permissions.</w:t>
      </w:r>
    </w:p>
    <w:p>
      <w:pPr>
        <w:pStyle w:val="ListBullet"/>
      </w:pPr>
      <w:r>
        <w:t>Generate fee vouchers, record payments, show outstanding dues, and apply approved concessions/exemptions.</w:t>
      </w:r>
    </w:p>
    <w:p>
      <w:pPr>
        <w:pStyle w:val="ListBullet"/>
      </w:pPr>
      <w:r>
        <w:t>Accept student complaints and show their status.</w:t>
      </w:r>
    </w:p>
    <w:p>
      <w:pPr>
        <w:pStyle w:val="ListBullet"/>
      </w:pPr>
      <w:r>
        <w:t>Provide administration dashboards and reports.</w:t>
      </w:r>
    </w:p>
    <w:p>
      <w:pPr>
        <w:pStyle w:val="Heading3"/>
      </w:pPr>
      <w:r>
        <w:t>2.2 Stakeholders</w:t>
      </w:r>
    </w:p>
    <w:p>
      <w:r>
        <w:t>Students, teachers, examination staff, finance officers, university administration, and IT/system administrators.</w:t>
      </w:r>
    </w:p>
    <w:p>
      <w:pPr>
        <w:pStyle w:val="Heading3"/>
      </w:pPr>
      <w:r>
        <w:t>2.3 Assumptions</w:t>
      </w:r>
    </w:p>
    <w:p>
      <w:pPr>
        <w:pStyle w:val="ListBullet"/>
      </w:pPr>
      <w:r>
        <w:t>The university will provide access and documentation for the existing student database.</w:t>
      </w:r>
    </w:p>
    <w:p>
      <w:pPr>
        <w:pStyle w:val="ListBullet"/>
      </w:pPr>
      <w:r>
        <w:t>The university will supply approved prerequisites, credit-hour limits, deadlines, grading policy, and fee restriction/concession rules.</w:t>
      </w:r>
    </w:p>
    <w:p>
      <w:pPr>
        <w:pStyle w:val="ListBullet"/>
      </w:pPr>
      <w:r>
        <w:t>Each user will have a unique identifier and a role assigned by an authorized administrator.</w:t>
      </w:r>
    </w:p>
    <w:p>
      <w:pPr>
        <w:pStyle w:val="ListBullet"/>
      </w:pPr>
      <w:r>
        <w:t>Numerical NFR targets in this draft are proposals for approval, not confirmed university commitments.</w:t>
      </w:r>
    </w:p>
    <w:p>
      <w:pPr>
        <w:pStyle w:val="ListBullet"/>
      </w:pPr>
      <w:r>
        <w:t>First-release report priorities and the payment synchronization method are still to be decided.</w:t>
      </w:r>
    </w:p>
    <w:p>
      <w:pPr>
        <w:pStyle w:val="Heading3"/>
      </w:pPr>
      <w:r>
        <w:t>2.4 Constraints</w:t>
      </w:r>
    </w:p>
    <w:p>
      <w:pPr>
        <w:pStyle w:val="ListBullet"/>
      </w:pPr>
      <w:r>
        <w:t>The system must use the existing student database.</w:t>
      </w:r>
    </w:p>
    <w:p>
      <w:pPr>
        <w:pStyle w:val="ListBullet"/>
      </w:pPr>
      <w:r>
        <w:t>The first version must be delivered within six months.</w:t>
      </w:r>
    </w:p>
    <w:p>
      <w:pPr>
        <w:pStyle w:val="ListBullet"/>
      </w:pPr>
      <w:r>
        <w:t>The project has a limited budget.</w:t>
      </w:r>
    </w:p>
    <w:p>
      <w:pPr>
        <w:pStyle w:val="ListBullet"/>
      </w:pPr>
      <w:r>
        <w:t>The system must follow university academic and fee policies.</w:t>
      </w:r>
    </w:p>
    <w:p>
      <w:pPr>
        <w:pStyle w:val="ListBullet"/>
      </w:pPr>
      <w:r>
        <w:t>Confidential information must be available only to authorized users.</w:t>
      </w:r>
    </w:p>
    <w:p>
      <w:pPr>
        <w:pStyle w:val="Heading2"/>
      </w:pPr>
      <w:r>
        <w:t>3. Functional Requirements</w:t>
      </w:r>
    </w:p>
    <w:p>
      <w:r>
        <w:rPr>
          <w:b/>
        </w:rPr>
        <w:t xml:space="preserve">FR-01 — </w:t>
      </w:r>
      <w:r>
        <w:t>The system shall authenticate users and provide access according to their assigned roles.</w:t>
      </w:r>
    </w:p>
    <w:p>
      <w:r>
        <w:rPr>
          <w:b/>
        </w:rPr>
        <w:t xml:space="preserve">FR-02 — </w:t>
      </w:r>
      <w:r>
        <w:t>The system shall allow students to register for courses, subject to approved academic rules and deadlines.</w:t>
      </w:r>
    </w:p>
    <w:p>
      <w:r>
        <w:rPr>
          <w:b/>
        </w:rPr>
        <w:t xml:space="preserve">FR-03 — </w:t>
      </w:r>
      <w:r>
        <w:t>The system shall allow students to view their attendance records.</w:t>
      </w:r>
    </w:p>
    <w:p>
      <w:r>
        <w:rPr>
          <w:b/>
        </w:rPr>
        <w:t xml:space="preserve">FR-04 — </w:t>
      </w:r>
      <w:r>
        <w:t>The system shall allow students to view and download examination results only after official publication.</w:t>
      </w:r>
    </w:p>
    <w:p>
      <w:r>
        <w:rPr>
          <w:b/>
        </w:rPr>
        <w:t xml:space="preserve">FR-05 — </w:t>
      </w:r>
      <w:r>
        <w:t>The system shall allow teachers to view assigned courses, upload attendance, enter marks, and update course-related information.</w:t>
      </w:r>
    </w:p>
    <w:p>
      <w:r>
        <w:rPr>
          <w:b/>
        </w:rPr>
        <w:t xml:space="preserve">FR-06 — </w:t>
      </w:r>
      <w:r>
        <w:t>The system shall record attendance corrections, including the user, time, original value, and corrected value.</w:t>
      </w:r>
    </w:p>
    <w:p>
      <w:r>
        <w:rPr>
          <w:b/>
        </w:rPr>
        <w:t xml:space="preserve">FR-07 — </w:t>
      </w:r>
      <w:r>
        <w:t>The system shall calculate final grades according to the university-approved grading policy.</w:t>
      </w:r>
    </w:p>
    <w:p>
      <w:r>
        <w:rPr>
          <w:b/>
        </w:rPr>
        <w:t xml:space="preserve">FR-08 — </w:t>
      </w:r>
      <w:r>
        <w:t>The system shall allow finance officers to generate fee vouchers, record payments, and identify outstanding dues.</w:t>
      </w:r>
    </w:p>
    <w:p>
      <w:r>
        <w:rPr>
          <w:b/>
        </w:rPr>
        <w:t xml:space="preserve">FR-09 — </w:t>
      </w:r>
      <w:r>
        <w:t>The system shall allow students to check outstanding fees, download fee vouchers, and submit complaints.</w:t>
      </w:r>
    </w:p>
    <w:p>
      <w:r>
        <w:rPr>
          <w:b/>
        </w:rPr>
        <w:t xml:space="preserve">FR-10 — </w:t>
      </w:r>
      <w:r>
        <w:t>The system shall apply registration restrictions for unpaid fees according to university policy and shall honor approved concessions and exemptions.</w:t>
      </w:r>
    </w:p>
    <w:p>
      <w:r>
        <w:rPr>
          <w:b/>
        </w:rPr>
        <w:t xml:space="preserve">FR-11 — </w:t>
      </w:r>
      <w:r>
        <w:t>The system shall require authorization for changes to published results and record each authorized change.</w:t>
      </w:r>
    </w:p>
    <w:p>
      <w:r>
        <w:rPr>
          <w:b/>
        </w:rPr>
        <w:t xml:space="preserve">FR-12 — </w:t>
      </w:r>
      <w:r>
        <w:t>The system shall provide dashboards for enrolment, course registration, fee collection, and attendance statistics.</w:t>
      </w:r>
    </w:p>
    <w:p>
      <w:r>
        <w:rPr>
          <w:b/>
        </w:rPr>
        <w:t xml:space="preserve">FR-13 — </w:t>
      </w:r>
      <w:r>
        <w:t>The system shall allow students to view the status of complaints they submitted.</w:t>
      </w:r>
    </w:p>
    <w:p>
      <w:r>
        <w:rPr>
          <w:b/>
        </w:rPr>
        <w:t xml:space="preserve">FR-14 — </w:t>
      </w:r>
      <w:r>
        <w:t>The system shall integrate with the existing student database to retrieve required student records.</w:t>
      </w:r>
    </w:p>
    <w:p>
      <w:pPr>
        <w:pStyle w:val="Heading2"/>
      </w:pPr>
      <w:r>
        <w:t>4. Non-Functional Requirements</w:t>
      </w:r>
    </w:p>
    <w:p>
      <w:r>
        <w:rPr>
          <w:b/>
        </w:rPr>
        <w:t xml:space="preserve">NFR-01 — Performance (proposed) — </w:t>
      </w:r>
      <w:r>
        <w:t>Under an agreed peak load, 95% of standard page requests should complete within 2 seconds. This target must be approved.</w:t>
      </w:r>
    </w:p>
    <w:p>
      <w:r>
        <w:rPr>
          <w:b/>
        </w:rPr>
        <w:t xml:space="preserve">NFR-02 — Availability (proposed) — </w:t>
      </w:r>
      <w:r>
        <w:t>The system should achieve 99.5% monthly availability, excluding approved maintenance. This target must be approved.</w:t>
      </w:r>
    </w:p>
    <w:p>
      <w:r>
        <w:rPr>
          <w:b/>
        </w:rPr>
        <w:t xml:space="preserve">NFR-03 — Capacity (proposed) — </w:t>
      </w:r>
      <w:r>
        <w:t>The system should support 3,000 concurrent users while meeting the approved response-time target. This proposed target must be validated through load testing.</w:t>
      </w:r>
    </w:p>
    <w:p>
      <w:r>
        <w:rPr>
          <w:b/>
        </w:rPr>
        <w:t xml:space="preserve">NFR-04 — Security — </w:t>
      </w:r>
      <w:r>
        <w:t>The system shall enforce role-based access control and prevent unauthorized access to confidential information or modification of attendance, marks, and payment records.</w:t>
      </w:r>
    </w:p>
    <w:p>
      <w:r>
        <w:rPr>
          <w:b/>
        </w:rPr>
        <w:t xml:space="preserve">NFR-05 — Usability / compatibility — </w:t>
      </w:r>
      <w:r>
        <w:t>The web interface shall be responsive on supported mobile phones and desktop browsers. The exact supported browser/device list must be agreed.</w:t>
      </w:r>
    </w:p>
    <w:p>
      <w:r>
        <w:rPr>
          <w:b/>
        </w:rPr>
        <w:t xml:space="preserve">NFR-06 — Auditability — </w:t>
      </w:r>
      <w:r>
        <w:t>The system shall retain an audit trail for attendance corrections and authorized changes to published results. The retention period must be approved.</w:t>
      </w:r>
    </w:p>
    <w:p>
      <w:r>
        <w:t>Open decision: The university must approve final response time, availability, concurrent-user capacity, supported browsers/devices, audit-log retention, and backup/recovery objectives before acceptance testing.</w:t>
      </w:r>
    </w:p>
    <w:p>
      <w:pPr>
        <w:pStyle w:val="Heading2"/>
      </w:pPr>
      <w:r>
        <w:t>5. Domain Requirements</w:t>
      </w:r>
    </w:p>
    <w:p>
      <w:r>
        <w:rPr>
          <w:b/>
        </w:rPr>
        <w:t xml:space="preserve">DR-01 — </w:t>
      </w:r>
      <w:r>
        <w:t>Course registration shall enforce university-approved course prerequisites.</w:t>
      </w:r>
    </w:p>
    <w:p>
      <w:r>
        <w:rPr>
          <w:b/>
        </w:rPr>
        <w:t xml:space="preserve">DR-02 — </w:t>
      </w:r>
      <w:r>
        <w:t>Course registration shall enforce university-approved credit-hour limits and registration deadlines.</w:t>
      </w:r>
    </w:p>
    <w:p>
      <w:r>
        <w:rPr>
          <w:b/>
        </w:rPr>
        <w:t xml:space="preserve">DR-03 — </w:t>
      </w:r>
      <w:r>
        <w:t>Final grades shall be calculated using the university-approved grading policy.</w:t>
      </w:r>
    </w:p>
    <w:p>
      <w:r>
        <w:rPr>
          <w:b/>
        </w:rPr>
        <w:t xml:space="preserve">DR-04 — </w:t>
      </w:r>
      <w:r>
        <w:t>Fee-related registration restrictions shall follow university policy and shall not block students with approved fee concessions or exemptions.</w:t>
      </w:r>
    </w:p>
    <w:p>
      <w:pPr>
        <w:pStyle w:val="Heading2"/>
      </w:pPr>
      <w:r>
        <w:t>6. System Constraints</w:t>
      </w:r>
    </w:p>
    <w:p>
      <w:pPr>
        <w:pStyle w:val="ListBullet"/>
      </w:pPr>
      <w:r>
        <w:t>Technical: The system must be web-based and use the existing student database.</w:t>
      </w:r>
    </w:p>
    <w:p>
      <w:pPr>
        <w:pStyle w:val="ListBullet"/>
      </w:pPr>
      <w:r>
        <w:t>Policy/security: It must enforce authorization and confidentiality and comply with academic, grading, and fee policies.</w:t>
      </w:r>
    </w:p>
    <w:p>
      <w:pPr>
        <w:pStyle w:val="ListBullet"/>
      </w:pPr>
      <w:r>
        <w:t>Schedule: The first version is required within six months.</w:t>
      </w:r>
    </w:p>
    <w:p>
      <w:pPr>
        <w:pStyle w:val="ListBullet"/>
      </w:pPr>
      <w:r>
        <w:t>Budget: Limited funding requires prioritizing essential first-release functions.</w:t>
      </w:r>
    </w:p>
    <w:p>
      <w:pPr>
        <w:pStyle w:val="ListBullet"/>
      </w:pPr>
      <w:r>
        <w:t>Scope: The administration has not yet selected which reports are mandatory for the first release.</w:t>
      </w:r>
    </w:p>
    <w:p>
      <w:pPr>
        <w:pStyle w:val="ListBullet"/>
      </w:pPr>
      <w:r>
        <w:t>External dependency: Finance payment records may be delayed; synchronization and pending-payment behavior must be specified.</w:t>
      </w:r>
    </w:p>
    <w:p>
      <w:pPr>
        <w:pStyle w:val="Heading2"/>
      </w:pPr>
      <w:r>
        <w:t>7. Requirements Validation</w:t>
      </w:r>
    </w:p>
    <w:p>
      <w:pPr>
        <w:pStyle w:val="Heading3"/>
      </w:pPr>
      <w:r>
        <w:t>7.1 Validation checks</w:t>
      </w:r>
    </w:p>
    <w:p>
      <w:pPr>
        <w:pStyle w:val="ListBullet"/>
      </w:pPr>
      <w:r>
        <w:t>Completeness: Check that all stakeholder needs and exception cases are covered, including concessions, result release, and corrections.</w:t>
      </w:r>
    </w:p>
    <w:p>
      <w:pPr>
        <w:pStyle w:val="ListBullet"/>
      </w:pPr>
      <w:r>
        <w:t>Consistency: Check for conflicting rules, especially fee restrictions versus approved exemptions, and ensure permissions agree across requirements.</w:t>
      </w:r>
    </w:p>
    <w:p>
      <w:pPr>
        <w:pStyle w:val="ListBullet"/>
      </w:pPr>
      <w:r>
        <w:t>Realism: Review the six-month schedule, limited budget, database integration, and proposed load targets with technical staff.</w:t>
      </w:r>
    </w:p>
    <w:p>
      <w:pPr>
        <w:pStyle w:val="ListBullet"/>
      </w:pPr>
      <w:r>
        <w:t>Verifiability: Give each requirement an observable test, such as role-permission tests, grade calculation test cases, response-time tests, and availability measurement.</w:t>
      </w:r>
    </w:p>
    <w:p>
      <w:pPr>
        <w:pStyle w:val="Heading3"/>
      </w:pPr>
      <w:r>
        <w:t>7.2 Validation techniques</w:t>
      </w:r>
    </w:p>
    <w:p>
      <w:r>
        <w:t>1. Requirements review/workshop: Review the SRS with student representatives, teachers, examination staff, finance officers, administration, and IT; resolve disagreements and record approvals.</w:t>
      </w:r>
    </w:p>
    <w:p>
      <w:r>
        <w:t>2. Prototype and scenario walkthrough: Show mock-ups for registration, results, vouchers, concessions, and dashboards. Ask stakeholders to complete realistic tasks and confirm normal and exception outcomes.</w:t>
      </w:r>
    </w:p>
    <w:p>
      <w:pPr>
        <w:pStyle w:val="Heading2"/>
      </w:pPr>
      <w:r>
        <w:t>Open Questions for University Approval</w:t>
      </w:r>
    </w:p>
    <w:p>
      <w:pPr>
        <w:pStyle w:val="ListBullet"/>
      </w:pPr>
      <w:r>
        <w:t>Which reports are essential for the first release?</w:t>
      </w:r>
    </w:p>
    <w:p>
      <w:pPr>
        <w:pStyle w:val="ListBullet"/>
      </w:pPr>
      <w:r>
        <w:t>What response-time, monthly availability, and peak concurrent-user targets are acceptable?</w:t>
      </w:r>
    </w:p>
    <w:p>
      <w:pPr>
        <w:pStyle w:val="ListBullet"/>
      </w:pPr>
      <w:r>
        <w:t>How often should payment records synchronize, and what should happen while payment status is pending?</w:t>
      </w:r>
    </w:p>
    <w:p>
      <w:pPr>
        <w:pStyle w:val="ListBullet"/>
      </w:pPr>
      <w:r>
        <w:t>What exact rules govern fee blocks, concessions, exemptions, and appeals?</w:t>
      </w:r>
    </w:p>
    <w:p>
      <w:pPr>
        <w:pStyle w:val="ListBullet"/>
      </w:pPr>
      <w:r>
        <w:t>Who can authorize result changes after publication, and how long should audit logs be kept?</w:t>
      </w:r>
    </w:p>
    <w:p>
      <w:pPr>
        <w:pStyle w:val="ListBullet"/>
      </w:pPr>
      <w:r>
        <w:t>What backup frequency and recovery objectives are required?</w:t>
      </w:r>
    </w:p>
    <w:p>
      <w:pPr>
        <w:pStyle w:val="ListBullet"/>
      </w:pPr>
      <w:r>
        <w:t>Which mobile devices and browsers must be supported?</w:t>
      </w:r>
    </w:p>
    <w:p>
      <w:pPr>
        <w:pStyle w:val="Heading2"/>
      </w:pPr>
      <w:r>
        <w:t>Conclusion</w:t>
      </w:r>
    </w:p>
    <w:p>
      <w:r>
        <w:t>Development should proceed after stakeholders review and approve the SRS, clarify ambiguous statements, prioritize the first release, and agree on measurable acceptance criteria.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