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NeuroONE Repository 2: Patient Management</w:t>
      </w:r>
    </w:p>
    <w:p>
      <w:pPr>
        <w:pStyle w:val="Heading2"/>
      </w:pPr>
      <w:r>
        <w:t>Objective</w:t>
      </w:r>
    </w:p>
    <w:p>
      <w:r>
        <w:rPr>
          <w:sz w:val="22"/>
        </w:rPr>
        <w:t>Develop complete patient management independent of AI features.</w:t>
      </w:r>
    </w:p>
    <w:p>
      <w:pPr>
        <w:pStyle w:val="Heading2"/>
      </w:pPr>
      <w:r>
        <w:t>Responsibilities</w:t>
      </w:r>
    </w:p>
    <w:p>
      <w:r>
        <w:rPr>
          <w:sz w:val="22"/>
        </w:rPr>
        <w:t>• Patient model</w:t>
        <w:br/>
        <w:t>• CRUD operations</w:t>
        <w:br/>
        <w:t>• Validation</w:t>
        <w:br/>
        <w:t>• Repository pattern</w:t>
        <w:br/>
        <w:t>• Search and filtering</w:t>
        <w:br/>
        <w:t>• Pagination</w:t>
        <w:br/>
        <w:t>• Link patients to doctors</w:t>
      </w:r>
    </w:p>
    <w:p>
      <w:pPr>
        <w:pStyle w:val="Heading2"/>
      </w:pPr>
      <w:r>
        <w:t>Directory Ownership</w:t>
      </w:r>
    </w:p>
    <w:p>
      <w:r>
        <w:rPr>
          <w:sz w:val="22"/>
        </w:rPr>
        <w:t>app/models/patient.py</w:t>
        <w:br/>
        <w:t>app/repositories/patient_repository.py</w:t>
        <w:br/>
        <w:t>app/services/patient_service.py</w:t>
        <w:br/>
        <w:t>app/api/v1/patients.py</w:t>
        <w:br/>
        <w:t>app/schemas/patient.py</w:t>
      </w:r>
    </w:p>
    <w:p>
      <w:pPr>
        <w:pStyle w:val="Heading2"/>
      </w:pPr>
      <w:r>
        <w:t>Endpoints</w:t>
      </w:r>
    </w:p>
    <w:p>
      <w:r>
        <w:rPr>
          <w:sz w:val="22"/>
        </w:rPr>
        <w:t>POST /patients</w:t>
        <w:br/>
        <w:t>GET /patients</w:t>
        <w:br/>
        <w:t>GET /patients/{id}</w:t>
        <w:br/>
        <w:t>PUT /patients/{id}</w:t>
        <w:br/>
        <w:t>DELETE /patients/{id}</w:t>
      </w:r>
    </w:p>
    <w:p>
      <w:pPr>
        <w:pStyle w:val="Heading2"/>
      </w:pPr>
      <w:r>
        <w:t>Acceptance Criteria</w:t>
      </w:r>
    </w:p>
    <w:p>
      <w:r>
        <w:rPr>
          <w:sz w:val="22"/>
        </w:rPr>
        <w:t>Patient records can be created, edited, searched, listed and deleted.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