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resnext32_pretrained model report: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Hyperparameters: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pochs: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lr: 0.001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Optimizer: Adam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Loss function: cross entropy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Training log: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 has 102 examples and 2 classes.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Training size: 72, Test size: 30.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100%|██████████| 3/3 [00:10&lt;00:00,  3.40s/it]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Epoch [0] : train_loss: 0.7026, train_acc: 0.4688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100%|██████████| 3/3 [00:10&lt;00:00,  3.51s/it]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Epoch [1] : train_loss: 0.7046, train_acc: 0.6250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100%|██████████| 3/3 [00:10&lt;00:00,  3.41s/it]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Epoch [2] : train_loss: 0.6460, train_acc: 0.6979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100%|██████████| 3/3 [00:11&lt;00:00,  3.72s/it]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Epoch [3] : train_loss: 0.5955, train_acc: 0.5312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100%|██████████| 3/3 [00:10&lt;00:00,  3.47s/it]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Epoch [4] : train_loss: 0.6275, train_acc: 0.6875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100%|██████████| 3/3 [00:10&lt;00:00,  3.43s/it]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Epoch [5] : train_loss: 0.5830, train_acc: 0.7917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100%|██████████| 3/3 [00:10&lt;00:00,  3.48s/it]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Epoch [6] : train_loss: 0.6219, train_acc: 0.8333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100%|██████████| 3/3 [00:10&lt;00:00,  3.56s/it]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Epoch [7] : train_loss: 0.5565, train_acc: 0.8229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100%|██████████| 3/3 [00:10&lt;00:00,  3.37s/it]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Epoch [8] : train_loss: 0.5967, train_acc: 0.7500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100%|██████████| 3/3 [00:10&lt;00:00,  3.34s/it]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Epoch [9] : train_loss: 0.5584, train_acc: 0.6250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Test accuracy: {'loss': 0.502370297908783, 'acc': 0.8333333134651184}.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Training accuracy curve and loss curve: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2793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79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29589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958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