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Capacity-Coordinated Inverse Seed Law</w:t>
      </w:r>
    </w:p>
    <w:p>
      <w:pPr>
        <w:jc w:val="center"/>
      </w:pPr>
      <w:r>
        <w:t>Working Note v0.3 — Phase-Refinement Injectivity framing</w:t>
      </w:r>
    </w:p>
    <w:p>
      <w:pPr>
        <w:jc w:val="center"/>
      </w:pPr>
      <w:r>
        <w:rPr>
          <w:i/>
        </w:rPr>
        <w:t>Primary source: The Lifted Object Natural-Language Walkthrough v1.0.2, pp. 1–15</w:t>
      </w:r>
    </w:p>
    <w:p>
      <w:r>
        <w:t>Scope. This note records the exact Phase Calculus facts needed for inverse seed reconstruction from requested terminal B/Q coordinates and separates the established construction law from two still-open global claims: the Phase-Refinement Injectivity Theorem (PRIT) and Phase-Refinement Totality. It does not treat the Orthad as input to the inverse problem.</w:t>
      </w:r>
    </w:p>
    <w:p>
      <w:pPr>
        <w:pStyle w:val="Heading1"/>
      </w:pPr>
      <w:r>
        <w:t>1. Non-negotiable construction boundary</w:t>
      </w:r>
    </w:p>
    <w:p>
      <w:pPr>
        <w:pStyle w:val="ListBullet"/>
      </w:pPr>
      <w:r>
        <w:t>The circuit problem starts from requested physical counts: u3 and CX.</w:t>
      </w:r>
    </w:p>
    <w:p>
      <w:pPr>
        <w:pStyle w:val="ListBullet"/>
      </w:pPr>
      <w:r>
        <w:t>Under the working physical identification, each forward B event is the corresponding CX event and each forward Q event is the corresponding u3 event.</w:t>
      </w:r>
    </w:p>
    <w:p>
      <w:pPr>
        <w:pStyle w:val="ListBullet"/>
      </w:pPr>
      <w:r>
        <w:t>The backward calculation reconstructs a seed and the reverse B/Q coordination only. No Orthad geometry exists or evolves on the backward side.</w:t>
      </w:r>
    </w:p>
    <w:p>
      <w:pPr>
        <w:pStyle w:val="ListBullet"/>
      </w:pPr>
      <w:r>
        <w:t>After the seed is recovered, a fresh Lifted Object begins with its ordinary initial active Orthad layer. There is exactly one forward construction.</w:t>
      </w:r>
    </w:p>
    <w:p>
      <w:pPr>
        <w:pStyle w:val="ListBullet"/>
      </w:pPr>
      <w:r>
        <w:t>Every forward letter mutates the retained lifted state and the Orthad atomically on the same transition. There is no “derive word, then apply word to Orthad” phase.</w:t>
      </w:r>
    </w:p>
    <w:p>
      <w:pPr>
        <w:pStyle w:val="ListBullet"/>
      </w:pPr>
      <w:r>
        <w:t>The final Orthad state at the requested stopping condition is the circuit. There is no later geometry construction, operand assignment, lowering, or synthesis step.</w:t>
      </w:r>
    </w:p>
    <w:p>
      <w:pPr>
        <w:jc w:val="center"/>
      </w:pPr>
      <w:r>
        <w:rPr>
          <w:rFonts w:ascii="Cambria Math" w:hAnsi="Cambria Math"/>
          <w:sz w:val="22"/>
        </w:rPr>
        <w:t>(u3_target, CX_target)  →  reverse capacity-coordinated arithmetic  →  seed</w:t>
      </w:r>
    </w:p>
    <w:p>
      <w:pPr>
        <w:jc w:val="center"/>
      </w:pPr>
      <w:r>
        <w:rPr>
          <w:rFonts w:ascii="Cambria Math" w:hAnsi="Cambria Math"/>
          <w:sz w:val="22"/>
        </w:rPr>
        <w:t>seed  →  one autonomous B/Q/L forward execution  →  self-built Orthad = circuit</w:t>
      </w:r>
    </w:p>
    <w:p>
      <w:pPr>
        <w:pStyle w:val="Heading1"/>
      </w:pPr>
      <w:r>
        <w:t>2. Exact retained-state recurrence</w:t>
      </w:r>
    </w:p>
    <w:p>
      <w:r>
        <w:t>The walkthrough defines the retained lifted state as</w:t>
      </w:r>
    </w:p>
    <w:p>
      <w:pPr>
        <w:jc w:val="center"/>
      </w:pPr>
      <w:r>
        <w:rPr>
          <w:rFonts w:ascii="Cambria Math" w:hAnsi="Cambria Math"/>
          <w:sz w:val="22"/>
        </w:rPr>
        <w:t>Ξ_t = (A_t, q_t, θ_t, k_t, j_t, W_t),    q_t = (u_t,v_t).</w:t>
      </w:r>
    </w:p>
    <w:p>
      <w:r>
        <w:t>The current retained state itself forces exactly one primitive under strict priority B &gt; Q &gt; L. No scheduler, coordinator, controller, or post hoc selector participates.</w:t>
      </w:r>
    </w:p>
    <w:p>
      <w:pPr>
        <w:pStyle w:val="Heading2"/>
      </w:pPr>
      <w:r>
        <w:t>B</w:t>
      </w:r>
    </w:p>
    <w:p>
      <w:pPr>
        <w:jc w:val="center"/>
      </w:pPr>
      <w:r>
        <w:rPr>
          <w:rFonts w:ascii="Cambria Math" w:hAnsi="Cambria Math"/>
          <w:sz w:val="22"/>
        </w:rPr>
        <w:t>B(u,v) = (v, u+v).</w:t>
      </w:r>
    </w:p>
    <w:p>
      <w:r>
        <w:t>At a nonfinal phase position, B continues when the next product fits the current capacity. At a final phase position, B continues while the current product remains below capacity.</w:t>
      </w:r>
    </w:p>
    <w:p>
      <w:pPr>
        <w:pStyle w:val="Heading2"/>
      </w:pPr>
      <w:r>
        <w:t>Q</w:t>
      </w:r>
    </w:p>
    <w:p>
      <w:pPr>
        <w:jc w:val="center"/>
      </w:pPr>
      <w:r>
        <w:rPr>
          <w:rFonts w:ascii="Cambria Math" w:hAnsi="Cambria Math"/>
          <w:sz w:val="22"/>
        </w:rPr>
        <w:t>θ → θ + π/2,    k → k+1,    q unchanged.</w:t>
      </w:r>
    </w:p>
    <w:p>
      <w:r>
        <w:t>Q exposes the next phase position and therefore the next capacity against which B is immediately retried.</w:t>
      </w:r>
    </w:p>
    <w:p>
      <w:pPr>
        <w:pStyle w:val="Heading2"/>
      </w:pPr>
      <w:r>
        <w:t>L</w:t>
      </w:r>
    </w:p>
    <w:p>
      <w:pPr>
        <w:jc w:val="center"/>
      </w:pPr>
      <w:r>
        <w:rPr>
          <w:rFonts w:ascii="Cambria Math" w:hAnsi="Cambria Math"/>
          <w:sz w:val="22"/>
        </w:rPr>
        <w:t>A → A+1,    q and θ carried,    new local k = 0.</w:t>
      </w:r>
    </w:p>
    <w:p>
      <w:r>
        <w:t>L occurs only when neither B nor Q can continue in the current domain. It carries the retained history and does not refine q.</w:t>
      </w:r>
    </w:p>
    <w:p>
      <w:pPr>
        <w:pStyle w:val="Heading1"/>
      </w:pPr>
      <w:r>
        <w:t>3. Atomic Orthad action — exact walkthrough law</w:t>
      </w:r>
    </w:p>
    <w:p>
      <w:r>
        <w:t>This is the point that v0.1 failed to state sharply enough. The primitive does not first alter Ξ_t and later alter the Orthad. The same primitive acts on both during one atomic transition, and the entire resulting complete lifted object is retained before the next primitive is selected.</w:t>
      </w:r>
    </w:p>
    <w:p>
      <w:pPr>
        <w:pStyle w:val="Heading2"/>
      </w:pPr>
      <w:r>
        <w:t>B on the active layer</w:t>
      </w:r>
    </w:p>
    <w:p>
      <w:pPr>
        <w:jc w:val="center"/>
      </w:pPr>
      <w:r>
        <w:rPr>
          <w:rFonts w:ascii="Cambria Math" w:hAnsi="Cambria Math"/>
          <w:sz w:val="22"/>
        </w:rPr>
        <w:t>(0,x,p₂,…)  --B→  (0, [u/(u+v)]x, x, p₂,…).</w:t>
      </w:r>
    </w:p>
    <w:p>
      <w:r>
        <w:t>B both refines q and inserts the new exact Orthad determination immediately. Earlier determinations remain retained.</w:t>
      </w:r>
    </w:p>
    <w:p>
      <w:pPr>
        <w:pStyle w:val="Heading2"/>
      </w:pPr>
      <w:r>
        <w:t>Q on the active layer</w:t>
      </w:r>
    </w:p>
    <w:p>
      <w:pPr>
        <w:jc w:val="center"/>
      </w:pPr>
      <w:r>
        <w:rPr>
          <w:rFonts w:ascii="Cambria Math" w:hAnsi="Cambria Math"/>
          <w:sz w:val="22"/>
        </w:rPr>
        <w:t>(p₀,p₁,…,pₙ₋₁)  --Q→  (ip₀,ip₁,…,ipₙ₋₁).</w:t>
      </w:r>
    </w:p>
    <w:p>
      <w:r>
        <w:t>Q advances the phase position and rotates the complete current active layer immediately.</w:t>
      </w:r>
    </w:p>
    <w:p>
      <w:pPr>
        <w:pStyle w:val="Heading2"/>
      </w:pPr>
      <w:r>
        <w:t>L on the retained geometry</w:t>
      </w:r>
    </w:p>
    <w:p>
      <w:pPr>
        <w:jc w:val="center"/>
      </w:pPr>
      <w:r>
        <w:rPr>
          <w:rFonts w:ascii="Cambria Math" w:hAnsi="Cambria Math"/>
          <w:sz w:val="22"/>
        </w:rPr>
        <w:t>(D₀,…,D_A)  --L→  (D₀,…,D_A ; (0,1)).</w:t>
      </w:r>
    </w:p>
    <w:p>
      <w:r>
        <w:t>The completed active layer is latched on the L transition itself and the new active layer exists immediately.</w:t>
      </w:r>
    </w:p>
    <w:p>
      <w:pPr>
        <w:pStyle w:val="Heading1"/>
      </w:pPr>
      <w:r>
        <w:t>4. Capacity is the coordination law of the B/Q word</w:t>
      </w:r>
    </w:p>
    <w:p>
      <w:pPr>
        <w:jc w:val="center"/>
      </w:pPr>
      <w:r>
        <w:rPr>
          <w:rFonts w:ascii="Cambria Math" w:hAnsi="Cambria Math"/>
          <w:sz w:val="22"/>
        </w:rPr>
        <w:t>Δ(1)=2,    Δ(2)=4,    Δ(j)=2^(2j) for j≥3.</w:t>
      </w:r>
    </w:p>
    <w:p>
      <w:r>
        <w:t>At fixed j, B repeats while its continuation condition holds. When the proposed next B is blocked and another phase position exists, Q occurs, q stays fixed, the capacity coordinate advances, and B is immediately retried. Thus Q positions are not independently scheduled letters; they are forced capacity-boundary events inside the B refinement trajectory.</w:t>
      </w:r>
    </w:p>
    <w:p>
      <w:pPr>
        <w:jc w:val="center"/>
      </w:pPr>
      <w:r>
        <w:rPr>
          <w:rFonts w:ascii="Cambria Math" w:hAnsi="Cambria Math"/>
          <w:sz w:val="22"/>
        </w:rPr>
        <w:t>B-run at Δ(j)  →  next B blocked  →  Q  →  retry same B continuation at Δ(j+1).</w:t>
      </w:r>
    </w:p>
    <w:p>
      <w:r>
        <w:t>Consecutive Qs are possible when the same proposed B remains blocked across several adjacent capacities. Domain 0 demonstrates this immediately: after the first B, the next B product exceeds Δ(1)=2 and Δ(2)=4, so QQ occurs before B resumes at Δ(3)=64.</w:t>
      </w:r>
    </w:p>
    <w:p>
      <w:pPr>
        <w:pStyle w:val="Heading1"/>
      </w:pPr>
      <w:r>
        <w:t>5. What reverse reconstruction actually means</w:t>
      </w:r>
    </w:p>
    <w:p>
      <w:r>
        <w:t>The inverse problem contains no reverse Orthad. It uses only the exact arithmetic and capacity structure to reconstruct the seed from the requested terminal B/Q coordinate.</w:t>
      </w:r>
    </w:p>
    <w:p>
      <w:pPr/>
      <w:r>
        <w:t xml:space="preserve">The requested physical counts are not treated as two independently placeable gate inventories. They are cumulative recurrence coordinates at the canonical stopping state: </w:t>
      </w:r>
      <w:r>
        <w:rPr>
          <w:b/>
        </w:rPr>
        <w:t>CX_target = N_B</w:t>
      </w:r>
      <w:r>
        <w:t xml:space="preserve"> and </w:t>
      </w:r>
      <w:r>
        <w:rPr>
          <w:b/>
        </w:rPr>
        <w:t>u3_target = N_Q</w:t>
      </w:r>
      <w:r>
        <w:t>.</w:t>
      </w:r>
    </w:p>
    <w:p>
      <w:pPr>
        <w:pStyle w:val="ListBullet"/>
      </w:pPr>
      <w:r>
        <w:t>Use the requested B/Q coordinate together with the capacity law to determine the forced Q capacity transitions and the domain boundaries crossed by the lawful trajectory.</w:t>
      </w:r>
    </w:p>
    <w:p>
      <w:pPr>
        <w:pStyle w:val="ListBullet"/>
      </w:pPr>
      <w:r>
        <w:t>Use B⁻¹(a,b)=(b−a,a) only when a retained B pair is actually known or has been derived. Do not invent denominator pairs by factoring the gate count.</w:t>
      </w:r>
    </w:p>
    <w:p>
      <w:pPr>
        <w:pStyle w:val="ListBullet"/>
      </w:pPr>
      <w:r>
        <w:t>Reconstruct the B/Q trajectory in reverse by the capacity inequalities: B-runs remain at one capacity position; Q is the forced boundary step that changes the capacity position while leaving q fixed.</w:t>
      </w:r>
    </w:p>
    <w:p>
      <w:pPr>
        <w:pStyle w:val="ListBullet"/>
      </w:pPr>
      <w:r>
        <w:t>L is not inserted as an inverse refinement or chosen as an extra degree of freedom. Crossing an L boundary restores the previous domain bookkeeping while q remains carried; its placement must be forced by the reconstructed capacity trajectory.</w:t>
      </w:r>
    </w:p>
    <w:p>
      <w:pPr>
        <w:pStyle w:val="ListBullet"/>
      </w:pPr>
      <w:r>
        <w:t>The stopping object of the reverse calculation is the earliest lawful seed state, not an Orthad geometry.</w:t>
      </w:r>
    </w:p>
    <w:p>
      <w:pPr>
        <w:pStyle w:val="Heading1"/>
      </w:pPr>
      <w:r>
        <w:t>6. What is established versus still open</w:t>
      </w:r>
    </w:p>
    <w:p>
      <w:pPr/>
      <w:r>
        <w:rPr>
          <w:b/>
        </w:rPr>
        <w:t xml:space="preserve">Terminal phase-refinement coordinate. </w:t>
      </w:r>
      <w:r>
        <w:t>For a canonical target stopping state, define C_t = (N_B(t), N_Q(t)) = (CX_t, u3_t). The inverse question is whether this coordinate is a complete coordinate for the lawful capacity-coordinated phase-refinement history.</w:t>
      </w:r>
    </w:p>
    <w:p>
      <w:pPr/>
      <w:r>
        <w:rPr>
          <w:b/>
        </w:rPr>
        <w:t xml:space="preserve">Phase-Refinement Injectivity Theorem (PRIT). </w:t>
      </w:r>
      <w:r>
        <w:t>On admissible canonical target stopping states, C_t determines at most one lawful capacity-coordinated reverse reconstruction and therefore at most one earliest lawful seed. Domain-extension events are not independent inverse choices; their placement is forced by the reconstructed capacity/domain trajectory.</w:t>
      </w:r>
    </w:p>
    <w:p>
      <w:pPr/>
      <w:r>
        <w:rPr>
          <w:b/>
        </w:rPr>
        <w:t xml:space="preserve">Phase-Refinement Totality. </w:t>
      </w:r>
      <w:r>
        <w:t>Every requested positive physical count pair (CX_target, u3_target) lies in the admissible image of the Phase Calculus recurrence and therefore has a lawful inverse reconstruction.</w:t>
      </w:r>
    </w:p>
    <w:p>
      <w:pPr/>
      <w:r>
        <w:rPr>
          <w:b/>
        </w:rPr>
        <w:t xml:space="preserve">Boundary qualification. </w:t>
      </w:r>
      <w:r>
        <w:t>PRIT is not the claim that raw B/Q totals distinguish every arbitrary intermediate tick. An L transition changes retained domain bookkeeping without incrementing B or Q. PRIT is a claim about canonical target stopping states under the exact stopping condition, with L placement recovered as forced bookkeeping rather than supplied as another inverse coordinate.</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shd w:fill="D9EAF7"/>
          </w:tcPr>
          <w:p>
            <w:r>
              <w:rPr>
                <w:b/>
              </w:rPr>
              <w:t>Claim</w:t>
            </w:r>
          </w:p>
        </w:tc>
        <w:tc>
          <w:tcPr>
            <w:tcW w:type="dxa" w:w="5040"/>
            <w:shd w:fill="D9EAF7"/>
          </w:tcPr>
          <w:p>
            <w:r>
              <w:rPr>
                <w:b/>
              </w:rPr>
              <w:t>Status</w:t>
            </w:r>
          </w:p>
        </w:tc>
      </w:tr>
      <w:tr>
        <w:trPr>
          <w:cantSplit/>
        </w:trPr>
        <w:tc>
          <w:tcPr>
            <w:tcW w:type="dxa" w:w="5040"/>
            <w:vAlign w:val="top"/>
          </w:tcPr>
          <w:p>
            <w:r>
              <w:t>B(u,v)=(v,u+v), Q phase-position advance, L carry, and B&gt;Q&gt;L forcing</w:t>
            </w:r>
          </w:p>
        </w:tc>
        <w:tc>
          <w:tcPr>
            <w:tcW w:type="dxa" w:w="5040"/>
            <w:vAlign w:val="top"/>
          </w:tcPr>
          <w:p>
            <w:r>
              <w:t>ESTABLISHED by walkthrough</w:t>
            </w:r>
          </w:p>
        </w:tc>
      </w:tr>
      <w:tr>
        <w:trPr>
          <w:cantSplit/>
        </w:trPr>
        <w:tc>
          <w:tcPr>
            <w:tcW w:type="dxa" w:w="5040"/>
            <w:vAlign w:val="top"/>
          </w:tcPr>
          <w:p>
            <w:r>
              <w:t>Every forward B/Q/L primitive mutates Ξ_t and the Orthad in the same atomic transition</w:t>
            </w:r>
          </w:p>
        </w:tc>
        <w:tc>
          <w:tcPr>
            <w:tcW w:type="dxa" w:w="5040"/>
            <w:vAlign w:val="top"/>
          </w:tcPr>
          <w:p>
            <w:r>
              <w:t>ESTABLISHED by walkthrough</w:t>
            </w:r>
          </w:p>
        </w:tc>
      </w:tr>
      <w:tr>
        <w:trPr>
          <w:cantSplit/>
        </w:trPr>
        <w:tc>
          <w:tcPr>
            <w:tcW w:type="dxa" w:w="5040"/>
            <w:vAlign w:val="top"/>
          </w:tcPr>
          <w:p>
            <w:r>
              <w:t>Q is a capacity-coordinate transition that leaves q fixed; B is a refinement transition that leaves j fixed</w:t>
            </w:r>
          </w:p>
        </w:tc>
        <w:tc>
          <w:tcPr>
            <w:tcW w:type="dxa" w:w="5040"/>
            <w:vAlign w:val="top"/>
          </w:tcPr>
          <w:p>
            <w:r>
              <w:t>ESTABLISHED by walkthrough</w:t>
            </w:r>
          </w:p>
        </w:tc>
      </w:tr>
      <w:tr>
        <w:trPr>
          <w:cantSplit/>
        </w:trPr>
        <w:tc>
          <w:tcPr>
            <w:tcW w:type="dxa" w:w="5040"/>
            <w:vAlign w:val="top"/>
          </w:tcPr>
          <w:p>
            <w:r>
              <w:t>Known lawful B trajectories are locally invertible by B⁻¹(a,b)=(b−a,a)</w:t>
            </w:r>
          </w:p>
        </w:tc>
        <w:tc>
          <w:tcPr>
            <w:tcW w:type="dxa" w:w="5040"/>
            <w:vAlign w:val="top"/>
          </w:tcPr>
          <w:p>
            <w:r>
              <w:t>ESTABLISHED algebraically</w:t>
            </w:r>
          </w:p>
        </w:tc>
      </w:tr>
      <w:tr>
        <w:trPr>
          <w:cantSplit/>
        </w:trPr>
        <w:tc>
          <w:tcPr>
            <w:tcW w:type="dxa" w:w="5040"/>
            <w:vAlign w:val="top"/>
          </w:tcPr>
          <w:p>
            <w:r>
              <w:t>The reverse trajectory must preserve B/Q capacity coordination rather than use separate factor ladders</w:t>
            </w:r>
          </w:p>
        </w:tc>
        <w:tc>
          <w:tcPr>
            <w:tcW w:type="dxa" w:w="5040"/>
            <w:vAlign w:val="top"/>
          </w:tcPr>
          <w:p>
            <w:r>
              <w:t>ESTABLISHED consequence of recurrence</w:t>
            </w:r>
          </w:p>
        </w:tc>
      </w:tr>
      <w:tr>
        <w:trPr>
          <w:cantSplit/>
        </w:trPr>
        <w:tc>
          <w:tcPr>
            <w:tcW w:type="dxa" w:w="5040"/>
            <w:vAlign w:val="top"/>
          </w:tcPr>
          <w:p>
            <w:r>
              <w:t>Requested CX/u3 totals are used as the terminal cumulative B/Q coordinate, not as independently scheduled gate positions</w:t>
            </w:r>
          </w:p>
        </w:tc>
        <w:tc>
          <w:tcPr>
            <w:tcW w:type="dxa" w:w="5040"/>
            <w:vAlign w:val="top"/>
          </w:tcPr>
          <w:p>
            <w:r>
              <w:t>ESTABLISHED construction boundary</w:t>
            </w:r>
          </w:p>
        </w:tc>
      </w:tr>
      <w:tr>
        <w:trPr>
          <w:cantSplit/>
        </w:trPr>
        <w:tc>
          <w:tcPr>
            <w:tcW w:type="dxa" w:w="5040"/>
            <w:vAlign w:val="top"/>
          </w:tcPr>
          <w:p>
            <w:r>
              <w:t>Phase-Refinement Injectivity Theorem (PRIT): each admissible canonical terminal count coordinate determines at most one lawful reverse reconstruction and earliest lawful seed</w:t>
            </w:r>
          </w:p>
        </w:tc>
        <w:tc>
          <w:tcPr>
            <w:tcW w:type="dxa" w:w="5040"/>
            <w:vAlign w:val="top"/>
          </w:tcPr>
          <w:p>
            <w:r>
              <w:t>NOT YET PROVED</w:t>
            </w:r>
          </w:p>
        </w:tc>
      </w:tr>
      <w:tr>
        <w:trPr>
          <w:cantSplit/>
        </w:trPr>
        <w:tc>
          <w:tcPr>
            <w:tcW w:type="dxa" w:w="5040"/>
            <w:vAlign w:val="top"/>
          </w:tcPr>
          <w:p>
            <w:r>
              <w:t>Phase-Refinement Totality: every arbitrary positive requested pair (CX_target,u3_target) is admissible/reachable</w:t>
            </w:r>
          </w:p>
        </w:tc>
        <w:tc>
          <w:tcPr>
            <w:tcW w:type="dxa" w:w="5040"/>
            <w:vAlign w:val="top"/>
          </w:tcPr>
          <w:p>
            <w:r>
              <w:t>NOT YET PROVED</w:t>
            </w:r>
          </w:p>
        </w:tc>
      </w:tr>
      <w:tr>
        <w:trPr>
          <w:cantSplit/>
        </w:trPr>
        <w:tc>
          <w:tcPr>
            <w:tcW w:type="dxa" w:w="5040"/>
            <w:vAlign w:val="top"/>
          </w:tcPr>
          <w:p>
            <w:r>
              <w:t>The Classiq coordinate CX=4092, u3=35 reconstructs one unique exact seed</w:t>
            </w:r>
          </w:p>
        </w:tc>
        <w:tc>
          <w:tcPr>
            <w:tcW w:type="dxa" w:w="5040"/>
            <w:vAlign w:val="top"/>
          </w:tcPr>
          <w:p>
            <w:r>
              <w:t>NOT YET ESTABLISHED in this note</w:t>
            </w:r>
          </w:p>
        </w:tc>
      </w:tr>
      <w:tr>
        <w:trPr>
          <w:cantSplit/>
        </w:trPr>
        <w:tc>
          <w:tcPr>
            <w:tcW w:type="dxa" w:w="5040"/>
          </w:tcPr>
          <w:p>
            <w:r>
              <w:t>The local B/Q capacity coding is literally the source of the 7/8/9 non-sofic affine language</w:t>
            </w:r>
          </w:p>
        </w:tc>
        <w:tc>
          <w:tcPr>
            <w:tcW w:type="dxa" w:w="5040"/>
          </w:tcPr>
          <w:p>
            <w:r>
              <w:t>OPEN HYPOTHESIS</w:t>
            </w:r>
          </w:p>
        </w:tc>
      </w:tr>
    </w:tbl>
    <w:p>
      <w:pPr>
        <w:pStyle w:val="Heading1"/>
      </w:pPr>
      <w:r>
        <w:t>7. Required Classiq procedure</w:t>
      </w:r>
    </w:p>
    <w:p>
      <w:r>
        <w:t>1. Input only CX=4092 and u3=35 as the requested physical B/Q totals.</w:t>
      </w:r>
    </w:p>
    <w:p>
      <w:r>
        <w:t>2. Use the capacity-coordinated inverse law to reconstruct the lawful reverse B/Q trajectory and recover the seed. Treat any apparent branching as a claim to be tested against the capacity inequalities, domain bookkeeping, and exact stopping condition, not as a free choice. Do not use target Orthad geometry, the Classiq bitmap, independent factor ladders, or a stored canonical forward word.</w:t>
      </w:r>
    </w:p>
    <w:p>
      <w:r>
        <w:t>3. Instantiate a fresh Lifted Object at that seed with the ordinary initial Orthad active layer.</w:t>
      </w:r>
    </w:p>
    <w:p>
      <w:r>
        <w:t>4. Run the autonomous B&gt;Q&gt;L recurrence exactly once forward.</w:t>
      </w:r>
    </w:p>
    <w:p>
      <w:r>
        <w:t>5. At every B, simultaneously update q and insert the new Orthad point. That B is the CX event.</w:t>
      </w:r>
    </w:p>
    <w:p>
      <w:r>
        <w:t>6. At every Q, simultaneously advance the phase position and rotate the complete active Orthad layer. That Q is the u3 event.</w:t>
      </w:r>
    </w:p>
    <w:p>
      <w:r>
        <w:t>7. At every L, latch the completed layer and open the new active layer during that same transition.</w:t>
      </w:r>
    </w:p>
    <w:p>
      <w:r>
        <w:t>8. Stop only at the requested B/Q totals under the exact retained-state stopping condition. Report the complete Orthad output at that instant: all retained layers, points, charts, directed transfers, primary relations, and cross-layer products.</w:t>
      </w:r>
    </w:p>
    <w:p>
      <w:r>
        <w:t>9. Treat that retained Orthad as the circuit. Verification may inspect it afterward, but verification may not construct or alter it.</w:t>
      </w:r>
    </w:p>
    <w:p>
      <w:pPr>
        <w:pStyle w:val="Heading1"/>
      </w:pPr>
      <w:r>
        <w:t>8. Explicit withdrawal of v0.1 errors</w:t>
      </w:r>
    </w:p>
    <w:p>
      <w:pPr>
        <w:pStyle w:val="ListBullet"/>
      </w:pPr>
      <w:r>
        <w:t>Do not use language suggesting that an already-existing terminal Orthad is inverted to obtain the seed.</w:t>
      </w:r>
    </w:p>
    <w:p>
      <w:pPr>
        <w:pStyle w:val="ListBullet"/>
      </w:pPr>
      <w:r>
        <w:t>Do not use a two-pass forward model in which the word is generated first and the Orthad is mutated afterward.</w:t>
      </w:r>
    </w:p>
    <w:p>
      <w:pPr>
        <w:pStyle w:val="ListBullet"/>
      </w:pPr>
      <w:r>
        <w:t>Do not claim that PRIT or Phase-Refinement Totality is already closed.</w:t>
      </w:r>
    </w:p>
    <w:p>
      <w:pPr>
        <w:pStyle w:val="ListBullet"/>
      </w:pPr>
      <w:r>
        <w:t>Do not introduce multiple lawful inverse seeds as a default degree of freedom. Any apparent multiplicity must first survive the capacity inequalities, forced domain bookkeeping, and exact stopping condition; genuine surviving multiplicity would be a counterexample to PRIT.</w:t>
      </w:r>
    </w:p>
    <w:p>
      <w:pPr>
        <w:pStyle w:val="ListBullet"/>
      </w:pPr>
      <w:r>
        <w:t>Do not derive retained denominator pairs by factoring CX or u3 counts unless such a mapping is independently proved from Phase Calculus.</w:t>
      </w:r>
    </w:p>
    <w:p>
      <w:pPr>
        <w:pStyle w:val="ListBullet"/>
      </w:pPr>
      <w:r>
        <w:t>Do not use the canonical Domain-0 word as the inverse answer merely because it is a known walkthrough example.</w:t>
      </w:r>
    </w:p>
    <w:p>
      <w:pPr>
        <w:pStyle w:val="Heading1"/>
      </w:pPr>
      <w:r>
        <w:t>9. Source custody</w:t>
      </w:r>
    </w:p>
    <w:p>
      <w:r>
        <w:t>Primary authority for every exact operational statement in this note: The-Lifted-Object_Natural-Language-Walkthrough_v1.0.2(2).pdf, especially pp. 1–3 for retained-state and primitive law, pp. 4–12 for the letter-by-letter atomic Orthad trace, and pp. 12–15 for L latching and post-L continuation. Where this note differs from the walkthrough, the walkthrough controls. PRIT and Phase-Refinement Totality are theorem targets introduced by this working note; until proved, they do not override the walkthrough's established recurrence.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