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pace Mono" w:hAnsi="Space Mono"/>
          <w:b/>
          <w:sz w:val="72"/>
        </w:rPr>
        <w:t>ORBITAL</w:t>
      </w:r>
    </w:p>
    <w:p>
      <w:pPr>
        <w:jc w:val="center"/>
      </w:pPr>
      <w:r>
        <w:rPr>
          <w:rFonts w:ascii="DM Sans" w:hAnsi="DM Sans"/>
          <w:sz w:val="32"/>
        </w:rPr>
        <w:t>Apollo Outreach Follow-Up Sequences</w:t>
      </w:r>
    </w:p>
    <w:p>
      <w:pPr>
        <w:jc w:val="center"/>
      </w:pPr>
      <w:r>
        <w:rPr>
          <w:rFonts w:ascii="DM Sans" w:hAnsi="DM Sans"/>
          <w:sz w:val="22"/>
        </w:rPr>
        <w:t>4 Verticals | 12 Emails | Capacity Intelligence Positioning</w:t>
      </w:r>
    </w:p>
    <w:p>
      <w:pPr>
        <w:jc w:val="center"/>
      </w:pPr>
      <w:r>
        <w:rPr>
          <w:rFonts w:ascii="Space Mono" w:hAnsi="Space Mono"/>
          <w:sz w:val="20"/>
        </w:rPr>
        <w:t>orbitalhealth.app</w:t>
      </w:r>
    </w:p>
    <w:p>
      <w:pPr>
        <w:jc w:val="center"/>
      </w:pPr>
      <w:r>
        <w:rPr>
          <w:rFonts w:ascii="DM Sans" w:hAnsi="DM Sans"/>
          <w:sz w:val="20"/>
        </w:rPr>
        <w:t>March 2026</w:t>
      </w:r>
    </w:p>
    <w:p>
      <w:r>
        <w:br w:type="page"/>
      </w:r>
    </w:p>
    <w:p>
      <w:pPr>
        <w:pStyle w:val="Heading1"/>
      </w:pPr>
      <w:r>
        <w:t>1. Corporate Programs</w:t>
      </w:r>
    </w:p>
    <w:p>
      <w:r>
        <w:t>Target: VP People, Chief People Officer, Head of Employee Experience, Corporate Wellbeing Lead</w:t>
      </w:r>
    </w:p>
    <w:p>
      <w:pPr>
        <w:pStyle w:val="Heading3"/>
      </w:pPr>
      <w:r>
        <w:t>Email 1 — Cold Open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Capacity data your EAP can't provide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Most corporate programs rely on annual surveys and reactive EAP utilization. By the time the data arrives, the pattern has already played out.</w:t>
      </w:r>
    </w:p>
    <w:p>
      <w:pPr>
        <w:spacing w:after="80"/>
      </w:pPr>
    </w:p>
    <w:p>
      <w:pPr>
        <w:spacing w:after="80"/>
      </w:pPr>
      <w:r>
        <w:t>Orbital is a capacity tracking instrument that gives your people a private, 30-second daily signal. No surveillance. No individual monitoring. Only aggregate capacity patterns surface to leadership -- anonymized, k-anonymity protected, and opt-in.</w:t>
      </w:r>
    </w:p>
    <w:p>
      <w:pPr>
        <w:spacing w:after="80"/>
      </w:pPr>
    </w:p>
    <w:p>
      <w:pPr>
        <w:spacing w:after="80"/>
      </w:pPr>
      <w:r>
        <w:t>The result: early visibility into workforce capacity shifts before they become attrition.</w:t>
      </w:r>
    </w:p>
    <w:p>
      <w:pPr>
        <w:spacing w:after="80"/>
      </w:pPr>
    </w:p>
    <w:p>
      <w:pPr>
        <w:spacing w:after="80"/>
      </w:pPr>
      <w:r>
        <w:t>Would a 15-minute overview be useful? Happy to walk through how pilot organizations are using this.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pPr>
        <w:pStyle w:val="Heading3"/>
      </w:pPr>
      <w:r>
        <w:t>Email 2 — Follow-Up (Day 4)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Re: Capacity data your EAP can't provide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Following up briefly. I know corporate inboxes are brutal.</w:t>
      </w:r>
    </w:p>
    <w:p>
      <w:pPr>
        <w:spacing w:after="80"/>
      </w:pPr>
    </w:p>
    <w:p>
      <w:pPr>
        <w:spacing w:after="80"/>
      </w:pPr>
      <w:r>
        <w:t>One data point that tends to land: organizations piloting Orbital are seeing capacity pattern visibility in under 2 weeks -- no integration, no IT lift. It runs on personal devices, offline-first.</w:t>
      </w:r>
    </w:p>
    <w:p>
      <w:pPr>
        <w:spacing w:after="80"/>
      </w:pPr>
    </w:p>
    <w:p>
      <w:pPr>
        <w:spacing w:after="80"/>
      </w:pPr>
      <w:r>
        <w:t>If now isn't the right time, no worries. But if workforce capacity is on your radar for Q2, I'd love a quick conversation.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before="240" w:after="240"/>
      </w:pPr>
    </w:p>
    <w:p>
      <w:pPr>
        <w:pStyle w:val="Heading3"/>
      </w:pPr>
      <w:r>
        <w:t>Email 3 — Breakup (Day 10)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Last note on capacity intelligence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Final follow-up. I'll keep it brief.</w:t>
      </w:r>
    </w:p>
    <w:p>
      <w:pPr>
        <w:spacing w:after="80"/>
      </w:pPr>
    </w:p>
    <w:p>
      <w:pPr>
        <w:spacing w:after="80"/>
      </w:pPr>
      <w:r>
        <w:t>Orbital gives organizations aggregate capacity intelligence without individual surveillance. Think of it as an instrument for understanding workforce bandwidth -- not a tracker for monitoring people.</w:t>
      </w:r>
    </w:p>
    <w:p>
      <w:pPr>
        <w:spacing w:after="80"/>
      </w:pPr>
    </w:p>
    <w:p>
      <w:pPr>
        <w:spacing w:after="80"/>
      </w:pPr>
      <w:r>
        <w:t>If this ever becomes relevant, I'm at {{sender_email}}. Otherwise, I'll step back.</w:t>
      </w:r>
    </w:p>
    <w:p>
      <w:pPr>
        <w:spacing w:after="80"/>
      </w:pPr>
    </w:p>
    <w:p>
      <w:pPr>
        <w:spacing w:after="80"/>
      </w:pPr>
      <w:r>
        <w:t>Appreciate your time.</w:t>
      </w:r>
    </w:p>
    <w:p>
      <w:pPr>
        <w:spacing w:after="80"/>
      </w:pP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r>
        <w:br w:type="page"/>
      </w:r>
    </w:p>
    <w:p>
      <w:pPr>
        <w:pStyle w:val="Heading1"/>
      </w:pPr>
      <w:r>
        <w:t>2. Healthcare / Clinical Programs</w:t>
      </w:r>
    </w:p>
    <w:p>
      <w:r>
        <w:t>Target: Clinical Directors, Practice Managers, Coaching Program Leads, Provider Network Coordinators</w:t>
      </w:r>
    </w:p>
    <w:p>
      <w:pPr>
        <w:pStyle w:val="Heading3"/>
      </w:pPr>
      <w:r>
        <w:t>Email 1 — Cold Open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Between-session capacity data for your clients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Your clients experience capacity shifts every day. But you only see them once a week (or less). That gap is where patterns hide.</w:t>
      </w:r>
    </w:p>
    <w:p>
      <w:pPr>
        <w:spacing w:after="80"/>
      </w:pPr>
    </w:p>
    <w:p>
      <w:pPr>
        <w:spacing w:after="80"/>
      </w:pPr>
      <w:r>
        <w:t>Orbital is a clinical-grade capacity tracking instrument your clients use independently. They log their capacity state in under 30 seconds -- daily. When they're ready, they can generate a Clinical Capacity Index (CCI) document that synthesizes their patterns over time.</w:t>
      </w:r>
    </w:p>
    <w:p>
      <w:pPr>
        <w:spacing w:after="80"/>
      </w:pPr>
    </w:p>
    <w:p>
      <w:pPr>
        <w:spacing w:after="80"/>
      </w:pPr>
      <w:r>
        <w:t>No data flows to you automatically. Clients share on their own terms, with explicit consent, through time-limited read-only access.</w:t>
      </w:r>
    </w:p>
    <w:p>
      <w:pPr>
        <w:spacing w:after="80"/>
      </w:pPr>
    </w:p>
    <w:p>
      <w:pPr>
        <w:spacing w:after="80"/>
      </w:pPr>
      <w:r>
        <w:t>Would it be useful to see how other practices are integrating this into their workflow?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pPr>
        <w:pStyle w:val="Heading3"/>
      </w:pPr>
      <w:r>
        <w:t>Email 2 — Follow-Up (Day 4)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Re: Between-session capacity data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Quick follow-up. Two things practitioners tell us matter most:</w:t>
      </w:r>
    </w:p>
    <w:p>
      <w:pPr>
        <w:spacing w:after="80"/>
      </w:pPr>
    </w:p>
    <w:p>
      <w:pPr>
        <w:spacing w:after="80"/>
      </w:pPr>
      <w:r>
        <w:t>1. Clients arrive with data, not just recollection. The CCI document gives structured, longitudinal capacity patterns that complement your professional assessment.</w:t>
      </w:r>
    </w:p>
    <w:p>
      <w:pPr>
        <w:spacing w:after="80"/>
      </w:pPr>
    </w:p>
    <w:p>
      <w:pPr>
        <w:spacing w:after="80"/>
      </w:pPr>
      <w:r>
        <w:t>2. Zero administrative overhead. Orbital runs on the client's device. You don't manage accounts, don't store data, don't administer anything.</w:t>
      </w:r>
    </w:p>
    <w:p>
      <w:pPr>
        <w:spacing w:after="80"/>
      </w:pPr>
    </w:p>
    <w:p>
      <w:pPr>
        <w:spacing w:after="80"/>
      </w:pPr>
      <w:r>
        <w:t>If between-session visibility is something you're thinking about, I'd welcome 15 minutes to show you the instrument.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before="240" w:after="240"/>
      </w:pPr>
    </w:p>
    <w:p>
      <w:pPr>
        <w:pStyle w:val="Heading3"/>
      </w:pPr>
      <w:r>
        <w:t>Email 3 — Breakup (Day 10)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Closing the loop on Orbital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Last note from me. If longitudinal capacity tracking for your clients becomes a priority, Orbital is designed specifically for this use case -- client-owned data, provider-compatible outputs, and no infrastructure requirements.</w:t>
      </w:r>
    </w:p>
    <w:p>
      <w:pPr>
        <w:spacing w:after="80"/>
      </w:pPr>
    </w:p>
    <w:p>
      <w:pPr>
        <w:spacing w:after="80"/>
      </w:pPr>
      <w:r>
        <w:t>I'm at {{sender_email}} whenever it makes sense.</w:t>
      </w:r>
    </w:p>
    <w:p>
      <w:pPr>
        <w:spacing w:after="80"/>
      </w:pP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r>
        <w:br w:type="page"/>
      </w:r>
    </w:p>
    <w:p>
      <w:pPr>
        <w:pStyle w:val="Heading1"/>
      </w:pPr>
      <w:r>
        <w:t>3. Sports Performance</w:t>
      </w:r>
    </w:p>
    <w:p>
      <w:r>
        <w:t>Target: Performance Directors, Head of Athlete Welfare, Sports Science Leads, High Performance Managers</w:t>
      </w:r>
    </w:p>
    <w:p>
      <w:pPr>
        <w:pStyle w:val="Heading3"/>
      </w:pPr>
      <w:r>
        <w:t>Email 1 — Cold Open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Capacity tracking beyond load monitoring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Load monitoring tells you what happened to the body. It doesn't tell you what the athlete is carrying -- cognitively, socially, sensorially.</w:t>
      </w:r>
    </w:p>
    <w:p>
      <w:pPr>
        <w:spacing w:after="80"/>
      </w:pPr>
    </w:p>
    <w:p>
      <w:pPr>
        <w:spacing w:after="80"/>
      </w:pPr>
      <w:r>
        <w:t>Orbital is a capacity tracking instrument that captures subjective capacity signals across multiple dimensions. Athletes log in under 30 seconds. Patterns emerge within days. No GPS, no wearables, no biometric integration required -- this is the signal layer that sits above physical load.</w:t>
      </w:r>
    </w:p>
    <w:p>
      <w:pPr>
        <w:spacing w:after="80"/>
      </w:pPr>
    </w:p>
    <w:p>
      <w:pPr>
        <w:spacing w:after="80"/>
      </w:pPr>
      <w:r>
        <w:t>If your performance program is looking for a way to capture the full capacity picture, I'd welcome a short conversation.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pPr>
        <w:pStyle w:val="Heading3"/>
      </w:pPr>
      <w:r>
        <w:t>Email 2 — Follow-Up (Day 4)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Re: Capacity tracking beyond load monitoring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Following up. One use case that resonates with performance teams:</w:t>
      </w:r>
    </w:p>
    <w:p>
      <w:pPr>
        <w:spacing w:after="80"/>
      </w:pPr>
    </w:p>
    <w:p>
      <w:pPr>
        <w:spacing w:after="80"/>
      </w:pPr>
      <w:r>
        <w:t>Athletes who track capacity daily start to identify their own patterns -- which days they tend to be depleted, which drivers (sensory, demand, social) correlate with lower capacity. This self-awareness layer complements your existing performance data.</w:t>
      </w:r>
    </w:p>
    <w:p>
      <w:pPr>
        <w:spacing w:after="80"/>
      </w:pPr>
    </w:p>
    <w:p>
      <w:pPr>
        <w:spacing w:after="80"/>
      </w:pPr>
      <w:r>
        <w:t>The data is athlete-owned. Sharing with staff is opt-in, consent-based, and time-limited.</w:t>
      </w:r>
    </w:p>
    <w:p>
      <w:pPr>
        <w:spacing w:after="80"/>
      </w:pPr>
    </w:p>
    <w:p>
      <w:pPr>
        <w:spacing w:after="80"/>
      </w:pPr>
      <w:r>
        <w:t>Worth 15 minutes to explore?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before="240" w:after="240"/>
      </w:pPr>
    </w:p>
    <w:p>
      <w:pPr>
        <w:pStyle w:val="Heading3"/>
      </w:pPr>
      <w:r>
        <w:t>Email 3 — Breakup (Day 10)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Last note — capacity intelligence for athletes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Final follow-up. If subjective capacity tracking becomes a priority for your program, Orbital was built for exactly this -- private, athlete-owned, and designed for people whose capacity fluctuates in complex ways.</w:t>
      </w:r>
    </w:p>
    <w:p>
      <w:pPr>
        <w:spacing w:after="80"/>
      </w:pPr>
    </w:p>
    <w:p>
      <w:pPr>
        <w:spacing w:after="80"/>
      </w:pPr>
      <w:r>
        <w:t>Happy to connect whenever the timing works: {{sender_email}}.</w:t>
      </w:r>
    </w:p>
    <w:p>
      <w:pPr>
        <w:spacing w:after="80"/>
      </w:pP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r>
        <w:br w:type="page"/>
      </w:r>
    </w:p>
    <w:p>
      <w:pPr>
        <w:pStyle w:val="Heading1"/>
      </w:pPr>
      <w:r>
        <w:t>4. Safety / Industrial</w:t>
      </w:r>
    </w:p>
    <w:p>
      <w:r>
        <w:t>Target: HSE Directors, Safety Managers, Workforce Resilience Leads, Operations Directors</w:t>
      </w:r>
    </w:p>
    <w:p>
      <w:pPr>
        <w:pStyle w:val="Heading3"/>
      </w:pPr>
      <w:r>
        <w:t>Email 1 — Cold Open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Capacity awareness before incidents happen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Most safety programs are reactive -- incident reports, near-miss logs, post-event investigations. The signal comes after the event.</w:t>
      </w:r>
    </w:p>
    <w:p>
      <w:pPr>
        <w:spacing w:after="80"/>
      </w:pPr>
    </w:p>
    <w:p>
      <w:pPr>
        <w:spacing w:after="80"/>
      </w:pPr>
      <w:r>
        <w:t>Orbital is a capacity tracking instrument that gives workers a private, 30-second daily check-in. It captures subjective capacity across sensory load, demand, and social factors. Aggregate patterns surface to leadership without exposing individual data.</w:t>
      </w:r>
    </w:p>
    <w:p>
      <w:pPr>
        <w:spacing w:after="80"/>
      </w:pPr>
    </w:p>
    <w:p>
      <w:pPr>
        <w:spacing w:after="80"/>
      </w:pPr>
      <w:r>
        <w:t>The goal: understand workforce capacity patterns before they become safety events.</w:t>
      </w:r>
    </w:p>
    <w:p>
      <w:pPr>
        <w:spacing w:after="80"/>
      </w:pPr>
    </w:p>
    <w:p>
      <w:pPr>
        <w:spacing w:after="80"/>
      </w:pPr>
      <w:r>
        <w:t>If proactive capacity visibility is on your radar, I'd welcome a brief conversation.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pPr>
        <w:pStyle w:val="Heading3"/>
      </w:pPr>
      <w:r>
        <w:t>Email 2 — Follow-Up (Day 4)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Re: Capacity awareness before incidents happen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Quick follow-up. What makes Orbital different from fatigue management tools:</w:t>
      </w:r>
    </w:p>
    <w:p>
      <w:pPr>
        <w:spacing w:after="80"/>
      </w:pPr>
    </w:p>
    <w:p>
      <w:pPr>
        <w:spacing w:after="80"/>
      </w:pPr>
      <w:r>
        <w:t>1. It's not surveillance. Workers own their data. Sharing is opt-in. Individual logs are never visible to management.</w:t>
      </w:r>
    </w:p>
    <w:p>
      <w:pPr>
        <w:spacing w:after="80"/>
      </w:pPr>
    </w:p>
    <w:p>
      <w:pPr>
        <w:spacing w:after="80"/>
      </w:pPr>
      <w:r>
        <w:t>2. It captures more than fatigue. Sensory overload, cognitive demand, and social load all factor into the capacity signal.</w:t>
      </w:r>
    </w:p>
    <w:p>
      <w:pPr>
        <w:spacing w:after="80"/>
      </w:pPr>
    </w:p>
    <w:p>
      <w:pPr>
        <w:spacing w:after="80"/>
      </w:pPr>
      <w:r>
        <w:t>3. Offline-first. Works in environments with no connectivity. Data syncs when available.</w:t>
      </w:r>
    </w:p>
    <w:p>
      <w:pPr>
        <w:spacing w:after="80"/>
      </w:pPr>
    </w:p>
    <w:p>
      <w:pPr>
        <w:spacing w:after="80"/>
      </w:pPr>
      <w:r>
        <w:t>If workforce capacity is a Q2 priority, I'd love to walk you through the instrument.</w:t>
      </w:r>
    </w:p>
    <w:p>
      <w:pPr>
        <w:spacing w:after="80"/>
      </w:pPr>
    </w:p>
    <w:p>
      <w:pPr>
        <w:spacing w:after="80"/>
      </w:pPr>
      <w:r>
        <w:t>Best,</w:t>
      </w:r>
    </w:p>
    <w:p>
      <w:pPr>
        <w:spacing w:after="80"/>
      </w:pPr>
      <w:r>
        <w:t>{{sender_name}}</w:t>
      </w:r>
    </w:p>
    <w:p>
      <w:pPr>
        <w:spacing w:before="240" w:after="240"/>
      </w:pPr>
    </w:p>
    <w:p>
      <w:pPr>
        <w:pStyle w:val="Heading3"/>
      </w:pPr>
      <w:r>
        <w:t>Email 3 — Breakup (Day 10)</w:t>
      </w:r>
    </w:p>
    <w:p>
      <w:r>
        <w:rPr>
          <w:rFonts w:ascii="Space Mono" w:hAnsi="Space Mono"/>
          <w:b/>
          <w:sz w:val="20"/>
        </w:rPr>
        <w:t xml:space="preserve">Subject: </w:t>
      </w:r>
      <w:r>
        <w:rPr>
          <w:rFonts w:ascii="Space Mono" w:hAnsi="Space Mono"/>
          <w:sz w:val="20"/>
        </w:rPr>
        <w:t>Closing the loop — Orbital for safety teams</w:t>
      </w:r>
    </w:p>
    <w:p>
      <w:pPr>
        <w:spacing w:after="80"/>
      </w:pPr>
      <w:r>
        <w:t>Hi {{first_name}},</w:t>
      </w:r>
    </w:p>
    <w:p>
      <w:pPr>
        <w:spacing w:after="80"/>
      </w:pPr>
    </w:p>
    <w:p>
      <w:pPr>
        <w:spacing w:after="80"/>
      </w:pPr>
      <w:r>
        <w:t>Final note. If aggregate capacity intelligence for your workforce becomes a priority, Orbital is built for high-stakes environments -- private, offline-capable, and designed for people who can't afford to guess about capacity.</w:t>
      </w:r>
    </w:p>
    <w:p>
      <w:pPr>
        <w:spacing w:after="80"/>
      </w:pPr>
    </w:p>
    <w:p>
      <w:pPr>
        <w:spacing w:after="80"/>
      </w:pPr>
      <w:r>
        <w:t>I'm at {{sender_email}} whenever it makes sense to connect.</w:t>
      </w:r>
    </w:p>
    <w:p>
      <w:pPr>
        <w:spacing w:after="80"/>
      </w:pPr>
    </w:p>
    <w:p>
      <w:pPr>
        <w:spacing w:after="80"/>
      </w:pPr>
      <w:r>
        <w:t>{{sender_name}}</w:t>
      </w:r>
    </w:p>
    <w:p>
      <w:pPr>
        <w:spacing w:after="80"/>
      </w:pPr>
      <w:r>
        <w:t>Orbital | orbitalhealth.app</w:t>
      </w:r>
    </w:p>
    <w:p>
      <w:pPr>
        <w:spacing w:before="240" w:after="240"/>
      </w:pPr>
    </w:p>
    <w:p>
      <w:r>
        <w:br w:type="page"/>
      </w:r>
    </w:p>
    <w:p>
      <w:pPr>
        <w:pStyle w:val="Heading1"/>
      </w:pPr>
      <w:r>
        <w:t>Usage Notes</w:t>
      </w:r>
    </w:p>
    <w:p>
      <w:pPr>
        <w:pStyle w:val="ListBullet"/>
      </w:pPr>
      <w:r>
        <w:t>All emails use Apollo merge tags: {{first_name}}, {{sender_name}}, {{sender_email}}.</w:t>
      </w:r>
    </w:p>
    <w:p>
      <w:pPr>
        <w:pStyle w:val="ListBullet"/>
      </w:pPr>
      <w:r>
        <w:t>Sequence timing: Email 1 = Day 0, Email 2 = Day 4, Email 3 = Day 10.</w:t>
      </w:r>
    </w:p>
    <w:p>
      <w:pPr>
        <w:pStyle w:val="ListBullet"/>
      </w:pPr>
      <w:r>
        <w:t>All copy has been verified against the Orbital forbidden terms list.</w:t>
      </w:r>
    </w:p>
    <w:p>
      <w:pPr>
        <w:pStyle w:val="ListBullet"/>
      </w:pPr>
      <w:r>
        <w:t>Terms NOT used: diagnosis, treatment, therapy, therapist, medical device, HIPAA, CPT, FDA, prescribe, prescription, clinical trial, therapeutic, treat, cure, prevent, symptom, disorder, condition (medical), compliance (medical).</w:t>
      </w:r>
    </w:p>
    <w:p>
      <w:pPr>
        <w:pStyle w:val="ListBullet"/>
      </w:pPr>
      <w:r>
        <w:t>Positioning: Clinical instrument, not consumer wellness. Capacity intelligence, not productivity tracking.</w:t>
      </w:r>
    </w:p>
    <w:p>
      <w:pPr>
        <w:pStyle w:val="ListBullet"/>
      </w:pPr>
      <w:r>
        <w:t>CTA pattern: Low-friction ("15 minutes", "quick conversation"), permission-based, single ask per email.</w:t>
      </w:r>
    </w:p>
    <w:p>
      <w:pPr>
        <w:pStyle w:val="ListBullet"/>
      </w:pPr>
      <w:r>
        <w:t>Breakup emails are intentionally soft -- leaves the door open without pressure.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FFFFF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M Sans" w:hAnsi="DM Sans"/>
      <w:b/>
      <w:bCs/>
      <w:color w:val="00F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color w:val="00E5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M Sans" w:hAnsi="DM Sans"/>
      <w:b/>
      <w:bCs/>
      <w:color w:val="E8A8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M Sans" w:hAnsi="DM Sans"/>
      <w:b/>
      <w:color w:val="00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