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28804" w14:textId="77777777" w:rsidR="001212D9" w:rsidRPr="00D869F4" w:rsidRDefault="001212D9" w:rsidP="001212D9">
      <w:pPr>
        <w:pStyle w:val="Heading1"/>
        <w:numPr>
          <w:ilvl w:val="0"/>
          <w:numId w:val="0"/>
        </w:numPr>
        <w:ind w:left="567" w:hanging="567"/>
        <w:rPr>
          <w:b w:val="0"/>
        </w:rPr>
      </w:pPr>
      <w:r w:rsidRPr="00D869F4">
        <w:rPr>
          <w:b w:val="0"/>
        </w:rPr>
        <w:t xml:space="preserve">Table S1: Spasticity scores as measured by the Modified Ashworth Scale for children with CP </w:t>
      </w:r>
    </w:p>
    <w:tbl>
      <w:tblPr>
        <w:tblW w:w="7797" w:type="dxa"/>
        <w:tblLook w:val="04A0" w:firstRow="1" w:lastRow="0" w:firstColumn="1" w:lastColumn="0" w:noHBand="0" w:noVBand="1"/>
      </w:tblPr>
      <w:tblGrid>
        <w:gridCol w:w="960"/>
        <w:gridCol w:w="1134"/>
        <w:gridCol w:w="1051"/>
        <w:gridCol w:w="869"/>
        <w:gridCol w:w="340"/>
        <w:gridCol w:w="1051"/>
        <w:gridCol w:w="869"/>
        <w:gridCol w:w="1523"/>
      </w:tblGrid>
      <w:tr w:rsidR="00147037" w:rsidRPr="001212D9" w14:paraId="6DFE01DD" w14:textId="3FDB840C" w:rsidTr="00FB27B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29D8CD48" w14:textId="77777777" w:rsidR="00147037" w:rsidRPr="001212D9" w:rsidRDefault="00147037" w:rsidP="001212D9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 xml:space="preserve"> </w:t>
            </w: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D481619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GMFCS 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C035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Quadriceps</w:t>
            </w: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864C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2F1AB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Hamstrings</w:t>
            </w:r>
          </w:p>
        </w:tc>
        <w:tc>
          <w:tcPr>
            <w:tcW w:w="1523" w:type="dxa"/>
            <w:tcBorders>
              <w:top w:val="single" w:sz="4" w:space="0" w:color="auto"/>
              <w:right w:val="nil"/>
            </w:tcBorders>
          </w:tcPr>
          <w:p w14:paraId="63659CE5" w14:textId="73A6FECF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Measured leg</w:t>
            </w:r>
          </w:p>
        </w:tc>
      </w:tr>
      <w:tr w:rsidR="00147037" w:rsidRPr="001212D9" w14:paraId="30F0D9EE" w14:textId="4C40E38B" w:rsidTr="00FB27B4">
        <w:trPr>
          <w:trHeight w:val="288"/>
        </w:trPr>
        <w:tc>
          <w:tcPr>
            <w:tcW w:w="96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49A65D5" w14:textId="77777777" w:rsidR="00147037" w:rsidRPr="001212D9" w:rsidRDefault="00147037" w:rsidP="001212D9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</w:tcBorders>
          </w:tcPr>
          <w:p w14:paraId="7241819B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b/>
                <w:color w:val="000000"/>
                <w:sz w:val="22"/>
              </w:rPr>
              <w:t>level</w:t>
            </w:r>
          </w:p>
        </w:tc>
        <w:tc>
          <w:tcPr>
            <w:tcW w:w="105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16005B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i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i/>
                <w:color w:val="000000"/>
                <w:sz w:val="22"/>
              </w:rPr>
              <w:t>L</w:t>
            </w:r>
          </w:p>
        </w:tc>
        <w:tc>
          <w:tcPr>
            <w:tcW w:w="86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189660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i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i/>
                <w:color w:val="000000"/>
                <w:sz w:val="22"/>
              </w:rPr>
              <w:t>R</w:t>
            </w:r>
          </w:p>
        </w:tc>
        <w:tc>
          <w:tcPr>
            <w:tcW w:w="3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4DA942" w14:textId="77777777" w:rsidR="00147037" w:rsidRPr="001212D9" w:rsidRDefault="00147037" w:rsidP="001212D9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5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630E49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i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i/>
                <w:color w:val="000000"/>
                <w:sz w:val="22"/>
              </w:rPr>
              <w:t>L</w:t>
            </w:r>
          </w:p>
        </w:tc>
        <w:tc>
          <w:tcPr>
            <w:tcW w:w="86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27E108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i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i/>
                <w:color w:val="000000"/>
                <w:sz w:val="22"/>
              </w:rPr>
              <w:t>R</w:t>
            </w: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706629FA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i/>
                <w:color w:val="000000"/>
                <w:sz w:val="22"/>
              </w:rPr>
            </w:pPr>
          </w:p>
        </w:tc>
      </w:tr>
      <w:tr w:rsidR="00147037" w:rsidRPr="001212D9" w14:paraId="35C80228" w14:textId="1A655DE6" w:rsidTr="00FB27B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5A20" w14:textId="77777777" w:rsidR="00147037" w:rsidRPr="001212D9" w:rsidRDefault="00147037" w:rsidP="001212D9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BF4F39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F1020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2A9457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8972B2" w14:textId="77777777" w:rsidR="00147037" w:rsidRPr="001212D9" w:rsidRDefault="00147037" w:rsidP="001212D9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01ED21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2FC5A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D0009E" w14:textId="55CAB4C8" w:rsidR="00FB27B4" w:rsidRPr="001212D9" w:rsidRDefault="00FB27B4" w:rsidP="00FB27B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L</w:t>
            </w:r>
          </w:p>
        </w:tc>
      </w:tr>
      <w:tr w:rsidR="00147037" w:rsidRPr="001212D9" w14:paraId="69A7A344" w14:textId="6FB492D9" w:rsidTr="00FB27B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7CDD" w14:textId="77777777" w:rsidR="00147037" w:rsidRPr="001212D9" w:rsidRDefault="00147037" w:rsidP="001212D9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B4E1D4D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6E5D8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C6543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5945C" w14:textId="77777777" w:rsidR="00147037" w:rsidRPr="001212D9" w:rsidRDefault="00147037" w:rsidP="001212D9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938CF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51731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14:paraId="7D728CC8" w14:textId="7D5052D1" w:rsidR="00147037" w:rsidRPr="001212D9" w:rsidRDefault="00FB27B4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L</w:t>
            </w:r>
          </w:p>
        </w:tc>
      </w:tr>
      <w:tr w:rsidR="00147037" w:rsidRPr="001212D9" w14:paraId="3DAFAE82" w14:textId="2E8FE1E6" w:rsidTr="00FB27B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F5A31" w14:textId="77777777" w:rsidR="00147037" w:rsidRPr="001212D9" w:rsidRDefault="00147037" w:rsidP="001212D9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6A3F89F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85B80A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22E06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C8694" w14:textId="77777777" w:rsidR="00147037" w:rsidRPr="001212D9" w:rsidRDefault="00147037" w:rsidP="001212D9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3B2E9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1.5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351A3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14:paraId="60D9F72A" w14:textId="44124FE4" w:rsidR="00147037" w:rsidRPr="001212D9" w:rsidRDefault="00FB27B4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L</w:t>
            </w:r>
          </w:p>
        </w:tc>
      </w:tr>
      <w:tr w:rsidR="00147037" w:rsidRPr="001212D9" w14:paraId="397A7B32" w14:textId="24EBF275" w:rsidTr="00FB27B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9855" w14:textId="77777777" w:rsidR="00147037" w:rsidRPr="001212D9" w:rsidRDefault="00147037" w:rsidP="001212D9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8CEA5F5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180DE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1.5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79AED3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1.5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496E5" w14:textId="77777777" w:rsidR="00147037" w:rsidRPr="001212D9" w:rsidRDefault="00147037" w:rsidP="001212D9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8D7230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1.5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2483F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14:paraId="0AC13113" w14:textId="230DF9AE" w:rsidR="00147037" w:rsidRPr="001212D9" w:rsidRDefault="00FB27B4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147037" w:rsidRPr="001212D9" w14:paraId="0E854AA2" w14:textId="30844CB7" w:rsidTr="00FB27B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4ECA1" w14:textId="77777777" w:rsidR="00147037" w:rsidRPr="001212D9" w:rsidRDefault="00147037" w:rsidP="001212D9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586B08F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03025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3DF3E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884BA1" w14:textId="77777777" w:rsidR="00147037" w:rsidRPr="001212D9" w:rsidRDefault="00147037" w:rsidP="001212D9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A2DDC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E50FA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14:paraId="5E7FE5C4" w14:textId="274D7C0C" w:rsidR="00147037" w:rsidRPr="001212D9" w:rsidRDefault="00FB27B4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L</w:t>
            </w:r>
          </w:p>
        </w:tc>
      </w:tr>
      <w:tr w:rsidR="00147037" w:rsidRPr="001212D9" w14:paraId="3DCDECE3" w14:textId="6B9E6F82" w:rsidTr="00FB27B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CEB17" w14:textId="77777777" w:rsidR="00147037" w:rsidRPr="001212D9" w:rsidRDefault="00147037" w:rsidP="001212D9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B239AB5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30B4A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04E156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4576B6" w14:textId="77777777" w:rsidR="00147037" w:rsidRPr="001212D9" w:rsidRDefault="00147037" w:rsidP="001212D9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E7EF1E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D4B48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1.5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14:paraId="3828D03A" w14:textId="1EEBD7CE" w:rsidR="00147037" w:rsidRPr="001212D9" w:rsidRDefault="00FB27B4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147037" w:rsidRPr="001212D9" w14:paraId="2AAAD909" w14:textId="10C9209B" w:rsidTr="00FB27B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59151" w14:textId="77777777" w:rsidR="00147037" w:rsidRPr="001212D9" w:rsidRDefault="00147037" w:rsidP="001212D9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0A48388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6A73D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5A96CB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7B61A" w14:textId="77777777" w:rsidR="00147037" w:rsidRPr="001212D9" w:rsidRDefault="00147037" w:rsidP="001212D9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F1BA71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A6753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14:paraId="0EF4A47E" w14:textId="69BA5436" w:rsidR="00147037" w:rsidRPr="001212D9" w:rsidRDefault="00FB27B4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147037" w:rsidRPr="001212D9" w14:paraId="51C332BC" w14:textId="5A572281" w:rsidTr="00FB27B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4E7BD" w14:textId="77777777" w:rsidR="00147037" w:rsidRPr="001212D9" w:rsidRDefault="00147037" w:rsidP="001212D9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F4B23B7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5E63E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7EAC4C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495EF" w14:textId="77777777" w:rsidR="00147037" w:rsidRPr="001212D9" w:rsidRDefault="00147037" w:rsidP="001212D9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8BFC0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1.5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80FEFE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14:paraId="5BD3998F" w14:textId="51D17B36" w:rsidR="00147037" w:rsidRPr="001212D9" w:rsidRDefault="00FB27B4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147037" w:rsidRPr="001212D9" w14:paraId="1C2CE997" w14:textId="5FB6F5F6" w:rsidTr="00FB27B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E35AE" w14:textId="77777777" w:rsidR="00147037" w:rsidRPr="001212D9" w:rsidRDefault="00147037" w:rsidP="001212D9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CDE36D1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E9CB43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7B34B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15F194" w14:textId="77777777" w:rsidR="00147037" w:rsidRPr="001212D9" w:rsidRDefault="00147037" w:rsidP="001212D9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1907C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1.5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70B718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1.5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14:paraId="0906D79B" w14:textId="0032CFD4" w:rsidR="00147037" w:rsidRPr="001212D9" w:rsidRDefault="00FB27B4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147037" w:rsidRPr="001212D9" w14:paraId="5E1A865A" w14:textId="668A04BC" w:rsidTr="00FB27B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9FF7B" w14:textId="77777777" w:rsidR="00147037" w:rsidRPr="001212D9" w:rsidRDefault="00147037" w:rsidP="001212D9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49AB8F2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5FCA6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AA49E4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184A6" w14:textId="77777777" w:rsidR="00147037" w:rsidRPr="001212D9" w:rsidRDefault="00147037" w:rsidP="001212D9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A9F76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42C77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14:paraId="57E49FAD" w14:textId="463D1A40" w:rsidR="00147037" w:rsidRPr="001212D9" w:rsidRDefault="00FB27B4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147037" w:rsidRPr="001212D9" w14:paraId="2299B1D0" w14:textId="78CE8197" w:rsidTr="00FB27B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12295" w14:textId="77777777" w:rsidR="00147037" w:rsidRPr="001212D9" w:rsidRDefault="00147037" w:rsidP="001212D9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2B87995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D1F9A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1FB96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D7C83" w14:textId="77777777" w:rsidR="00147037" w:rsidRPr="001212D9" w:rsidRDefault="00147037" w:rsidP="001212D9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0E9152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E9C791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14:paraId="254E8494" w14:textId="158C6185" w:rsidR="00147037" w:rsidRPr="001212D9" w:rsidRDefault="00FB27B4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147037" w:rsidRPr="001212D9" w14:paraId="715668AB" w14:textId="5040EC05" w:rsidTr="00FB27B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72B83" w14:textId="77777777" w:rsidR="00147037" w:rsidRPr="001212D9" w:rsidRDefault="00147037" w:rsidP="001212D9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E5D2E36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29D91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39640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7CF2B" w14:textId="77777777" w:rsidR="00147037" w:rsidRPr="001212D9" w:rsidRDefault="00147037" w:rsidP="001212D9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38E1F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1.5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00B83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14:paraId="65AB55E1" w14:textId="0446A550" w:rsidR="00147037" w:rsidRPr="001212D9" w:rsidRDefault="00FB27B4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147037" w:rsidRPr="001212D9" w14:paraId="7C0F758A" w14:textId="790A7F50" w:rsidTr="00FB27B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A5E49" w14:textId="77777777" w:rsidR="00147037" w:rsidRPr="001212D9" w:rsidRDefault="00147037" w:rsidP="001212D9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1FFDB3B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A2F91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F8BF2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87437" w14:textId="77777777" w:rsidR="00147037" w:rsidRPr="001212D9" w:rsidRDefault="00147037" w:rsidP="001212D9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4F4FC0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356A2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14:paraId="22C31374" w14:textId="71E41D71" w:rsidR="00147037" w:rsidRPr="001212D9" w:rsidRDefault="00FB27B4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147037" w:rsidRPr="001212D9" w14:paraId="104C8C25" w14:textId="30CE187E" w:rsidTr="00FB27B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D3686" w14:textId="77777777" w:rsidR="00147037" w:rsidRPr="001212D9" w:rsidRDefault="00147037" w:rsidP="001212D9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3C1BB94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5CADA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3B582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70B6E" w14:textId="77777777" w:rsidR="00147037" w:rsidRPr="001212D9" w:rsidRDefault="00147037" w:rsidP="001212D9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E2E37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1.5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FB0C0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14:paraId="6D8E5AF5" w14:textId="542EB575" w:rsidR="00147037" w:rsidRPr="001212D9" w:rsidRDefault="00FB27B4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147037" w:rsidRPr="001212D9" w14:paraId="04F4B236" w14:textId="09446A42" w:rsidTr="00FB27B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92B79" w14:textId="77777777" w:rsidR="00147037" w:rsidRPr="001212D9" w:rsidRDefault="00147037" w:rsidP="001212D9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F5BE76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989839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149726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F781D8" w14:textId="77777777" w:rsidR="00147037" w:rsidRPr="001212D9" w:rsidRDefault="00147037" w:rsidP="001212D9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3D0AD2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D4DB7A" w14:textId="77777777" w:rsidR="00147037" w:rsidRPr="001212D9" w:rsidRDefault="00147037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212D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AD2631" w14:textId="477D98CB" w:rsidR="00147037" w:rsidRPr="001212D9" w:rsidRDefault="00FB27B4" w:rsidP="001212D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</w:tbl>
    <w:p w14:paraId="3A6581C2" w14:textId="77777777" w:rsidR="001212D9" w:rsidRPr="001212D9" w:rsidRDefault="001212D9" w:rsidP="001212D9">
      <w:pPr>
        <w:spacing w:before="0" w:after="160" w:line="259" w:lineRule="auto"/>
        <w:rPr>
          <w:rFonts w:ascii="Calibri" w:eastAsia="Calibri" w:hAnsi="Calibri" w:cs="Times New Roman"/>
          <w:b/>
          <w:sz w:val="22"/>
          <w:lang w:val="nl-BE"/>
        </w:rPr>
      </w:pPr>
    </w:p>
    <w:p w14:paraId="5E600D12" w14:textId="77777777" w:rsidR="001212D9" w:rsidRDefault="001212D9" w:rsidP="001212D9">
      <w:pPr>
        <w:pStyle w:val="Heading1"/>
        <w:numPr>
          <w:ilvl w:val="0"/>
          <w:numId w:val="0"/>
        </w:numPr>
        <w:rPr>
          <w:b w:val="0"/>
          <w:i/>
        </w:rPr>
      </w:pPr>
    </w:p>
    <w:p w14:paraId="67905421" w14:textId="77777777" w:rsidR="001212D9" w:rsidRDefault="001212D9" w:rsidP="001212D9">
      <w:pPr>
        <w:pStyle w:val="Heading1"/>
        <w:numPr>
          <w:ilvl w:val="0"/>
          <w:numId w:val="0"/>
        </w:numPr>
        <w:rPr>
          <w:b w:val="0"/>
          <w:i/>
        </w:rPr>
      </w:pPr>
    </w:p>
    <w:p w14:paraId="236DEE6F" w14:textId="77777777" w:rsidR="001212D9" w:rsidRDefault="001212D9" w:rsidP="001212D9">
      <w:pPr>
        <w:pStyle w:val="Heading1"/>
        <w:numPr>
          <w:ilvl w:val="0"/>
          <w:numId w:val="0"/>
        </w:numPr>
        <w:rPr>
          <w:b w:val="0"/>
          <w:i/>
        </w:rPr>
      </w:pPr>
    </w:p>
    <w:p w14:paraId="730CEB56" w14:textId="77777777" w:rsidR="001212D9" w:rsidRDefault="001212D9" w:rsidP="001212D9">
      <w:pPr>
        <w:pStyle w:val="Heading1"/>
        <w:numPr>
          <w:ilvl w:val="0"/>
          <w:numId w:val="0"/>
        </w:numPr>
        <w:rPr>
          <w:b w:val="0"/>
          <w:i/>
        </w:rPr>
      </w:pPr>
    </w:p>
    <w:p w14:paraId="1017DC73" w14:textId="77777777" w:rsidR="001212D9" w:rsidRDefault="001212D9" w:rsidP="001212D9">
      <w:pPr>
        <w:pStyle w:val="Heading1"/>
        <w:numPr>
          <w:ilvl w:val="0"/>
          <w:numId w:val="0"/>
        </w:numPr>
        <w:rPr>
          <w:b w:val="0"/>
          <w:i/>
        </w:rPr>
      </w:pPr>
    </w:p>
    <w:p w14:paraId="57729C9D" w14:textId="77777777" w:rsidR="001212D9" w:rsidRDefault="001212D9" w:rsidP="001212D9">
      <w:pPr>
        <w:pStyle w:val="Heading1"/>
        <w:numPr>
          <w:ilvl w:val="0"/>
          <w:numId w:val="0"/>
        </w:numPr>
        <w:rPr>
          <w:b w:val="0"/>
          <w:i/>
        </w:rPr>
      </w:pPr>
    </w:p>
    <w:p w14:paraId="4ACBE26E" w14:textId="77777777" w:rsidR="001212D9" w:rsidRDefault="001212D9" w:rsidP="001212D9">
      <w:pPr>
        <w:pStyle w:val="Heading1"/>
        <w:numPr>
          <w:ilvl w:val="0"/>
          <w:numId w:val="0"/>
        </w:numPr>
        <w:rPr>
          <w:b w:val="0"/>
          <w:i/>
        </w:rPr>
      </w:pPr>
    </w:p>
    <w:p w14:paraId="566AAEE5" w14:textId="77777777" w:rsidR="001212D9" w:rsidRDefault="001212D9" w:rsidP="001212D9">
      <w:pPr>
        <w:pStyle w:val="Heading1"/>
        <w:numPr>
          <w:ilvl w:val="0"/>
          <w:numId w:val="0"/>
        </w:numPr>
        <w:rPr>
          <w:b w:val="0"/>
          <w:i/>
        </w:rPr>
      </w:pPr>
    </w:p>
    <w:p w14:paraId="768951AC" w14:textId="77777777" w:rsidR="001212D9" w:rsidRDefault="001212D9" w:rsidP="001212D9">
      <w:pPr>
        <w:pStyle w:val="Heading1"/>
        <w:numPr>
          <w:ilvl w:val="0"/>
          <w:numId w:val="0"/>
        </w:numPr>
        <w:rPr>
          <w:b w:val="0"/>
          <w:i/>
        </w:rPr>
      </w:pPr>
    </w:p>
    <w:p w14:paraId="61918596" w14:textId="77777777" w:rsidR="001212D9" w:rsidRDefault="001212D9" w:rsidP="001212D9">
      <w:pPr>
        <w:pStyle w:val="Heading1"/>
        <w:numPr>
          <w:ilvl w:val="0"/>
          <w:numId w:val="0"/>
        </w:numPr>
        <w:rPr>
          <w:b w:val="0"/>
          <w:i/>
        </w:rPr>
      </w:pPr>
    </w:p>
    <w:p w14:paraId="589852BE" w14:textId="7196F2D0" w:rsidR="0036120B" w:rsidRDefault="0036120B" w:rsidP="001212D9">
      <w:pPr>
        <w:pStyle w:val="Heading1"/>
        <w:numPr>
          <w:ilvl w:val="0"/>
          <w:numId w:val="0"/>
        </w:numPr>
        <w:rPr>
          <w:b w:val="0"/>
          <w:i/>
        </w:rPr>
      </w:pPr>
      <w:bookmarkStart w:id="0" w:name="_GoBack"/>
      <w:bookmarkEnd w:id="0"/>
    </w:p>
    <w:sectPr w:rsidR="0036120B" w:rsidSect="0093429D">
      <w:headerReference w:type="even" r:id="rId8"/>
      <w:footerReference w:type="even" r:id="rId9"/>
      <w:footerReference w:type="default" r:id="rId10"/>
      <w:headerReference w:type="first" r:id="rId11"/>
      <w:pgSz w:w="12240" w:h="15840"/>
      <w:pgMar w:top="1138" w:right="1181" w:bottom="1138" w:left="128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F5486" w14:textId="77777777" w:rsidR="005349C5" w:rsidRDefault="005349C5" w:rsidP="00117666">
      <w:pPr>
        <w:spacing w:after="0"/>
      </w:pPr>
      <w:r>
        <w:separator/>
      </w:r>
    </w:p>
  </w:endnote>
  <w:endnote w:type="continuationSeparator" w:id="0">
    <w:p w14:paraId="4059A374" w14:textId="77777777" w:rsidR="005349C5" w:rsidRDefault="005349C5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3025F" w14:textId="77777777" w:rsidR="0069534A" w:rsidRPr="00577C4C" w:rsidRDefault="0069534A">
    <w:pPr>
      <w:rPr>
        <w:color w:val="C00000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2EAD14" wp14:editId="71B2BC9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0BC4D33" w14:textId="77F3730F" w:rsidR="0069534A" w:rsidRPr="00577C4C" w:rsidRDefault="0069534A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746AE2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6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EAD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" filled="f" stroked="f" strokeweight=".5pt">
              <v:textbox style="mso-fit-shape-to-text:t">
                <w:txbxContent>
                  <w:p w14:paraId="50BC4D33" w14:textId="77F3730F" w:rsidR="0069534A" w:rsidRPr="00577C4C" w:rsidRDefault="0069534A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746AE2">
                      <w:rPr>
                        <w:noProof/>
                        <w:color w:val="000000" w:themeColor="text1"/>
                        <w:szCs w:val="40"/>
                      </w:rPr>
                      <w:t>6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D6A35" w14:textId="77777777" w:rsidR="0069534A" w:rsidRPr="00577C4C" w:rsidRDefault="0069534A">
    <w:pPr>
      <w:rPr>
        <w:b/>
        <w:sz w:val="20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0F9F55F" wp14:editId="40473BE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70F0D09" w14:textId="43C49445" w:rsidR="0069534A" w:rsidRPr="00577C4C" w:rsidRDefault="0069534A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746AE2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5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F9F55F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    <v:textbox style="mso-fit-shape-to-text:t">
                <w:txbxContent>
                  <w:p w14:paraId="570F0D09" w14:textId="43C49445" w:rsidR="0069534A" w:rsidRPr="00577C4C" w:rsidRDefault="0069534A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746AE2">
                      <w:rPr>
                        <w:noProof/>
                        <w:color w:val="000000" w:themeColor="text1"/>
                        <w:szCs w:val="40"/>
                      </w:rPr>
                      <w:t>5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4E9B25" w14:textId="77777777" w:rsidR="005349C5" w:rsidRDefault="005349C5" w:rsidP="00117666">
      <w:pPr>
        <w:spacing w:after="0"/>
      </w:pPr>
      <w:r>
        <w:separator/>
      </w:r>
    </w:p>
  </w:footnote>
  <w:footnote w:type="continuationSeparator" w:id="0">
    <w:p w14:paraId="32A834C4" w14:textId="77777777" w:rsidR="005349C5" w:rsidRDefault="005349C5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EF00C" w14:textId="77777777" w:rsidR="0069534A" w:rsidRPr="009151AA" w:rsidRDefault="0069534A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Pr="009151AA">
      <w:rPr>
        <w:rFonts w:cs="Times New Roman"/>
      </w:rPr>
      <w:t>Supplementary Material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D68C6" w14:textId="77777777" w:rsidR="0069534A" w:rsidRDefault="0069534A" w:rsidP="0093429D">
    <w:r w:rsidRPr="005A1D84">
      <w:rPr>
        <w:b/>
        <w:noProof/>
        <w:color w:val="A6A6A6" w:themeColor="background1" w:themeShade="A6"/>
      </w:rPr>
      <w:drawing>
        <wp:inline distT="0" distB="0" distL="0" distR="0" wp14:anchorId="07D26A56" wp14:editId="2E460F0E">
          <wp:extent cx="1382534" cy="497091"/>
          <wp:effectExtent l="0" t="0" r="0" b="0"/>
          <wp:docPr id="7" name="Picture 7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E3148">
      <w:rPr>
        <w:b/>
      </w:rPr>
      <w:ptab w:relativeTo="margin" w:alignment="center" w:leader="none"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01A"/>
    <w:multiLevelType w:val="multilevel"/>
    <w:tmpl w:val="2D740DBE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3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B5"/>
    <w:rsid w:val="0001436A"/>
    <w:rsid w:val="00025C9E"/>
    <w:rsid w:val="00034304"/>
    <w:rsid w:val="00035434"/>
    <w:rsid w:val="000452C4"/>
    <w:rsid w:val="00052A14"/>
    <w:rsid w:val="00063E8C"/>
    <w:rsid w:val="00065BB6"/>
    <w:rsid w:val="00077D53"/>
    <w:rsid w:val="00084683"/>
    <w:rsid w:val="00105FD9"/>
    <w:rsid w:val="00117666"/>
    <w:rsid w:val="001212D9"/>
    <w:rsid w:val="00143B52"/>
    <w:rsid w:val="00147037"/>
    <w:rsid w:val="001549D3"/>
    <w:rsid w:val="00160065"/>
    <w:rsid w:val="00177D84"/>
    <w:rsid w:val="00267D18"/>
    <w:rsid w:val="00274347"/>
    <w:rsid w:val="002868E2"/>
    <w:rsid w:val="002869C3"/>
    <w:rsid w:val="002936E4"/>
    <w:rsid w:val="002B4A57"/>
    <w:rsid w:val="002C74CA"/>
    <w:rsid w:val="003123F4"/>
    <w:rsid w:val="003544FB"/>
    <w:rsid w:val="0036120B"/>
    <w:rsid w:val="003D2F2D"/>
    <w:rsid w:val="003D7826"/>
    <w:rsid w:val="00401590"/>
    <w:rsid w:val="004428F4"/>
    <w:rsid w:val="00447801"/>
    <w:rsid w:val="00452E9C"/>
    <w:rsid w:val="004735C8"/>
    <w:rsid w:val="004947A6"/>
    <w:rsid w:val="004961FF"/>
    <w:rsid w:val="00517A89"/>
    <w:rsid w:val="005250F2"/>
    <w:rsid w:val="005349C5"/>
    <w:rsid w:val="00593EEA"/>
    <w:rsid w:val="00596EA2"/>
    <w:rsid w:val="005A5EEE"/>
    <w:rsid w:val="006375C7"/>
    <w:rsid w:val="00654E8F"/>
    <w:rsid w:val="00660D05"/>
    <w:rsid w:val="006820B1"/>
    <w:rsid w:val="0069534A"/>
    <w:rsid w:val="006B7D14"/>
    <w:rsid w:val="006D25DA"/>
    <w:rsid w:val="00701727"/>
    <w:rsid w:val="0070566C"/>
    <w:rsid w:val="00714C50"/>
    <w:rsid w:val="00724293"/>
    <w:rsid w:val="00725A7D"/>
    <w:rsid w:val="00746AE2"/>
    <w:rsid w:val="007501BE"/>
    <w:rsid w:val="0077653C"/>
    <w:rsid w:val="00790BB3"/>
    <w:rsid w:val="00797E8C"/>
    <w:rsid w:val="007C206C"/>
    <w:rsid w:val="00817DD6"/>
    <w:rsid w:val="0083759F"/>
    <w:rsid w:val="00861943"/>
    <w:rsid w:val="00885156"/>
    <w:rsid w:val="008B29C1"/>
    <w:rsid w:val="008F7C21"/>
    <w:rsid w:val="009151AA"/>
    <w:rsid w:val="0093429D"/>
    <w:rsid w:val="00943573"/>
    <w:rsid w:val="00964134"/>
    <w:rsid w:val="00970F7D"/>
    <w:rsid w:val="00994A3D"/>
    <w:rsid w:val="009C2B12"/>
    <w:rsid w:val="00A174D9"/>
    <w:rsid w:val="00A650C2"/>
    <w:rsid w:val="00AA4D24"/>
    <w:rsid w:val="00AB6715"/>
    <w:rsid w:val="00B1671E"/>
    <w:rsid w:val="00B25EB8"/>
    <w:rsid w:val="00B37F4D"/>
    <w:rsid w:val="00C52A7B"/>
    <w:rsid w:val="00C56BAF"/>
    <w:rsid w:val="00C679AA"/>
    <w:rsid w:val="00C75972"/>
    <w:rsid w:val="00CD066B"/>
    <w:rsid w:val="00CE4FEE"/>
    <w:rsid w:val="00D060CF"/>
    <w:rsid w:val="00D869F4"/>
    <w:rsid w:val="00D971CE"/>
    <w:rsid w:val="00DB59C3"/>
    <w:rsid w:val="00DC259A"/>
    <w:rsid w:val="00DE23E8"/>
    <w:rsid w:val="00E04EC0"/>
    <w:rsid w:val="00E10F81"/>
    <w:rsid w:val="00E32B73"/>
    <w:rsid w:val="00E52377"/>
    <w:rsid w:val="00E537AD"/>
    <w:rsid w:val="00E64E17"/>
    <w:rsid w:val="00E866C9"/>
    <w:rsid w:val="00EA3D3C"/>
    <w:rsid w:val="00EC090A"/>
    <w:rsid w:val="00ED20B5"/>
    <w:rsid w:val="00ED3620"/>
    <w:rsid w:val="00F46900"/>
    <w:rsid w:val="00F47758"/>
    <w:rsid w:val="00F61D89"/>
    <w:rsid w:val="00FB27B4"/>
    <w:rsid w:val="00FE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6DB94A"/>
  <w15:docId w15:val="{88748FF8-5D22-488D-A39B-60AD9369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715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AB6715"/>
    <w:pPr>
      <w:numPr>
        <w:numId w:val="19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AB6715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AB6715"/>
    <w:pPr>
      <w:keepNext/>
      <w:keepLines/>
      <w:numPr>
        <w:ilvl w:val="2"/>
        <w:numId w:val="19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AB671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AB6715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B6715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AB6715"/>
    <w:rPr>
      <w:rFonts w:ascii="Times New Roman" w:hAnsi="Times New Roman" w:cs="Times New Roman"/>
      <w:b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AB6715"/>
  </w:style>
  <w:style w:type="paragraph" w:styleId="BalloonText">
    <w:name w:val="Balloon Text"/>
    <w:basedOn w:val="Normal"/>
    <w:link w:val="BalloonTextChar"/>
    <w:uiPriority w:val="99"/>
    <w:semiHidden/>
    <w:unhideWhenUsed/>
    <w:rsid w:val="00AB671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15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paragraph" w:styleId="Caption">
    <w:name w:val="caption"/>
    <w:basedOn w:val="Normal"/>
    <w:next w:val="NoSpacing"/>
    <w:uiPriority w:val="35"/>
    <w:unhideWhenUsed/>
    <w:qFormat/>
    <w:rsid w:val="00AB6715"/>
    <w:pPr>
      <w:keepNext/>
    </w:pPr>
    <w:rPr>
      <w:rFonts w:cs="Times New Roman"/>
      <w:b/>
      <w:bCs/>
      <w:szCs w:val="24"/>
    </w:rPr>
  </w:style>
  <w:style w:type="paragraph" w:styleId="NoSpacing">
    <w:name w:val="No Spacing"/>
    <w:uiPriority w:val="99"/>
    <w:unhideWhenUsed/>
    <w:qFormat/>
    <w:rsid w:val="00AB6715"/>
    <w:pPr>
      <w:spacing w:after="0" w:line="240" w:lineRule="auto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6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7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715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6715"/>
    <w:rPr>
      <w:rFonts w:ascii="Times New Roman" w:hAnsi="Times New Roman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715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B6715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B6715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6715"/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6715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B6715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"/>
    <w:qFormat/>
    <w:rsid w:val="00AB6715"/>
    <w:pPr>
      <w:numPr>
        <w:numId w:val="13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AB6715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AB6715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unhideWhenUsed/>
    <w:rsid w:val="00AB6715"/>
    <w:rPr>
      <w:rFonts w:ascii="Times New Roman" w:hAnsi="Times New Roman"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B6715"/>
    <w:rPr>
      <w:b/>
      <w:bCs/>
      <w:smallCaps/>
      <w:color w:val="auto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AB6715"/>
  </w:style>
  <w:style w:type="character" w:customStyle="1" w:styleId="Heading3Char">
    <w:name w:val="Heading 3 Char"/>
    <w:basedOn w:val="DefaultParagraphFont"/>
    <w:link w:val="Heading3"/>
    <w:uiPriority w:val="2"/>
    <w:rsid w:val="00AB67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B671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B67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Strong">
    <w:name w:val="Strong"/>
    <w:basedOn w:val="DefaultParagraphFont"/>
    <w:uiPriority w:val="22"/>
    <w:qFormat/>
    <w:rsid w:val="00AB6715"/>
    <w:rPr>
      <w:rFonts w:ascii="Times New Roman" w:hAnsi="Times New Roman"/>
      <w:b/>
      <w:bCs/>
    </w:rPr>
  </w:style>
  <w:style w:type="character" w:styleId="SubtleEmphasis">
    <w:name w:val="Subtle Emphasis"/>
    <w:basedOn w:val="DefaultParagraphFont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AB6715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B6715"/>
    <w:rPr>
      <w:rFonts w:ascii="Times New Roman" w:hAnsi="Times New Roman" w:cs="Times New Roman"/>
      <w:b/>
      <w:sz w:val="32"/>
      <w:szCs w:val="32"/>
    </w:rPr>
  </w:style>
  <w:style w:type="paragraph" w:customStyle="1" w:styleId="SupplementaryMaterial">
    <w:name w:val="Supplementary Material"/>
    <w:basedOn w:val="Title"/>
    <w:next w:val="Title"/>
    <w:qFormat/>
    <w:rsid w:val="0001436A"/>
    <w:pPr>
      <w:spacing w:after="120"/>
    </w:pPr>
    <w:rPr>
      <w:i/>
    </w:rPr>
  </w:style>
  <w:style w:type="table" w:customStyle="1" w:styleId="TableGrid1">
    <w:name w:val="Table Grid1"/>
    <w:basedOn w:val="TableNormal"/>
    <w:next w:val="TableGrid"/>
    <w:uiPriority w:val="39"/>
    <w:rsid w:val="001212D9"/>
    <w:pPr>
      <w:spacing w:after="0" w:line="240" w:lineRule="auto"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.stocco\Documents\Templates\Frontiers_Word_Templates\Supplementary_Mate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23385C1-185F-4A59-8E59-FDA66C4B8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Supplementary_Material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Frontiers Media SA</dc:creator>
  <cp:lastModifiedBy>Jente Willaert</cp:lastModifiedBy>
  <cp:revision>3</cp:revision>
  <cp:lastPrinted>2013-10-03T12:51:00Z</cp:lastPrinted>
  <dcterms:created xsi:type="dcterms:W3CDTF">2020-07-27T18:03:00Z</dcterms:created>
  <dcterms:modified xsi:type="dcterms:W3CDTF">2020-07-27T18:03:00Z</dcterms:modified>
</cp:coreProperties>
</file>