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769A" w14:textId="56E8F17E" w:rsidR="00B067CE" w:rsidRPr="006B2837" w:rsidRDefault="006B2837" w:rsidP="006B283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B2837">
        <w:rPr>
          <w:rFonts w:ascii="Times New Roman" w:hAnsi="Times New Roman" w:cs="Times New Roman"/>
          <w:b/>
          <w:bCs/>
          <w:lang w:val="en-US"/>
        </w:rPr>
        <w:t>Assignment 3</w:t>
      </w:r>
    </w:p>
    <w:p w14:paraId="5372473E" w14:textId="0363F169" w:rsidR="006B2837" w:rsidRPr="006B2837" w:rsidRDefault="006B2837">
      <w:pPr>
        <w:rPr>
          <w:rFonts w:ascii="Times New Roman" w:hAnsi="Times New Roman" w:cs="Times New Roman"/>
          <w:lang w:val="en-US"/>
        </w:rPr>
      </w:pPr>
      <w:r w:rsidRPr="006B2837">
        <w:rPr>
          <w:rFonts w:ascii="Times New Roman" w:hAnsi="Times New Roman" w:cs="Times New Roman"/>
          <w:lang w:val="en-US"/>
        </w:rPr>
        <w:t>Biloshchytskyi Artem</w:t>
      </w:r>
    </w:p>
    <w:p w14:paraId="70355BF6" w14:textId="71D8B966" w:rsidR="006B2837" w:rsidRPr="006B2837" w:rsidRDefault="006B2837">
      <w:pPr>
        <w:rPr>
          <w:rFonts w:ascii="Times New Roman" w:hAnsi="Times New Roman" w:cs="Times New Roman"/>
          <w:lang w:val="en-US"/>
        </w:rPr>
      </w:pPr>
      <w:r w:rsidRPr="006B2837">
        <w:rPr>
          <w:rFonts w:ascii="Times New Roman" w:hAnsi="Times New Roman" w:cs="Times New Roman"/>
          <w:lang w:val="en-US"/>
        </w:rPr>
        <w:t>Biloshchytskyi</w:t>
      </w:r>
      <w:r w:rsidRPr="006B2837">
        <w:rPr>
          <w:rFonts w:ascii="Times New Roman" w:hAnsi="Times New Roman" w:cs="Times New Roman"/>
          <w:lang w:val="en-US"/>
        </w:rPr>
        <w:t xml:space="preserve"> Yevhenii</w:t>
      </w:r>
    </w:p>
    <w:p w14:paraId="0EE39EE7" w14:textId="1DC55DD6" w:rsidR="006B2837" w:rsidRPr="006B2837" w:rsidRDefault="006B2837">
      <w:pPr>
        <w:rPr>
          <w:rFonts w:ascii="Times New Roman" w:hAnsi="Times New Roman" w:cs="Times New Roman"/>
          <w:lang w:val="en-US"/>
        </w:rPr>
      </w:pPr>
      <w:proofErr w:type="spellStart"/>
      <w:r w:rsidRPr="006B2837">
        <w:rPr>
          <w:rFonts w:ascii="Times New Roman" w:hAnsi="Times New Roman" w:cs="Times New Roman"/>
          <w:lang w:val="en-US"/>
        </w:rPr>
        <w:t>Lisnevskyi</w:t>
      </w:r>
      <w:proofErr w:type="spellEnd"/>
      <w:r w:rsidRPr="006B2837">
        <w:rPr>
          <w:rFonts w:ascii="Times New Roman" w:hAnsi="Times New Roman" w:cs="Times New Roman"/>
          <w:lang w:val="en-US"/>
        </w:rPr>
        <w:t xml:space="preserve"> Vitalii</w:t>
      </w:r>
    </w:p>
    <w:p w14:paraId="184CCAFC" w14:textId="79C3B34C" w:rsidR="006B2837" w:rsidRPr="006B2837" w:rsidRDefault="006B2837">
      <w:pPr>
        <w:rPr>
          <w:rFonts w:ascii="Times New Roman" w:hAnsi="Times New Roman" w:cs="Times New Roman"/>
          <w:lang w:val="en-US"/>
        </w:rPr>
      </w:pPr>
      <w:r w:rsidRPr="006B2837">
        <w:rPr>
          <w:rFonts w:ascii="Times New Roman" w:hAnsi="Times New Roman" w:cs="Times New Roman"/>
          <w:lang w:val="en-US"/>
        </w:rPr>
        <w:t xml:space="preserve">Batyr </w:t>
      </w:r>
      <w:proofErr w:type="spellStart"/>
      <w:r w:rsidRPr="006B2837">
        <w:rPr>
          <w:rFonts w:ascii="Times New Roman" w:hAnsi="Times New Roman" w:cs="Times New Roman"/>
          <w:lang w:val="en-US"/>
        </w:rPr>
        <w:t>Nursaya</w:t>
      </w:r>
      <w:proofErr w:type="spellEnd"/>
    </w:p>
    <w:p w14:paraId="7C9571CB" w14:textId="77777777" w:rsidR="006B2837" w:rsidRDefault="006B2837">
      <w:pPr>
        <w:rPr>
          <w:rFonts w:ascii="Times New Roman" w:hAnsi="Times New Roman" w:cs="Times New Roman"/>
          <w:lang w:val="en-US"/>
        </w:rPr>
      </w:pPr>
      <w:r w:rsidRPr="006B283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EE4DD1D" wp14:editId="6D03651E">
            <wp:extent cx="5277587" cy="8830907"/>
            <wp:effectExtent l="0" t="0" r="0" b="8890"/>
            <wp:docPr id="487254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54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52B1" w14:textId="281003F3" w:rsidR="006B2837" w:rsidRDefault="006B28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of the application in small layout</w:t>
      </w:r>
      <w:r w:rsidRPr="006B2837">
        <w:rPr>
          <w:rFonts w:ascii="Times New Roman" w:hAnsi="Times New Roman" w:cs="Times New Roman"/>
          <w:lang w:val="en-US"/>
        </w:rPr>
        <w:tab/>
      </w:r>
    </w:p>
    <w:p w14:paraId="4CF2C0F0" w14:textId="4EE7CA73" w:rsidR="006B2837" w:rsidRDefault="006B2837">
      <w:pPr>
        <w:rPr>
          <w:rFonts w:ascii="Times New Roman" w:hAnsi="Times New Roman" w:cs="Times New Roman"/>
          <w:lang w:val="en-US"/>
        </w:rPr>
      </w:pPr>
      <w:r w:rsidRPr="006B283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D4E8FAB" wp14:editId="39EA708F">
            <wp:extent cx="5544324" cy="7335274"/>
            <wp:effectExtent l="0" t="0" r="0" b="0"/>
            <wp:docPr id="1814432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2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92C7" w14:textId="6ED870A7" w:rsidR="006B2837" w:rsidRDefault="006B28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of the medium layout</w:t>
      </w:r>
    </w:p>
    <w:p w14:paraId="7B916813" w14:textId="101CA162" w:rsidR="006B2837" w:rsidRDefault="006B2837">
      <w:pPr>
        <w:rPr>
          <w:rFonts w:ascii="Times New Roman" w:hAnsi="Times New Roman" w:cs="Times New Roman"/>
          <w:lang w:val="en-US"/>
        </w:rPr>
      </w:pPr>
      <w:r w:rsidRPr="006B283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567F967" wp14:editId="281E2E9C">
            <wp:extent cx="5940425" cy="3904615"/>
            <wp:effectExtent l="0" t="0" r="3175" b="635"/>
            <wp:docPr id="114012809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2809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3B93" w14:textId="70ACB151" w:rsidR="006B2837" w:rsidRDefault="006B28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of the wide screen layout</w:t>
      </w:r>
    </w:p>
    <w:p w14:paraId="7197E3D9" w14:textId="77777777" w:rsidR="005D4E7C" w:rsidRDefault="005D4E7C" w:rsidP="005D4E7C">
      <w:pPr>
        <w:rPr>
          <w:rFonts w:ascii="Times New Roman" w:hAnsi="Times New Roman" w:cs="Times New Roman"/>
          <w:lang w:val="en-US"/>
        </w:rPr>
      </w:pPr>
    </w:p>
    <w:p w14:paraId="33965CC0" w14:textId="02E04A88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r w:rsidRPr="005D4E7C">
        <w:rPr>
          <w:rFonts w:ascii="Times New Roman" w:hAnsi="Times New Roman" w:cs="Times New Roman"/>
          <w:lang w:val="en-US"/>
        </w:rPr>
        <w:t>Adaptability &amp; Responsiveness</w:t>
      </w:r>
    </w:p>
    <w:p w14:paraId="2A710CF0" w14:textId="77777777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r w:rsidRPr="005D4E7C">
        <w:rPr>
          <w:rFonts w:ascii="Times New Roman" w:hAnsi="Times New Roman" w:cs="Times New Roman"/>
          <w:lang w:val="en-US"/>
        </w:rPr>
        <w:t>The layout is designed to be responsive across different screen sizes and orientations by leveraging:</w:t>
      </w:r>
    </w:p>
    <w:p w14:paraId="4E0A2F33" w14:textId="77777777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r w:rsidRPr="005D4E7C">
        <w:rPr>
          <w:rFonts w:ascii="Times New Roman" w:hAnsi="Times New Roman" w:cs="Times New Roman"/>
          <w:lang w:val="en-US"/>
        </w:rPr>
        <w:t xml:space="preserve">Expanded: Ensures the scrollable </w:t>
      </w:r>
      <w:proofErr w:type="spellStart"/>
      <w:r w:rsidRPr="005D4E7C">
        <w:rPr>
          <w:rFonts w:ascii="Times New Roman" w:hAnsi="Times New Roman" w:cs="Times New Roman"/>
          <w:lang w:val="en-US"/>
        </w:rPr>
        <w:t>ListView</w:t>
      </w:r>
      <w:proofErr w:type="spellEnd"/>
      <w:r w:rsidRPr="005D4E7C">
        <w:rPr>
          <w:rFonts w:ascii="Times New Roman" w:hAnsi="Times New Roman" w:cs="Times New Roman"/>
          <w:lang w:val="en-US"/>
        </w:rPr>
        <w:t xml:space="preserve"> takes up the remaining vertical space in the Column, making the layout adapt to screen height changes.</w:t>
      </w:r>
    </w:p>
    <w:p w14:paraId="77C19376" w14:textId="77777777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proofErr w:type="spellStart"/>
      <w:r w:rsidRPr="005D4E7C">
        <w:rPr>
          <w:rFonts w:ascii="Times New Roman" w:hAnsi="Times New Roman" w:cs="Times New Roman"/>
          <w:lang w:val="en-US"/>
        </w:rPr>
        <w:t>ListView.builder</w:t>
      </w:r>
      <w:proofErr w:type="spellEnd"/>
      <w:r w:rsidRPr="005D4E7C">
        <w:rPr>
          <w:rFonts w:ascii="Times New Roman" w:hAnsi="Times New Roman" w:cs="Times New Roman"/>
          <w:lang w:val="en-US"/>
        </w:rPr>
        <w:t>: Automatically enables vertical scrolling when the number of items exceeds the screen size, supporting both portrait and landscape modes.</w:t>
      </w:r>
    </w:p>
    <w:p w14:paraId="58431133" w14:textId="77777777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r w:rsidRPr="005D4E7C">
        <w:rPr>
          <w:rFonts w:ascii="Times New Roman" w:hAnsi="Times New Roman" w:cs="Times New Roman"/>
          <w:lang w:val="en-US"/>
        </w:rPr>
        <w:t xml:space="preserve">Flexible Layout Widgets: Like Column, Container, and </w:t>
      </w:r>
      <w:proofErr w:type="spellStart"/>
      <w:r w:rsidRPr="005D4E7C">
        <w:rPr>
          <w:rFonts w:ascii="Times New Roman" w:hAnsi="Times New Roman" w:cs="Times New Roman"/>
          <w:lang w:val="en-US"/>
        </w:rPr>
        <w:t>SizedBox</w:t>
      </w:r>
      <w:proofErr w:type="spellEnd"/>
      <w:r w:rsidRPr="005D4E7C">
        <w:rPr>
          <w:rFonts w:ascii="Times New Roman" w:hAnsi="Times New Roman" w:cs="Times New Roman"/>
          <w:lang w:val="en-US"/>
        </w:rPr>
        <w:t xml:space="preserve"> to organize space with padding, spacing, and alignment.</w:t>
      </w:r>
    </w:p>
    <w:p w14:paraId="7B5F07DA" w14:textId="7240FCC8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proofErr w:type="spellStart"/>
      <w:r w:rsidRPr="005D4E7C">
        <w:rPr>
          <w:rFonts w:ascii="Times New Roman" w:hAnsi="Times New Roman" w:cs="Times New Roman"/>
          <w:lang w:val="en-US"/>
        </w:rPr>
        <w:t>Widgets</w:t>
      </w:r>
      <w:proofErr w:type="spellEnd"/>
      <w:r w:rsidRPr="005D4E7C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Pr="005D4E7C">
        <w:rPr>
          <w:rFonts w:ascii="Times New Roman" w:hAnsi="Times New Roman" w:cs="Times New Roman"/>
          <w:lang w:val="en-US"/>
        </w:rPr>
        <w:t>Techniques</w:t>
      </w:r>
      <w:proofErr w:type="spellEnd"/>
      <w:r w:rsidRPr="005D4E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4E7C">
        <w:rPr>
          <w:rFonts w:ascii="Times New Roman" w:hAnsi="Times New Roman" w:cs="Times New Roman"/>
          <w:lang w:val="en-US"/>
        </w:rPr>
        <w:t>Used</w:t>
      </w:r>
      <w:proofErr w:type="spellEnd"/>
    </w:p>
    <w:p w14:paraId="07BD308F" w14:textId="77777777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proofErr w:type="spellStart"/>
      <w:r w:rsidRPr="005D4E7C">
        <w:rPr>
          <w:rFonts w:ascii="Times New Roman" w:hAnsi="Times New Roman" w:cs="Times New Roman"/>
          <w:lang w:val="en-US"/>
        </w:rPr>
        <w:t>MaterialApp</w:t>
      </w:r>
      <w:proofErr w:type="spellEnd"/>
      <w:r w:rsidRPr="005D4E7C">
        <w:rPr>
          <w:rFonts w:ascii="Times New Roman" w:hAnsi="Times New Roman" w:cs="Times New Roman"/>
          <w:lang w:val="en-US"/>
        </w:rPr>
        <w:t xml:space="preserve"> &amp; Scaffold: Provide the basic app structure with an app bar and body.</w:t>
      </w:r>
    </w:p>
    <w:p w14:paraId="7FFC82E3" w14:textId="77777777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proofErr w:type="spellStart"/>
      <w:r w:rsidRPr="005D4E7C">
        <w:rPr>
          <w:rFonts w:ascii="Times New Roman" w:hAnsi="Times New Roman" w:cs="Times New Roman"/>
          <w:lang w:val="en-US"/>
        </w:rPr>
        <w:t>AppBar</w:t>
      </w:r>
      <w:proofErr w:type="spellEnd"/>
      <w:r w:rsidRPr="005D4E7C">
        <w:rPr>
          <w:rFonts w:ascii="Times New Roman" w:hAnsi="Times New Roman" w:cs="Times New Roman"/>
          <w:lang w:val="en-US"/>
        </w:rPr>
        <w:t>: Displays a consistent header across screen sizes.</w:t>
      </w:r>
    </w:p>
    <w:p w14:paraId="15362D5D" w14:textId="77777777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r w:rsidRPr="005D4E7C">
        <w:rPr>
          <w:rFonts w:ascii="Times New Roman" w:hAnsi="Times New Roman" w:cs="Times New Roman"/>
          <w:lang w:val="en-US"/>
        </w:rPr>
        <w:t>Container: Adds padding and separates the title visually.</w:t>
      </w:r>
    </w:p>
    <w:p w14:paraId="5A76F5AA" w14:textId="77777777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proofErr w:type="spellStart"/>
      <w:r w:rsidRPr="005D4E7C">
        <w:rPr>
          <w:rFonts w:ascii="Times New Roman" w:hAnsi="Times New Roman" w:cs="Times New Roman"/>
          <w:lang w:val="en-US"/>
        </w:rPr>
        <w:t>ListView.builder</w:t>
      </w:r>
      <w:proofErr w:type="spellEnd"/>
      <w:r w:rsidRPr="005D4E7C">
        <w:rPr>
          <w:rFonts w:ascii="Times New Roman" w:hAnsi="Times New Roman" w:cs="Times New Roman"/>
          <w:lang w:val="en-US"/>
        </w:rPr>
        <w:t>: Dynamically generates a scrollable list of cards.</w:t>
      </w:r>
    </w:p>
    <w:p w14:paraId="5246AE1A" w14:textId="42D8E335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r w:rsidRPr="005D4E7C">
        <w:rPr>
          <w:rFonts w:ascii="Times New Roman" w:hAnsi="Times New Roman" w:cs="Times New Roman"/>
          <w:lang w:val="en-US"/>
        </w:rPr>
        <w:t xml:space="preserve">Card + </w:t>
      </w:r>
      <w:proofErr w:type="spellStart"/>
      <w:r w:rsidRPr="005D4E7C">
        <w:rPr>
          <w:rFonts w:ascii="Times New Roman" w:hAnsi="Times New Roman" w:cs="Times New Roman"/>
          <w:lang w:val="en-US"/>
        </w:rPr>
        <w:t>ListTile</w:t>
      </w:r>
      <w:proofErr w:type="spellEnd"/>
      <w:r w:rsidRPr="005D4E7C">
        <w:rPr>
          <w:rFonts w:ascii="Times New Roman" w:hAnsi="Times New Roman" w:cs="Times New Roman"/>
          <w:lang w:val="en-US"/>
        </w:rPr>
        <w:t>: Creates visually clean, structured items with icons and text.</w:t>
      </w:r>
    </w:p>
    <w:p w14:paraId="7C91EF10" w14:textId="77777777" w:rsidR="005D4E7C" w:rsidRPr="005D4E7C" w:rsidRDefault="005D4E7C" w:rsidP="005D4E7C">
      <w:pPr>
        <w:rPr>
          <w:rFonts w:ascii="Times New Roman" w:hAnsi="Times New Roman" w:cs="Times New Roman"/>
          <w:lang w:val="en-US"/>
        </w:rPr>
      </w:pPr>
      <w:r w:rsidRPr="005D4E7C">
        <w:rPr>
          <w:rFonts w:ascii="Times New Roman" w:hAnsi="Times New Roman" w:cs="Times New Roman"/>
          <w:lang w:val="en-US"/>
        </w:rPr>
        <w:t>Let me know if you want to convert it into a grid layout or add navigation/buttons!</w:t>
      </w:r>
    </w:p>
    <w:p w14:paraId="294C6A37" w14:textId="77777777" w:rsidR="005D4E7C" w:rsidRPr="006B2837" w:rsidRDefault="005D4E7C">
      <w:pPr>
        <w:rPr>
          <w:rFonts w:ascii="Times New Roman" w:hAnsi="Times New Roman" w:cs="Times New Roman"/>
          <w:lang w:val="en-US"/>
        </w:rPr>
      </w:pPr>
    </w:p>
    <w:sectPr w:rsidR="005D4E7C" w:rsidRPr="006B2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0FEA"/>
    <w:multiLevelType w:val="multilevel"/>
    <w:tmpl w:val="763A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637E2"/>
    <w:multiLevelType w:val="multilevel"/>
    <w:tmpl w:val="41B2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696415">
    <w:abstractNumId w:val="1"/>
  </w:num>
  <w:num w:numId="2" w16cid:durableId="88522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37"/>
    <w:rsid w:val="005D4E7C"/>
    <w:rsid w:val="00666999"/>
    <w:rsid w:val="006B2837"/>
    <w:rsid w:val="00B0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0B54"/>
  <w15:chartTrackingRefBased/>
  <w15:docId w15:val="{0D76DE0A-9CF8-4163-9435-1F621B2B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2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2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2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28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28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28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28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28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28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2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2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2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2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28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28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28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2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28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2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</dc:creator>
  <cp:keywords/>
  <dc:description/>
  <cp:lastModifiedBy>Артем Б</cp:lastModifiedBy>
  <cp:revision>1</cp:revision>
  <dcterms:created xsi:type="dcterms:W3CDTF">2025-04-07T13:32:00Z</dcterms:created>
  <dcterms:modified xsi:type="dcterms:W3CDTF">2025-04-07T13:43:00Z</dcterms:modified>
</cp:coreProperties>
</file>