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FD62" w14:textId="6715DC64" w:rsidR="00740EEA" w:rsidRPr="00222DCF" w:rsidRDefault="000D3E77">
      <w:pPr>
        <w:jc w:val="center"/>
        <w:rPr>
          <w:lang w:val="es-DO"/>
        </w:rPr>
      </w:pPr>
      <w:r>
        <w:rPr>
          <w:b/>
          <w:color w:val="36005E"/>
          <w:sz w:val="22"/>
          <w:lang w:val="es-DO"/>
        </w:rPr>
        <w:t>EL MERCADITO</w:t>
      </w:r>
    </w:p>
    <w:p w14:paraId="07665E10" w14:textId="77777777" w:rsidR="00740EEA" w:rsidRPr="00222DCF" w:rsidRDefault="00000000">
      <w:pPr>
        <w:pStyle w:val="Title"/>
        <w:jc w:val="center"/>
        <w:rPr>
          <w:lang w:val="es-DO"/>
        </w:rPr>
      </w:pPr>
      <w:r w:rsidRPr="00222DCF">
        <w:rPr>
          <w:lang w:val="es-DO"/>
        </w:rPr>
        <w:t>Política de privacidad</w:t>
      </w:r>
    </w:p>
    <w:p w14:paraId="0CCFC103" w14:textId="5FEA3101" w:rsidR="00740EEA" w:rsidRPr="00B47685" w:rsidRDefault="00B47685" w:rsidP="00B47685">
      <w:pPr>
        <w:pStyle w:val="Heading1"/>
        <w:rPr>
          <w:lang w:val="es-DO"/>
        </w:rPr>
      </w:pPr>
      <w:r>
        <w:rPr>
          <w:lang w:val="es-DO"/>
        </w:rPr>
        <w:t>1</w:t>
      </w:r>
      <w:r w:rsidRPr="00B47685">
        <w:rPr>
          <w:lang w:val="es-DO"/>
        </w:rPr>
        <w:t>. Categorías de datos</w:t>
      </w:r>
    </w:p>
    <w:p w14:paraId="192C4A76" w14:textId="25F41ADA" w:rsidR="00740EEA" w:rsidRPr="00222DCF" w:rsidRDefault="00B47685">
      <w:pPr>
        <w:pStyle w:val="Heading2"/>
        <w:rPr>
          <w:lang w:val="es-DO"/>
        </w:rPr>
      </w:pPr>
      <w:r>
        <w:rPr>
          <w:lang w:val="es-DO"/>
        </w:rPr>
        <w:t>1</w:t>
      </w:r>
      <w:r w:rsidRPr="00222DCF">
        <w:rPr>
          <w:lang w:val="es-DO"/>
        </w:rPr>
        <w:t>.1 Datos aportados por el usuario</w:t>
      </w:r>
    </w:p>
    <w:p w14:paraId="53315773" w14:textId="77777777" w:rsidR="00740EEA" w:rsidRPr="00222DCF" w:rsidRDefault="00000000">
      <w:pPr>
        <w:pStyle w:val="ListBullet"/>
        <w:rPr>
          <w:lang w:val="es-DO"/>
        </w:rPr>
      </w:pPr>
      <w:r w:rsidRPr="00222DCF">
        <w:rPr>
          <w:lang w:val="es-DO"/>
        </w:rPr>
        <w:t>Identificación y cuenta: nombre, identificador de usuario, correo, teléfono si se solicita, método de autenticación y datos de sesión.</w:t>
      </w:r>
    </w:p>
    <w:p w14:paraId="26F4B4AA" w14:textId="77777777" w:rsidR="00740EEA" w:rsidRPr="00222DCF" w:rsidRDefault="00000000">
      <w:pPr>
        <w:pStyle w:val="ListBullet"/>
        <w:rPr>
          <w:lang w:val="es-DO"/>
        </w:rPr>
      </w:pPr>
      <w:r w:rsidRPr="00222DCF">
        <w:rPr>
          <w:lang w:val="es-DO"/>
        </w:rPr>
        <w:t>Perfil: foto, nombre público, ubicación comercial, información de negocio, descripción, horarios y preferencias de visibilidad.</w:t>
      </w:r>
    </w:p>
    <w:p w14:paraId="14C3A817" w14:textId="77777777" w:rsidR="00740EEA" w:rsidRPr="00222DCF" w:rsidRDefault="00000000">
      <w:pPr>
        <w:pStyle w:val="ListBullet"/>
        <w:rPr>
          <w:lang w:val="es-DO"/>
        </w:rPr>
      </w:pPr>
      <w:r w:rsidRPr="00222DCF">
        <w:rPr>
          <w:lang w:val="es-DO"/>
        </w:rPr>
        <w:t>Datos del comprador: productos consultados o adquiridos, pedidos, negociaciones, volumen de compra estimado, modalidad al detalle/mayorista y preferencias inferidas.</w:t>
      </w:r>
    </w:p>
    <w:p w14:paraId="31143507" w14:textId="77777777" w:rsidR="00740EEA" w:rsidRPr="00222DCF" w:rsidRDefault="00000000">
      <w:pPr>
        <w:pStyle w:val="ListBullet"/>
        <w:rPr>
          <w:lang w:val="es-DO"/>
        </w:rPr>
      </w:pPr>
      <w:r w:rsidRPr="00222DCF">
        <w:rPr>
          <w:lang w:val="es-DO"/>
        </w:rPr>
        <w:t>Datos del proveedor: nombre comercial, catálogo, precios, disponibilidad, fotos, videos, cupones, publicaciones y condiciones de venta.</w:t>
      </w:r>
    </w:p>
    <w:p w14:paraId="6F4309A2" w14:textId="77777777" w:rsidR="00740EEA" w:rsidRPr="00222DCF" w:rsidRDefault="00000000">
      <w:pPr>
        <w:pStyle w:val="ListBullet"/>
        <w:rPr>
          <w:lang w:val="es-DO"/>
        </w:rPr>
      </w:pPr>
      <w:r w:rsidRPr="00222DCF">
        <w:rPr>
          <w:lang w:val="es-DO"/>
        </w:rPr>
        <w:t>Contenido y comunicaciones: mensajes, comentarios, reseñas, reportes, archivos y documentos que el usuario cargue.</w:t>
      </w:r>
    </w:p>
    <w:p w14:paraId="79D57F9D" w14:textId="04BECBA2" w:rsidR="00740EEA" w:rsidRPr="00222DCF" w:rsidRDefault="00000000">
      <w:pPr>
        <w:pStyle w:val="ListBullet"/>
        <w:rPr>
          <w:lang w:val="es-DO"/>
        </w:rPr>
      </w:pPr>
      <w:r w:rsidRPr="00222DCF">
        <w:rPr>
          <w:lang w:val="es-DO"/>
        </w:rPr>
        <w:t>Transacciones: importe, moneda, estado del pago, método y referencias de transacción. Los datos completos de tarjeta deberán ser tratados por el proveedor de pagos</w:t>
      </w:r>
      <w:r w:rsidR="00222DCF">
        <w:rPr>
          <w:lang w:val="es-DO"/>
        </w:rPr>
        <w:t>.</w:t>
      </w:r>
    </w:p>
    <w:p w14:paraId="0E8D9C4E" w14:textId="21B219AD" w:rsidR="00740EEA" w:rsidRPr="00222DCF" w:rsidRDefault="00B47685">
      <w:pPr>
        <w:pStyle w:val="Heading2"/>
        <w:rPr>
          <w:lang w:val="es-DO"/>
        </w:rPr>
      </w:pPr>
      <w:r>
        <w:rPr>
          <w:lang w:val="es-DO"/>
        </w:rPr>
        <w:t>1</w:t>
      </w:r>
      <w:r w:rsidRPr="00222DCF">
        <w:rPr>
          <w:lang w:val="es-DO"/>
        </w:rPr>
        <w:t>.2 Datos generados o recopilados técnicamente</w:t>
      </w:r>
    </w:p>
    <w:p w14:paraId="69B20FF6" w14:textId="77777777" w:rsidR="00740EEA" w:rsidRPr="00222DCF" w:rsidRDefault="00000000">
      <w:pPr>
        <w:pStyle w:val="ListBullet"/>
        <w:rPr>
          <w:lang w:val="es-DO"/>
        </w:rPr>
      </w:pPr>
      <w:r w:rsidRPr="00222DCF">
        <w:rPr>
          <w:lang w:val="es-DO"/>
        </w:rPr>
        <w:t>Datos de dispositivo, sistema operativo, idioma, identificadores técnicos, IP, registros de error y seguridad, cuando sean recopilados por la app o sus SDK.</w:t>
      </w:r>
    </w:p>
    <w:p w14:paraId="6F1B2FF9" w14:textId="77777777" w:rsidR="00740EEA" w:rsidRPr="00222DCF" w:rsidRDefault="00000000">
      <w:pPr>
        <w:pStyle w:val="ListBullet"/>
        <w:rPr>
          <w:lang w:val="es-DO"/>
        </w:rPr>
      </w:pPr>
      <w:r w:rsidRPr="00222DCF">
        <w:rPr>
          <w:lang w:val="es-DO"/>
        </w:rPr>
        <w:t xml:space="preserve">Eventos de uso, pantallas visitadas, clics, sesiones y conversiones, si se habilita Google </w:t>
      </w:r>
      <w:proofErr w:type="spellStart"/>
      <w:r w:rsidRPr="00222DCF">
        <w:rPr>
          <w:lang w:val="es-DO"/>
        </w:rPr>
        <w:t>Analytics</w:t>
      </w:r>
      <w:proofErr w:type="spellEnd"/>
      <w:r w:rsidRPr="00222DCF">
        <w:rPr>
          <w:lang w:val="es-DO"/>
        </w:rPr>
        <w:t>/</w:t>
      </w:r>
      <w:proofErr w:type="spellStart"/>
      <w:r w:rsidRPr="00222DCF">
        <w:rPr>
          <w:lang w:val="es-DO"/>
        </w:rPr>
        <w:t>Firebase</w:t>
      </w:r>
      <w:proofErr w:type="spellEnd"/>
      <w:r w:rsidRPr="00222DCF">
        <w:rPr>
          <w:lang w:val="es-DO"/>
        </w:rPr>
        <w:t xml:space="preserve"> u otra analítica.</w:t>
      </w:r>
    </w:p>
    <w:p w14:paraId="010C5AF9" w14:textId="77777777" w:rsidR="00740EEA" w:rsidRPr="00222DCF" w:rsidRDefault="00000000">
      <w:pPr>
        <w:pStyle w:val="ListBullet"/>
        <w:rPr>
          <w:lang w:val="es-DO"/>
        </w:rPr>
      </w:pPr>
      <w:r w:rsidRPr="00222DCF">
        <w:rPr>
          <w:lang w:val="es-DO"/>
        </w:rPr>
        <w:t>Datos de publicidad y atribución, si se habilitan Meta SDK, píxeles u otras herramientas publicitarias, según su configuración y consentimiento requerido.</w:t>
      </w:r>
    </w:p>
    <w:p w14:paraId="520AAB24" w14:textId="77777777" w:rsidR="00740EEA" w:rsidRPr="00222DCF" w:rsidRDefault="00000000">
      <w:pPr>
        <w:pStyle w:val="ListBullet"/>
        <w:rPr>
          <w:lang w:val="es-DO"/>
        </w:rPr>
      </w:pPr>
      <w:r w:rsidRPr="00222DCF">
        <w:rPr>
          <w:lang w:val="es-DO"/>
        </w:rPr>
        <w:t>Inferencias y métricas calculadas a partir de la actividad, como productos frecuentes, método de pago preferido o volumen habitual.</w:t>
      </w:r>
    </w:p>
    <w:p w14:paraId="7E54761E" w14:textId="4BECC5AB" w:rsidR="00740EEA" w:rsidRPr="00222DCF" w:rsidRDefault="00B47685">
      <w:pPr>
        <w:pStyle w:val="Heading1"/>
        <w:rPr>
          <w:lang w:val="es-DO"/>
        </w:rPr>
      </w:pPr>
      <w:r>
        <w:rPr>
          <w:lang w:val="es-DO"/>
        </w:rPr>
        <w:t>2</w:t>
      </w:r>
      <w:r w:rsidRPr="00222DCF">
        <w:rPr>
          <w:lang w:val="es-DO"/>
        </w:rPr>
        <w:t>. Finalidades y bases aplicables</w:t>
      </w:r>
    </w:p>
    <w:p w14:paraId="094453BD" w14:textId="77777777" w:rsidR="00740EEA" w:rsidRPr="00222DCF" w:rsidRDefault="00000000">
      <w:pPr>
        <w:rPr>
          <w:lang w:val="es-DO"/>
        </w:rPr>
      </w:pPr>
      <w:r w:rsidRPr="00222DCF">
        <w:rPr>
          <w:lang w:val="es-DO"/>
        </w:rPr>
        <w:t>Los datos se tratarán para crear y administrar cuentas; mostrar perfiles y catálogos según los controles de privacidad; facilitar mensajes, negociaciones y pedidos; procesar o verificar pagos; prestar soporte; prevenir fraude y abuso; mantener la seguridad; medir y mejorar el servicio; personalizar recomendaciones; enviar avisos operativos; cumplir obligaciones legales y gestionar reclamaciones. Cuando una finalidad requiera consentimiento, este deberá solicitarse de forma separada y revocable. No se presume que el consentimiento para usar la app autoriza toda publicidad, analítica o tratamiento opcional.</w:t>
      </w:r>
    </w:p>
    <w:p w14:paraId="1D4D306F" w14:textId="157EB9C3" w:rsidR="00740EEA" w:rsidRPr="00222DCF" w:rsidRDefault="00B47685">
      <w:pPr>
        <w:pStyle w:val="Heading1"/>
        <w:rPr>
          <w:lang w:val="es-DO"/>
        </w:rPr>
      </w:pPr>
      <w:r>
        <w:rPr>
          <w:lang w:val="es-DO"/>
        </w:rPr>
        <w:t>3</w:t>
      </w:r>
      <w:r w:rsidRPr="00222DCF">
        <w:rPr>
          <w:lang w:val="es-DO"/>
        </w:rPr>
        <w:t>. Visibilidad y controles del perfil</w:t>
      </w:r>
    </w:p>
    <w:p w14:paraId="3547E3B3" w14:textId="77777777" w:rsidR="00740EEA" w:rsidRPr="00222DCF" w:rsidRDefault="00000000">
      <w:pPr>
        <w:rPr>
          <w:lang w:val="es-DO"/>
        </w:rPr>
      </w:pPr>
      <w:r w:rsidRPr="00222DCF">
        <w:rPr>
          <w:lang w:val="es-DO"/>
        </w:rPr>
        <w:t xml:space="preserve">La Plataforma ofrecerá controles de visibilidad por campo o categoría cuando la función esté implementada. Desactivar una opción significa que ese dato no se mostrará públicamente ni a otros usuarios en las superficies controladas por la app, salvo los datos estrictamente necesarios para una transacción iniciada, una obligación legal o una función que se haya explicado claramente. Los controles visuales deben coincidir con reglas de autorización del </w:t>
      </w:r>
      <w:proofErr w:type="spellStart"/>
      <w:r w:rsidRPr="00222DCF">
        <w:rPr>
          <w:lang w:val="es-DO"/>
        </w:rPr>
        <w:t>backend</w:t>
      </w:r>
      <w:proofErr w:type="spellEnd"/>
      <w:r w:rsidRPr="00222DCF">
        <w:rPr>
          <w:lang w:val="es-DO"/>
        </w:rPr>
        <w:t xml:space="preserve"> y almacenamiento; ocultar un campo en la interfaz no basta para protegerlo.</w:t>
      </w:r>
    </w:p>
    <w:p w14:paraId="21F7078C" w14:textId="2C3006E8" w:rsidR="00740EEA" w:rsidRPr="00222DCF" w:rsidRDefault="00B47685">
      <w:pPr>
        <w:pStyle w:val="Heading1"/>
        <w:rPr>
          <w:lang w:val="es-DO"/>
        </w:rPr>
      </w:pPr>
      <w:r>
        <w:rPr>
          <w:lang w:val="es-DO"/>
        </w:rPr>
        <w:lastRenderedPageBreak/>
        <w:t>4</w:t>
      </w:r>
      <w:r w:rsidRPr="00222DCF">
        <w:rPr>
          <w:lang w:val="es-DO"/>
        </w:rPr>
        <w:t>. Proveedores y destinatarios</w:t>
      </w:r>
    </w:p>
    <w:p w14:paraId="1CE93E35" w14:textId="77777777" w:rsidR="00740EEA" w:rsidRPr="00222DCF" w:rsidRDefault="00000000">
      <w:pPr>
        <w:rPr>
          <w:lang w:val="es-DO"/>
        </w:rPr>
      </w:pPr>
      <w:r w:rsidRPr="00222DCF">
        <w:rPr>
          <w:lang w:val="es-DO"/>
        </w:rPr>
        <w:t>Según las integraciones que estén activas, los datos necesarios podrán tratarse por:</w:t>
      </w:r>
    </w:p>
    <w:p w14:paraId="3B044182" w14:textId="77777777" w:rsidR="00740EEA" w:rsidRPr="00222DCF" w:rsidRDefault="00000000">
      <w:pPr>
        <w:pStyle w:val="ListBullet"/>
        <w:rPr>
          <w:lang w:val="es-DO"/>
        </w:rPr>
      </w:pPr>
      <w:proofErr w:type="spellStart"/>
      <w:r w:rsidRPr="00222DCF">
        <w:rPr>
          <w:lang w:val="es-DO"/>
        </w:rPr>
        <w:t>Supabase</w:t>
      </w:r>
      <w:proofErr w:type="spellEnd"/>
      <w:r w:rsidRPr="00222DCF">
        <w:rPr>
          <w:lang w:val="es-DO"/>
        </w:rPr>
        <w:t>: base de datos, autenticación, almacenamiento y servicios de infraestructura.</w:t>
      </w:r>
    </w:p>
    <w:p w14:paraId="2D51F24B" w14:textId="77777777" w:rsidR="00740EEA" w:rsidRPr="00222DCF" w:rsidRDefault="00000000">
      <w:pPr>
        <w:pStyle w:val="ListBullet"/>
        <w:rPr>
          <w:lang w:val="es-DO"/>
        </w:rPr>
      </w:pPr>
      <w:r w:rsidRPr="00222DCF">
        <w:rPr>
          <w:lang w:val="es-DO"/>
        </w:rPr>
        <w:t>Google/</w:t>
      </w:r>
      <w:proofErr w:type="spellStart"/>
      <w:r w:rsidRPr="00222DCF">
        <w:rPr>
          <w:lang w:val="es-DO"/>
        </w:rPr>
        <w:t>Firebase</w:t>
      </w:r>
      <w:proofErr w:type="spellEnd"/>
      <w:r w:rsidRPr="00222DCF">
        <w:rPr>
          <w:lang w:val="es-DO"/>
        </w:rPr>
        <w:t xml:space="preserve"> y Google </w:t>
      </w:r>
      <w:proofErr w:type="spellStart"/>
      <w:r w:rsidRPr="00222DCF">
        <w:rPr>
          <w:lang w:val="es-DO"/>
        </w:rPr>
        <w:t>Analytics</w:t>
      </w:r>
      <w:proofErr w:type="spellEnd"/>
      <w:r w:rsidRPr="00222DCF">
        <w:rPr>
          <w:lang w:val="es-DO"/>
        </w:rPr>
        <w:t>: autenticación, notificaciones, diagnóstico, analítica u otros servicios que se activen.</w:t>
      </w:r>
    </w:p>
    <w:p w14:paraId="3BC8E776" w14:textId="77777777" w:rsidR="00740EEA" w:rsidRPr="00222DCF" w:rsidRDefault="00000000">
      <w:pPr>
        <w:pStyle w:val="ListBullet"/>
        <w:rPr>
          <w:lang w:val="es-DO"/>
        </w:rPr>
      </w:pPr>
      <w:r w:rsidRPr="00222DCF">
        <w:rPr>
          <w:lang w:val="es-DO"/>
        </w:rPr>
        <w:t>Google y GitHub: autenticación externa, si el usuario elige ese método. GitHub no recibe datos de los usuarios por el mero hecho de que el equipo utilice GitHub para desarrollo; debe documentarse cualquier integración concreta.</w:t>
      </w:r>
    </w:p>
    <w:p w14:paraId="256466E5" w14:textId="77777777" w:rsidR="00740EEA" w:rsidRPr="00222DCF" w:rsidRDefault="00000000">
      <w:pPr>
        <w:pStyle w:val="ListBullet"/>
        <w:rPr>
          <w:lang w:val="es-DO"/>
        </w:rPr>
      </w:pPr>
      <w:r w:rsidRPr="00222DCF">
        <w:rPr>
          <w:lang w:val="es-DO"/>
        </w:rPr>
        <w:t>Meta: medición, publicidad o funcionalidades sociales, solo si se habilitan los SDK o servicios pertinentes.</w:t>
      </w:r>
    </w:p>
    <w:p w14:paraId="17CC2E8B" w14:textId="77777777" w:rsidR="00740EEA" w:rsidRPr="00222DCF" w:rsidRDefault="00000000">
      <w:pPr>
        <w:pStyle w:val="ListBullet"/>
        <w:rPr>
          <w:lang w:val="es-DO"/>
        </w:rPr>
      </w:pPr>
      <w:r w:rsidRPr="00222DCF">
        <w:rPr>
          <w:lang w:val="es-DO"/>
        </w:rPr>
        <w:t xml:space="preserve">Proveedores de pagos Azul, </w:t>
      </w:r>
      <w:proofErr w:type="spellStart"/>
      <w:r w:rsidRPr="00222DCF">
        <w:rPr>
          <w:lang w:val="es-DO"/>
        </w:rPr>
        <w:t>CardNET</w:t>
      </w:r>
      <w:proofErr w:type="spellEnd"/>
      <w:r w:rsidRPr="00222DCF">
        <w:rPr>
          <w:lang w:val="es-DO"/>
        </w:rPr>
        <w:t xml:space="preserve"> y Stripe: procesamiento, autorización, prevención de fraude, conciliación y gestión de transacciones, conforme a la integración utilizada.</w:t>
      </w:r>
    </w:p>
    <w:p w14:paraId="0F224BB0" w14:textId="77777777" w:rsidR="00740EEA" w:rsidRPr="00222DCF" w:rsidRDefault="00000000">
      <w:pPr>
        <w:pStyle w:val="ListBullet"/>
        <w:rPr>
          <w:lang w:val="es-DO"/>
        </w:rPr>
      </w:pPr>
      <w:r w:rsidRPr="00222DCF">
        <w:rPr>
          <w:lang w:val="es-DO"/>
        </w:rPr>
        <w:t xml:space="preserve">Proveedores de IA </w:t>
      </w:r>
      <w:proofErr w:type="spellStart"/>
      <w:r w:rsidRPr="00222DCF">
        <w:rPr>
          <w:lang w:val="es-DO"/>
        </w:rPr>
        <w:t>OpenAI</w:t>
      </w:r>
      <w:proofErr w:type="spellEnd"/>
      <w:r w:rsidRPr="00222DCF">
        <w:rPr>
          <w:lang w:val="es-DO"/>
        </w:rPr>
        <w:t xml:space="preserve">, Google Gemini y </w:t>
      </w:r>
      <w:proofErr w:type="spellStart"/>
      <w:r w:rsidRPr="00222DCF">
        <w:rPr>
          <w:lang w:val="es-DO"/>
        </w:rPr>
        <w:t>Anthropic</w:t>
      </w:r>
      <w:proofErr w:type="spellEnd"/>
      <w:r w:rsidRPr="00222DCF">
        <w:rPr>
          <w:lang w:val="es-DO"/>
        </w:rPr>
        <w:t xml:space="preserve"> Claude: procesamiento de instrucciones, contenido o contexto para las funciones de IA activas.</w:t>
      </w:r>
    </w:p>
    <w:p w14:paraId="31BE5377" w14:textId="77777777" w:rsidR="00740EEA" w:rsidRPr="00222DCF" w:rsidRDefault="00000000">
      <w:pPr>
        <w:pStyle w:val="ListBullet"/>
        <w:rPr>
          <w:lang w:val="es-DO"/>
        </w:rPr>
      </w:pPr>
      <w:r w:rsidRPr="00222DCF">
        <w:rPr>
          <w:lang w:val="es-DO"/>
        </w:rPr>
        <w:t>Personal autorizado de la entidad operadora, asesores, auditores y autoridades cuando exista necesidad legítima u obligación legal.</w:t>
      </w:r>
    </w:p>
    <w:p w14:paraId="6D94BC5E" w14:textId="77777777" w:rsidR="00740EEA" w:rsidRPr="00222DCF" w:rsidRDefault="00000000">
      <w:pPr>
        <w:rPr>
          <w:lang w:val="es-DO"/>
        </w:rPr>
      </w:pPr>
      <w:r w:rsidRPr="00222DCF">
        <w:rPr>
          <w:lang w:val="es-DO"/>
        </w:rPr>
        <w:t xml:space="preserve">La lista anterior refleja proveedores declarados como previstos por el titular, no certifica que cada integración esté activa. Antes de publicar, confirmar para cada proveedor el producto exacto, rol contractual, región de procesamiento, </w:t>
      </w:r>
      <w:proofErr w:type="spellStart"/>
      <w:r w:rsidRPr="00222DCF">
        <w:rPr>
          <w:lang w:val="es-DO"/>
        </w:rPr>
        <w:t>subencargados</w:t>
      </w:r>
      <w:proofErr w:type="spellEnd"/>
      <w:r w:rsidRPr="00222DCF">
        <w:rPr>
          <w:lang w:val="es-DO"/>
        </w:rPr>
        <w:t>, plazo de conservación, mecanismos de transferencia internacional y configuración de uso de datos.</w:t>
      </w:r>
    </w:p>
    <w:p w14:paraId="7E0B4E91" w14:textId="27D5CDE8" w:rsidR="00740EEA" w:rsidRPr="00222DCF" w:rsidRDefault="00B47685">
      <w:pPr>
        <w:pStyle w:val="Heading1"/>
        <w:rPr>
          <w:lang w:val="es-DO"/>
        </w:rPr>
      </w:pPr>
      <w:r>
        <w:rPr>
          <w:lang w:val="es-DO"/>
        </w:rPr>
        <w:t>5</w:t>
      </w:r>
      <w:r w:rsidRPr="00222DCF">
        <w:rPr>
          <w:lang w:val="es-DO"/>
        </w:rPr>
        <w:t>. Inteligencia artificial</w:t>
      </w:r>
    </w:p>
    <w:p w14:paraId="12D20A96" w14:textId="77777777" w:rsidR="00740EEA" w:rsidRPr="00222DCF" w:rsidRDefault="00000000">
      <w:pPr>
        <w:rPr>
          <w:lang w:val="es-DO"/>
        </w:rPr>
      </w:pPr>
      <w:r w:rsidRPr="00222DCF">
        <w:rPr>
          <w:lang w:val="es-DO"/>
        </w:rPr>
        <w:t>La Plataforma puede utilizar IA para asistir en recomendaciones, clasificación de información, generación de descripciones o resúmenes, atención al usuario, análisis de tendencias y otras funciones identificadas en la interfaz. Los resultados pueden ser inexactos, incompletos o desactualizados y no sustituyen la verificación de precios, disponibilidad, calidad, origen, condiciones comerciales ni información legal.</w:t>
      </w:r>
    </w:p>
    <w:p w14:paraId="1EECE45A" w14:textId="77777777" w:rsidR="00740EEA" w:rsidRPr="00222DCF" w:rsidRDefault="00000000">
      <w:pPr>
        <w:rPr>
          <w:lang w:val="es-DO"/>
        </w:rPr>
      </w:pPr>
      <w:r w:rsidRPr="00222DCF">
        <w:rPr>
          <w:lang w:val="es-DO"/>
        </w:rPr>
        <w:t xml:space="preserve">Se procurará enviar a cada proveedor solo el contexto necesario y evitar transmitir credenciales, datos de pago completos, documentos de identidad u otra información sensible salvo que exista una necesidad documentada y controles adecuados. No se afirmará que los proveedores nunca usan los datos para entrenar modelos: el tratamiento depende del producto contratado, el plan, los términos aplicables y la configuración vigente. La entidad revisará las condiciones de </w:t>
      </w:r>
      <w:proofErr w:type="spellStart"/>
      <w:r w:rsidRPr="00222DCF">
        <w:rPr>
          <w:lang w:val="es-DO"/>
        </w:rPr>
        <w:t>OpenAI</w:t>
      </w:r>
      <w:proofErr w:type="spellEnd"/>
      <w:r w:rsidRPr="00222DCF">
        <w:rPr>
          <w:lang w:val="es-DO"/>
        </w:rPr>
        <w:t xml:space="preserve"> API, Gemini API y Claude API antes de producción.</w:t>
      </w:r>
    </w:p>
    <w:p w14:paraId="01010B98" w14:textId="1EE093BF" w:rsidR="00740EEA" w:rsidRPr="00222DCF" w:rsidRDefault="00B47685">
      <w:pPr>
        <w:pStyle w:val="Heading1"/>
        <w:rPr>
          <w:lang w:val="es-DO"/>
        </w:rPr>
      </w:pPr>
      <w:r>
        <w:rPr>
          <w:lang w:val="es-DO"/>
        </w:rPr>
        <w:t>6</w:t>
      </w:r>
      <w:r w:rsidRPr="00222DCF">
        <w:rPr>
          <w:lang w:val="es-DO"/>
        </w:rPr>
        <w:t>. Pagos</w:t>
      </w:r>
    </w:p>
    <w:p w14:paraId="202670DB" w14:textId="74970E97" w:rsidR="00740EEA" w:rsidRPr="00222DCF" w:rsidRDefault="00000000">
      <w:pPr>
        <w:rPr>
          <w:lang w:val="es-DO"/>
        </w:rPr>
      </w:pPr>
      <w:r w:rsidRPr="00222DCF">
        <w:rPr>
          <w:lang w:val="es-DO"/>
        </w:rPr>
        <w:t xml:space="preserve">La Plataforma podrá conectarse con Azul, </w:t>
      </w:r>
      <w:proofErr w:type="spellStart"/>
      <w:r w:rsidRPr="00222DCF">
        <w:rPr>
          <w:lang w:val="es-DO"/>
        </w:rPr>
        <w:t>CardNET</w:t>
      </w:r>
      <w:proofErr w:type="spellEnd"/>
      <w:r w:rsidRPr="00222DCF">
        <w:rPr>
          <w:lang w:val="es-DO"/>
        </w:rPr>
        <w:t xml:space="preserve"> y/o Stripe. La disponibilidad depende del país, el producto, la aprobación del comercio y los contratos suscritos. El proveedor concreto que intervenga en una operación se identificará en el flujo de pago o comprobante. Los proveedores de pago pueden tratar datos de contacto, importe, información del instrumento de pago, dispositivo, señales antifraude y referencias de transacción según su documentación. No prometer que </w:t>
      </w:r>
      <w:r w:rsidR="00311689">
        <w:rPr>
          <w:lang w:val="es-DO"/>
        </w:rPr>
        <w:t>La Plataforma</w:t>
      </w:r>
      <w:r w:rsidRPr="00222DCF">
        <w:rPr>
          <w:lang w:val="es-DO"/>
        </w:rPr>
        <w:t xml:space="preserve"> nunca almacena datos de tarjeta hasta validar la arquitectura.</w:t>
      </w:r>
    </w:p>
    <w:p w14:paraId="2842F06A" w14:textId="560B845E" w:rsidR="00740EEA" w:rsidRPr="00222DCF" w:rsidRDefault="00B47685">
      <w:pPr>
        <w:pStyle w:val="Heading1"/>
        <w:rPr>
          <w:lang w:val="es-DO"/>
        </w:rPr>
      </w:pPr>
      <w:r>
        <w:rPr>
          <w:lang w:val="es-DO"/>
        </w:rPr>
        <w:t>7</w:t>
      </w:r>
      <w:r w:rsidR="00222DCF" w:rsidRPr="00222DCF">
        <w:rPr>
          <w:lang w:val="es-DO"/>
        </w:rPr>
        <w:t>. Conservación</w:t>
      </w:r>
    </w:p>
    <w:p w14:paraId="2B0DCF93" w14:textId="486DF0DE" w:rsidR="00740EEA" w:rsidRPr="00222DCF" w:rsidRDefault="00000000">
      <w:pPr>
        <w:rPr>
          <w:lang w:val="es-DO"/>
        </w:rPr>
      </w:pPr>
      <w:r w:rsidRPr="00222DCF">
        <w:rPr>
          <w:lang w:val="es-DO"/>
        </w:rPr>
        <w:t>Los datos se conservarán durante el tiempo necesario para prestar el servicio, cumplir obligaciones legales, mantener registros comerciales, resolver disputas y prevenir fraude. Los plazos por categoría deben documentarse en una matriz interna y justificarse. Los respaldos tendrán un ciclo técnico de eliminación documentado.</w:t>
      </w:r>
    </w:p>
    <w:p w14:paraId="475431C6" w14:textId="61B7F81C" w:rsidR="00740EEA" w:rsidRPr="00222DCF" w:rsidRDefault="00B47685">
      <w:pPr>
        <w:pStyle w:val="Heading1"/>
        <w:rPr>
          <w:lang w:val="es-DO"/>
        </w:rPr>
      </w:pPr>
      <w:r>
        <w:rPr>
          <w:lang w:val="es-DO"/>
        </w:rPr>
        <w:lastRenderedPageBreak/>
        <w:t>8</w:t>
      </w:r>
      <w:r w:rsidRPr="00222DCF">
        <w:rPr>
          <w:lang w:val="es-DO"/>
        </w:rPr>
        <w:t>. Cambios y contacto</w:t>
      </w:r>
    </w:p>
    <w:p w14:paraId="040664FB" w14:textId="14C4D744" w:rsidR="00740EEA" w:rsidRPr="00222DCF" w:rsidRDefault="00000000">
      <w:pPr>
        <w:rPr>
          <w:lang w:val="es-DO"/>
        </w:rPr>
      </w:pPr>
      <w:r w:rsidRPr="00222DCF">
        <w:rPr>
          <w:lang w:val="es-DO"/>
        </w:rPr>
        <w:t>Los cambios materiales se comunicarán de forma adecuada y se solicitará nueva aceptación o consentimiento cuando corresponda. Contacto: contacto@diaztecnologies.es</w:t>
      </w:r>
    </w:p>
    <w:p w14:paraId="5EF5059D" w14:textId="7C5F420B" w:rsidR="007669F4" w:rsidRPr="007669F4" w:rsidRDefault="00B47685" w:rsidP="007669F4">
      <w:pPr>
        <w:pStyle w:val="Heading1"/>
        <w:rPr>
          <w:lang w:val="es-DO"/>
        </w:rPr>
      </w:pPr>
      <w:r>
        <w:rPr>
          <w:lang w:val="es-DO"/>
        </w:rPr>
        <w:t>9</w:t>
      </w:r>
      <w:r w:rsidR="007669F4">
        <w:rPr>
          <w:lang w:val="es-DO"/>
        </w:rPr>
        <w:t>.</w:t>
      </w:r>
      <w:r w:rsidR="007669F4" w:rsidRPr="007669F4">
        <w:rPr>
          <w:lang w:val="es-DO"/>
        </w:rPr>
        <w:t>SITIOS WEB DE TERCEROS</w:t>
      </w:r>
    </w:p>
    <w:p w14:paraId="78E54CEC" w14:textId="77777777" w:rsidR="007669F4" w:rsidRDefault="007669F4" w:rsidP="007669F4">
      <w:pPr>
        <w:pStyle w:val="ListBullet"/>
        <w:numPr>
          <w:ilvl w:val="0"/>
          <w:numId w:val="0"/>
        </w:numPr>
        <w:rPr>
          <w:lang w:val="es-DO"/>
        </w:rPr>
      </w:pPr>
      <w:r w:rsidRPr="007669F4">
        <w:rPr>
          <w:lang w:val="es-DO"/>
        </w:rPr>
        <w:t>El sitio web contiene vínculos a otros sitios web. Nosotros no nos hacemos responsables por las políticas de privacidad o prácticas de otros sitios web.</w:t>
      </w:r>
    </w:p>
    <w:p w14:paraId="406119E0" w14:textId="77777777" w:rsidR="007669F4" w:rsidRDefault="007669F4" w:rsidP="007669F4">
      <w:pPr>
        <w:pStyle w:val="ListBullet"/>
        <w:numPr>
          <w:ilvl w:val="0"/>
          <w:numId w:val="0"/>
        </w:numPr>
        <w:rPr>
          <w:lang w:val="es-DO"/>
        </w:rPr>
      </w:pPr>
    </w:p>
    <w:p w14:paraId="7D674CAA" w14:textId="3D6FF345" w:rsidR="007669F4" w:rsidRPr="007669F4" w:rsidRDefault="00B47685" w:rsidP="007669F4">
      <w:pPr>
        <w:pStyle w:val="ListBullet"/>
        <w:numPr>
          <w:ilvl w:val="0"/>
          <w:numId w:val="0"/>
        </w:numPr>
        <w:rPr>
          <w:rFonts w:asciiTheme="majorHAnsi" w:eastAsiaTheme="majorEastAsia" w:hAnsiTheme="majorHAnsi" w:cstheme="majorBidi"/>
          <w:b/>
          <w:bCs/>
          <w:color w:val="39813D"/>
          <w:sz w:val="30"/>
          <w:szCs w:val="28"/>
          <w:lang w:val="es-DO"/>
        </w:rPr>
      </w:pPr>
      <w:r>
        <w:rPr>
          <w:rFonts w:asciiTheme="majorHAnsi" w:eastAsiaTheme="majorEastAsia" w:hAnsiTheme="majorHAnsi" w:cstheme="majorBidi"/>
          <w:b/>
          <w:bCs/>
          <w:color w:val="39813D"/>
          <w:sz w:val="30"/>
          <w:szCs w:val="28"/>
          <w:lang w:val="es-DO"/>
        </w:rPr>
        <w:t>10</w:t>
      </w:r>
      <w:r w:rsidR="007669F4">
        <w:rPr>
          <w:rFonts w:asciiTheme="majorHAnsi" w:eastAsiaTheme="majorEastAsia" w:hAnsiTheme="majorHAnsi" w:cstheme="majorBidi"/>
          <w:b/>
          <w:bCs/>
          <w:color w:val="39813D"/>
          <w:sz w:val="30"/>
          <w:szCs w:val="28"/>
          <w:lang w:val="es-DO"/>
        </w:rPr>
        <w:t>.</w:t>
      </w:r>
      <w:r w:rsidR="007669F4" w:rsidRPr="007669F4">
        <w:rPr>
          <w:rFonts w:asciiTheme="majorHAnsi" w:eastAsiaTheme="majorEastAsia" w:hAnsiTheme="majorHAnsi" w:cstheme="majorBidi"/>
          <w:b/>
          <w:bCs/>
          <w:color w:val="39813D"/>
          <w:sz w:val="30"/>
          <w:szCs w:val="28"/>
          <w:lang w:val="es-DO"/>
        </w:rPr>
        <w:t>ACTUALIZACIÓN DE LA INFORMACIÓN</w:t>
      </w:r>
    </w:p>
    <w:p w14:paraId="71C87C19" w14:textId="77777777" w:rsidR="007669F4" w:rsidRDefault="007669F4" w:rsidP="007669F4">
      <w:pPr>
        <w:pStyle w:val="ListBullet"/>
        <w:numPr>
          <w:ilvl w:val="0"/>
          <w:numId w:val="0"/>
        </w:numPr>
        <w:rPr>
          <w:lang w:val="es-DO"/>
        </w:rPr>
      </w:pPr>
      <w:r w:rsidRPr="007669F4">
        <w:rPr>
          <w:lang w:val="es-DO"/>
        </w:rPr>
        <w:t>Si su información ha cambiado, usted es responsable de modificarla en el sitio web. Esto permitirá el correcto funcionamiento del sitio.</w:t>
      </w:r>
      <w:r w:rsidRPr="007669F4">
        <w:rPr>
          <w:lang w:val="es-DO"/>
        </w:rPr>
        <w:br/>
      </w:r>
    </w:p>
    <w:p w14:paraId="7B6C0080" w14:textId="13061C98" w:rsidR="007669F4" w:rsidRDefault="007669F4" w:rsidP="007669F4">
      <w:pPr>
        <w:pStyle w:val="ListBullet"/>
        <w:numPr>
          <w:ilvl w:val="0"/>
          <w:numId w:val="0"/>
        </w:numPr>
        <w:rPr>
          <w:rFonts w:asciiTheme="majorHAnsi" w:eastAsiaTheme="majorEastAsia" w:hAnsiTheme="majorHAnsi" w:cstheme="majorBidi"/>
          <w:b/>
          <w:bCs/>
          <w:color w:val="39813D"/>
          <w:sz w:val="30"/>
          <w:szCs w:val="28"/>
          <w:lang w:val="es-DO"/>
        </w:rPr>
      </w:pPr>
      <w:r w:rsidRPr="007669F4">
        <w:rPr>
          <w:rFonts w:asciiTheme="majorHAnsi" w:eastAsiaTheme="majorEastAsia" w:hAnsiTheme="majorHAnsi" w:cstheme="majorBidi"/>
          <w:b/>
          <w:bCs/>
          <w:color w:val="39813D"/>
          <w:sz w:val="30"/>
          <w:szCs w:val="28"/>
          <w:lang w:val="es-DO"/>
        </w:rPr>
        <w:t>1</w:t>
      </w:r>
      <w:r w:rsidR="00B47685">
        <w:rPr>
          <w:rFonts w:asciiTheme="majorHAnsi" w:eastAsiaTheme="majorEastAsia" w:hAnsiTheme="majorHAnsi" w:cstheme="majorBidi"/>
          <w:b/>
          <w:bCs/>
          <w:color w:val="39813D"/>
          <w:sz w:val="30"/>
          <w:szCs w:val="28"/>
          <w:lang w:val="es-DO"/>
        </w:rPr>
        <w:t>1</w:t>
      </w:r>
      <w:r w:rsidRPr="007669F4">
        <w:rPr>
          <w:rFonts w:asciiTheme="majorHAnsi" w:eastAsiaTheme="majorEastAsia" w:hAnsiTheme="majorHAnsi" w:cstheme="majorBidi"/>
          <w:b/>
          <w:bCs/>
          <w:color w:val="39813D"/>
          <w:sz w:val="30"/>
          <w:szCs w:val="28"/>
          <w:lang w:val="es-DO"/>
        </w:rPr>
        <w:t>. Cambios y contacto</w:t>
      </w:r>
    </w:p>
    <w:p w14:paraId="6A338856" w14:textId="5B24A84A" w:rsidR="007669F4" w:rsidRDefault="007669F4" w:rsidP="007669F4">
      <w:pPr>
        <w:pStyle w:val="ListBullet"/>
        <w:numPr>
          <w:ilvl w:val="0"/>
          <w:numId w:val="0"/>
        </w:numPr>
        <w:rPr>
          <w:lang w:val="es-DO"/>
        </w:rPr>
      </w:pPr>
      <w:r w:rsidRPr="007669F4">
        <w:rPr>
          <w:lang w:val="es-DO"/>
        </w:rPr>
        <w:t>Si usted tiene cualquier pregunta sobre estas políticas de privacidad o nuestro trato con sus datos personales, por favor escribanos un email</w:t>
      </w:r>
      <w:r>
        <w:rPr>
          <w:lang w:val="es-DO"/>
        </w:rPr>
        <w:t xml:space="preserve"> </w:t>
      </w:r>
      <w:hyperlink r:id="rId8" w:history="1">
        <w:r w:rsidR="00311689" w:rsidRPr="000E756E">
          <w:rPr>
            <w:rStyle w:val="Hyperlink"/>
            <w:lang w:val="es-DO"/>
          </w:rPr>
          <w:t>contacto@diaztecnologies.es</w:t>
        </w:r>
      </w:hyperlink>
    </w:p>
    <w:p w14:paraId="12A97589" w14:textId="77777777" w:rsidR="00311689" w:rsidRDefault="00311689" w:rsidP="007669F4">
      <w:pPr>
        <w:pStyle w:val="ListBullet"/>
        <w:numPr>
          <w:ilvl w:val="0"/>
          <w:numId w:val="0"/>
        </w:numPr>
        <w:rPr>
          <w:lang w:val="es-DO"/>
        </w:rPr>
      </w:pPr>
    </w:p>
    <w:p w14:paraId="3583D3BD" w14:textId="1564A0E3" w:rsidR="00311689" w:rsidRPr="00311689" w:rsidRDefault="00311689" w:rsidP="00311689">
      <w:pPr>
        <w:pStyle w:val="ListBullet"/>
        <w:numPr>
          <w:ilvl w:val="0"/>
          <w:numId w:val="0"/>
        </w:numPr>
        <w:rPr>
          <w:rFonts w:asciiTheme="majorHAnsi" w:eastAsiaTheme="majorEastAsia" w:hAnsiTheme="majorHAnsi" w:cstheme="majorBidi"/>
          <w:b/>
          <w:bCs/>
          <w:color w:val="39813D"/>
          <w:sz w:val="30"/>
          <w:szCs w:val="28"/>
          <w:lang w:val="es-DO"/>
        </w:rPr>
      </w:pPr>
      <w:r w:rsidRPr="00311689">
        <w:rPr>
          <w:rFonts w:asciiTheme="majorHAnsi" w:eastAsiaTheme="majorEastAsia" w:hAnsiTheme="majorHAnsi" w:cstheme="majorBidi"/>
          <w:b/>
          <w:bCs/>
          <w:color w:val="39813D"/>
          <w:sz w:val="30"/>
          <w:szCs w:val="28"/>
          <w:lang w:val="es-DO"/>
        </w:rPr>
        <w:t>1</w:t>
      </w:r>
      <w:r w:rsidR="00B47685">
        <w:rPr>
          <w:rFonts w:asciiTheme="majorHAnsi" w:eastAsiaTheme="majorEastAsia" w:hAnsiTheme="majorHAnsi" w:cstheme="majorBidi"/>
          <w:b/>
          <w:bCs/>
          <w:color w:val="39813D"/>
          <w:sz w:val="30"/>
          <w:szCs w:val="28"/>
          <w:lang w:val="es-DO"/>
        </w:rPr>
        <w:t>2</w:t>
      </w:r>
      <w:r w:rsidRPr="00311689">
        <w:rPr>
          <w:rFonts w:asciiTheme="majorHAnsi" w:eastAsiaTheme="majorEastAsia" w:hAnsiTheme="majorHAnsi" w:cstheme="majorBidi"/>
          <w:b/>
          <w:bCs/>
          <w:color w:val="39813D"/>
          <w:sz w:val="30"/>
          <w:szCs w:val="28"/>
          <w:lang w:val="es-DO"/>
        </w:rPr>
        <w:t>. Verificación de identidad, negocio y domicilio para perfiles verificados</w:t>
      </w:r>
    </w:p>
    <w:p w14:paraId="5B58492A" w14:textId="5FDF90F2" w:rsidR="00311689" w:rsidRPr="00311689" w:rsidRDefault="00311689" w:rsidP="00311689">
      <w:pPr>
        <w:pStyle w:val="Heading2"/>
        <w:rPr>
          <w:lang w:val="es-DO"/>
        </w:rPr>
      </w:pPr>
      <w:r w:rsidRPr="00311689">
        <w:rPr>
          <w:lang w:val="es-DO"/>
        </w:rPr>
        <w:t>1</w:t>
      </w:r>
      <w:r w:rsidR="00B47685">
        <w:rPr>
          <w:lang w:val="es-DO"/>
        </w:rPr>
        <w:t>2</w:t>
      </w:r>
      <w:r w:rsidRPr="00311689">
        <w:rPr>
          <w:lang w:val="es-DO"/>
        </w:rPr>
        <w:t>.1 Finalidad de la verificación</w:t>
      </w:r>
    </w:p>
    <w:p w14:paraId="64FBB423" w14:textId="2360E66E" w:rsidR="00311689" w:rsidRPr="00311689" w:rsidRDefault="00311689" w:rsidP="00311689">
      <w:pPr>
        <w:pStyle w:val="ListBullet"/>
        <w:numPr>
          <w:ilvl w:val="0"/>
          <w:numId w:val="0"/>
        </w:numPr>
        <w:rPr>
          <w:lang w:val="es-DO"/>
        </w:rPr>
      </w:pPr>
      <w:r>
        <w:rPr>
          <w:lang w:val="es-DO"/>
        </w:rPr>
        <w:t>La plataforma</w:t>
      </w:r>
      <w:r w:rsidRPr="00311689">
        <w:rPr>
          <w:lang w:val="es-DO"/>
        </w:rPr>
        <w:t xml:space="preserve"> podrá solicitar documentación a los usuarios que deseen obtener una insignia de perfil verificado. Esta verificación tiene como finalidad comprobar la identidad del solicitante, la existencia o legitimidad de la actividad comercial declarada y la relación del usuario con el domicilio, establecimiento o finca asociados a su perfil.</w:t>
      </w:r>
    </w:p>
    <w:p w14:paraId="273A816D" w14:textId="38341673" w:rsidR="00311689" w:rsidRPr="00311689" w:rsidRDefault="00311689" w:rsidP="00311689">
      <w:pPr>
        <w:pStyle w:val="ListBullet"/>
        <w:numPr>
          <w:ilvl w:val="0"/>
          <w:numId w:val="0"/>
        </w:numPr>
        <w:rPr>
          <w:lang w:val="es-DO"/>
        </w:rPr>
      </w:pPr>
      <w:r w:rsidRPr="00311689">
        <w:rPr>
          <w:lang w:val="es-DO"/>
        </w:rPr>
        <w:t>La entrega de los documentos no garantiza automáticamente la aprobación de la solicitud. La insignia se otorgará únicamente cuando se hayan completado satisfactoriamente las comprobaciones correspondientes.</w:t>
      </w:r>
      <w:r>
        <w:rPr>
          <w:lang w:val="es-DO"/>
        </w:rPr>
        <w:br/>
      </w:r>
    </w:p>
    <w:p w14:paraId="0A83FCDB" w14:textId="0D7470C4" w:rsidR="00311689" w:rsidRPr="00311689" w:rsidRDefault="00311689" w:rsidP="00311689">
      <w:pPr>
        <w:pStyle w:val="Heading2"/>
        <w:rPr>
          <w:lang w:val="es-DO"/>
        </w:rPr>
      </w:pPr>
      <w:r>
        <w:rPr>
          <w:lang w:val="es-DO"/>
        </w:rPr>
        <w:t>1</w:t>
      </w:r>
      <w:r w:rsidR="00B47685">
        <w:rPr>
          <w:lang w:val="es-DO"/>
        </w:rPr>
        <w:t>2</w:t>
      </w:r>
      <w:r w:rsidRPr="00311689">
        <w:rPr>
          <w:lang w:val="es-DO"/>
        </w:rPr>
        <w:t>.</w:t>
      </w:r>
      <w:r>
        <w:rPr>
          <w:lang w:val="es-DO"/>
        </w:rPr>
        <w:t>2</w:t>
      </w:r>
      <w:r w:rsidRPr="00311689">
        <w:rPr>
          <w:lang w:val="es-DO"/>
        </w:rPr>
        <w:t xml:space="preserve"> Documentación que podrá solicitarse</w:t>
      </w:r>
    </w:p>
    <w:p w14:paraId="04881143" w14:textId="41F0968B" w:rsidR="00311689" w:rsidRPr="00311689" w:rsidRDefault="00311689" w:rsidP="00311689">
      <w:pPr>
        <w:pStyle w:val="ListBullet"/>
        <w:numPr>
          <w:ilvl w:val="0"/>
          <w:numId w:val="0"/>
        </w:numPr>
        <w:rPr>
          <w:lang w:val="es-DO"/>
        </w:rPr>
      </w:pPr>
      <w:r w:rsidRPr="00311689">
        <w:rPr>
          <w:lang w:val="es-DO"/>
        </w:rPr>
        <w:t xml:space="preserve">Según el tipo de cuenta, la actividad comercial y el nivel de verificación solicitado, </w:t>
      </w:r>
      <w:r>
        <w:rPr>
          <w:lang w:val="es-DO"/>
        </w:rPr>
        <w:t>La Plataforma</w:t>
      </w:r>
      <w:r w:rsidRPr="00311689">
        <w:rPr>
          <w:lang w:val="es-DO"/>
        </w:rPr>
        <w:t xml:space="preserve"> podrá requerir los siguientes documentos:</w:t>
      </w:r>
      <w:r>
        <w:rPr>
          <w:lang w:val="es-DO"/>
        </w:rPr>
        <w:br/>
      </w:r>
    </w:p>
    <w:p w14:paraId="730AF78D" w14:textId="77777777" w:rsidR="00311689" w:rsidRPr="00311689" w:rsidRDefault="00311689" w:rsidP="00311689">
      <w:pPr>
        <w:pStyle w:val="ListBullet"/>
        <w:numPr>
          <w:ilvl w:val="0"/>
          <w:numId w:val="0"/>
        </w:numPr>
        <w:rPr>
          <w:b/>
          <w:bCs/>
        </w:rPr>
      </w:pPr>
      <w:r w:rsidRPr="00311689">
        <w:rPr>
          <w:b/>
          <w:bCs/>
        </w:rPr>
        <w:t xml:space="preserve">a. </w:t>
      </w:r>
      <w:proofErr w:type="spellStart"/>
      <w:r w:rsidRPr="00311689">
        <w:rPr>
          <w:b/>
          <w:bCs/>
        </w:rPr>
        <w:t>Documento</w:t>
      </w:r>
      <w:proofErr w:type="spellEnd"/>
      <w:r w:rsidRPr="00311689">
        <w:rPr>
          <w:b/>
          <w:bCs/>
        </w:rPr>
        <w:t xml:space="preserve"> de </w:t>
      </w:r>
      <w:proofErr w:type="spellStart"/>
      <w:r w:rsidRPr="00311689">
        <w:rPr>
          <w:b/>
          <w:bCs/>
        </w:rPr>
        <w:t>identidad</w:t>
      </w:r>
      <w:proofErr w:type="spellEnd"/>
    </w:p>
    <w:p w14:paraId="06C7CF9E" w14:textId="77777777" w:rsidR="00311689" w:rsidRPr="00311689" w:rsidRDefault="00311689" w:rsidP="00311689">
      <w:pPr>
        <w:pStyle w:val="ListBullet"/>
        <w:rPr>
          <w:lang w:val="es-DO"/>
        </w:rPr>
      </w:pPr>
      <w:r w:rsidRPr="00311689">
        <w:rPr>
          <w:lang w:val="es-DO"/>
        </w:rPr>
        <w:t>Una imagen legible de un documento de identidad válido, como cédula de identidad, pasaporte u otro documento oficial aceptado por la plataforma, con el propósito de verificar la identidad de la persona que solicita la insignia.</w:t>
      </w:r>
    </w:p>
    <w:p w14:paraId="16B7B819" w14:textId="77777777" w:rsidR="00311689" w:rsidRPr="00311689" w:rsidRDefault="00311689" w:rsidP="00311689">
      <w:pPr>
        <w:pStyle w:val="ListBullet"/>
        <w:numPr>
          <w:ilvl w:val="0"/>
          <w:numId w:val="0"/>
        </w:numPr>
        <w:ind w:left="360"/>
        <w:rPr>
          <w:b/>
          <w:bCs/>
          <w:lang w:val="es-DO"/>
        </w:rPr>
      </w:pPr>
    </w:p>
    <w:p w14:paraId="3A748963" w14:textId="77777777" w:rsidR="00311689" w:rsidRPr="00311689" w:rsidRDefault="00311689" w:rsidP="00311689">
      <w:pPr>
        <w:pStyle w:val="ListBullet"/>
        <w:numPr>
          <w:ilvl w:val="0"/>
          <w:numId w:val="0"/>
        </w:numPr>
        <w:rPr>
          <w:b/>
          <w:bCs/>
        </w:rPr>
      </w:pPr>
      <w:r w:rsidRPr="00311689">
        <w:rPr>
          <w:b/>
          <w:bCs/>
        </w:rPr>
        <w:t xml:space="preserve">b. Registro </w:t>
      </w:r>
      <w:proofErr w:type="spellStart"/>
      <w:r w:rsidRPr="00311689">
        <w:rPr>
          <w:b/>
          <w:bCs/>
        </w:rPr>
        <w:t>mercantil</w:t>
      </w:r>
      <w:proofErr w:type="spellEnd"/>
    </w:p>
    <w:p w14:paraId="23C75C28" w14:textId="77777777" w:rsidR="00311689" w:rsidRPr="00311689" w:rsidRDefault="00311689" w:rsidP="00311689">
      <w:pPr>
        <w:pStyle w:val="ListBullet"/>
        <w:rPr>
          <w:lang w:val="es-DO"/>
        </w:rPr>
      </w:pPr>
      <w:r w:rsidRPr="00311689">
        <w:rPr>
          <w:lang w:val="es-DO"/>
        </w:rPr>
        <w:t>Una copia o imagen del registro mercantil vigente, cuando corresponda, u otra documentación comercial válida que permita comprobar la existencia del negocio, su denominación y la relación del solicitante con la actividad comercial declarada.</w:t>
      </w:r>
    </w:p>
    <w:p w14:paraId="1F78C743" w14:textId="77777777" w:rsidR="00311689" w:rsidRDefault="00311689" w:rsidP="00311689">
      <w:pPr>
        <w:pStyle w:val="ListBullet"/>
        <w:numPr>
          <w:ilvl w:val="0"/>
          <w:numId w:val="0"/>
        </w:numPr>
        <w:rPr>
          <w:b/>
          <w:bCs/>
          <w:lang w:val="es-DO"/>
        </w:rPr>
      </w:pPr>
    </w:p>
    <w:p w14:paraId="32271F0F" w14:textId="21644A08" w:rsidR="00311689" w:rsidRPr="00311689" w:rsidRDefault="00311689" w:rsidP="00311689">
      <w:pPr>
        <w:pStyle w:val="ListBullet"/>
        <w:numPr>
          <w:ilvl w:val="0"/>
          <w:numId w:val="0"/>
        </w:numPr>
        <w:rPr>
          <w:b/>
          <w:bCs/>
          <w:lang w:val="es-DO"/>
        </w:rPr>
      </w:pPr>
      <w:r w:rsidRPr="00311689">
        <w:rPr>
          <w:b/>
          <w:bCs/>
          <w:lang w:val="es-DO"/>
        </w:rPr>
        <w:t>c. Comprobante de domicilio, establecimiento o finca</w:t>
      </w:r>
    </w:p>
    <w:p w14:paraId="21DF4297" w14:textId="77777777" w:rsidR="00311689" w:rsidRPr="00311689" w:rsidRDefault="00311689" w:rsidP="00311689">
      <w:pPr>
        <w:pStyle w:val="ListBullet"/>
        <w:rPr>
          <w:lang w:val="es-DO"/>
        </w:rPr>
      </w:pPr>
      <w:r w:rsidRPr="00311689">
        <w:rPr>
          <w:lang w:val="es-DO"/>
        </w:rPr>
        <w:t>Un documento que permita verificar la relación del usuario con el domicilio comercial, establecimiento o finca declarados. Según el caso, podrá consistir en un comprobante de domicilio, documento de titularidad, contrato de arrendamiento, autorización de uso u otra evidencia razonable de posesión, ocupación o vinculación con el lugar.</w:t>
      </w:r>
    </w:p>
    <w:p w14:paraId="0D0A60EB" w14:textId="4371E090" w:rsidR="00311689" w:rsidRPr="00311689" w:rsidRDefault="00311689" w:rsidP="00311689">
      <w:pPr>
        <w:pStyle w:val="ListBullet"/>
        <w:rPr>
          <w:lang w:val="es-DO"/>
        </w:rPr>
      </w:pPr>
      <w:r w:rsidRPr="00311689">
        <w:rPr>
          <w:lang w:val="es-DO"/>
        </w:rPr>
        <w:t xml:space="preserve">La documentación solicitada dependerá del tipo de usuario y de la naturaleza de la actividad. </w:t>
      </w:r>
      <w:r>
        <w:rPr>
          <w:lang w:val="es-DO"/>
        </w:rPr>
        <w:t>La Plataforma</w:t>
      </w:r>
      <w:r w:rsidRPr="00311689">
        <w:rPr>
          <w:lang w:val="es-DO"/>
        </w:rPr>
        <w:t xml:space="preserve"> procurará no solicitar documentos adicionales cuando la verificación pueda realizarse razonablemente con información menos intrusiva.</w:t>
      </w:r>
    </w:p>
    <w:p w14:paraId="2C980776" w14:textId="77777777" w:rsidR="00311689" w:rsidRPr="00311689" w:rsidRDefault="00311689" w:rsidP="00311689">
      <w:pPr>
        <w:pStyle w:val="ListBullet"/>
        <w:numPr>
          <w:ilvl w:val="0"/>
          <w:numId w:val="0"/>
        </w:numPr>
        <w:rPr>
          <w:b/>
          <w:bCs/>
          <w:lang w:val="es-DO"/>
        </w:rPr>
      </w:pPr>
    </w:p>
    <w:p w14:paraId="6234C47A" w14:textId="518D43FB" w:rsidR="00311689" w:rsidRPr="00311689" w:rsidRDefault="00311689" w:rsidP="00311689">
      <w:pPr>
        <w:pStyle w:val="Heading2"/>
        <w:rPr>
          <w:lang w:val="es-DO"/>
        </w:rPr>
      </w:pPr>
      <w:r>
        <w:rPr>
          <w:lang w:val="es-DO"/>
        </w:rPr>
        <w:lastRenderedPageBreak/>
        <w:t>1</w:t>
      </w:r>
      <w:r w:rsidR="00B47685">
        <w:rPr>
          <w:lang w:val="es-DO"/>
        </w:rPr>
        <w:t>2</w:t>
      </w:r>
      <w:r w:rsidRPr="00311689">
        <w:rPr>
          <w:lang w:val="es-DO"/>
        </w:rPr>
        <w:t>.</w:t>
      </w:r>
      <w:r>
        <w:rPr>
          <w:lang w:val="es-DO"/>
        </w:rPr>
        <w:t>3</w:t>
      </w:r>
      <w:r w:rsidRPr="00311689">
        <w:rPr>
          <w:lang w:val="es-DO"/>
        </w:rPr>
        <w:t xml:space="preserve"> Uso de los documentos</w:t>
      </w:r>
    </w:p>
    <w:p w14:paraId="1D626380" w14:textId="77777777" w:rsidR="00311689" w:rsidRPr="00311689" w:rsidRDefault="00311689" w:rsidP="00311689">
      <w:pPr>
        <w:pStyle w:val="ListBullet"/>
        <w:numPr>
          <w:ilvl w:val="0"/>
          <w:numId w:val="0"/>
        </w:numPr>
        <w:rPr>
          <w:lang w:val="es-DO"/>
        </w:rPr>
      </w:pPr>
      <w:r w:rsidRPr="00311689">
        <w:rPr>
          <w:lang w:val="es-DO"/>
        </w:rPr>
        <w:t>Los documentos recopilados se utilizarán exclusivamente para las finalidades legítimas relacionadas con la verificación, incluyendo:</w:t>
      </w:r>
    </w:p>
    <w:p w14:paraId="628FDD8B" w14:textId="77777777" w:rsidR="00311689" w:rsidRPr="00311689" w:rsidRDefault="00311689" w:rsidP="00311689">
      <w:pPr>
        <w:pStyle w:val="ListBullet"/>
        <w:numPr>
          <w:ilvl w:val="0"/>
          <w:numId w:val="11"/>
        </w:numPr>
        <w:rPr>
          <w:b/>
          <w:bCs/>
          <w:lang w:val="es-DO"/>
        </w:rPr>
      </w:pPr>
      <w:r w:rsidRPr="00311689">
        <w:rPr>
          <w:b/>
          <w:bCs/>
          <w:lang w:val="es-DO"/>
        </w:rPr>
        <w:t>Confirmar la identidad del titular de la cuenta.</w:t>
      </w:r>
    </w:p>
    <w:p w14:paraId="4433189A" w14:textId="77777777" w:rsidR="00311689" w:rsidRPr="00311689" w:rsidRDefault="00311689" w:rsidP="00311689">
      <w:pPr>
        <w:pStyle w:val="ListBullet"/>
        <w:numPr>
          <w:ilvl w:val="0"/>
          <w:numId w:val="11"/>
        </w:numPr>
        <w:rPr>
          <w:b/>
          <w:bCs/>
          <w:lang w:val="es-DO"/>
        </w:rPr>
      </w:pPr>
      <w:r w:rsidRPr="00311689">
        <w:rPr>
          <w:b/>
          <w:bCs/>
          <w:lang w:val="es-DO"/>
        </w:rPr>
        <w:t>Comprobar la existencia y los datos básicos del negocio, cuando corresponda.</w:t>
      </w:r>
    </w:p>
    <w:p w14:paraId="7743B67E" w14:textId="77777777" w:rsidR="00311689" w:rsidRPr="00311689" w:rsidRDefault="00311689" w:rsidP="00311689">
      <w:pPr>
        <w:pStyle w:val="ListBullet"/>
        <w:numPr>
          <w:ilvl w:val="0"/>
          <w:numId w:val="11"/>
        </w:numPr>
        <w:rPr>
          <w:b/>
          <w:bCs/>
          <w:lang w:val="es-DO"/>
        </w:rPr>
      </w:pPr>
      <w:r w:rsidRPr="00311689">
        <w:rPr>
          <w:b/>
          <w:bCs/>
          <w:lang w:val="es-DO"/>
        </w:rPr>
        <w:t>Verificar la relación del solicitante con el domicilio, establecimiento o finca declarados.</w:t>
      </w:r>
    </w:p>
    <w:p w14:paraId="7BBCE4D9" w14:textId="77777777" w:rsidR="00311689" w:rsidRPr="00311689" w:rsidRDefault="00311689" w:rsidP="00311689">
      <w:pPr>
        <w:pStyle w:val="ListBullet"/>
        <w:numPr>
          <w:ilvl w:val="0"/>
          <w:numId w:val="11"/>
        </w:numPr>
        <w:rPr>
          <w:b/>
          <w:bCs/>
          <w:lang w:val="es-DO"/>
        </w:rPr>
      </w:pPr>
      <w:r w:rsidRPr="00311689">
        <w:rPr>
          <w:b/>
          <w:bCs/>
          <w:lang w:val="es-DO"/>
        </w:rPr>
        <w:t>Detectar posibles suplantaciones, documentos aparentemente falsificados, cuentas fraudulentas o usos abusivos de la insignia.</w:t>
      </w:r>
    </w:p>
    <w:p w14:paraId="18A45A63" w14:textId="77777777" w:rsidR="00311689" w:rsidRPr="00311689" w:rsidRDefault="00311689" w:rsidP="00311689">
      <w:pPr>
        <w:pStyle w:val="ListBullet"/>
        <w:numPr>
          <w:ilvl w:val="0"/>
          <w:numId w:val="11"/>
        </w:numPr>
        <w:rPr>
          <w:b/>
          <w:bCs/>
          <w:lang w:val="es-DO"/>
        </w:rPr>
      </w:pPr>
      <w:r w:rsidRPr="00311689">
        <w:rPr>
          <w:b/>
          <w:bCs/>
          <w:lang w:val="es-DO"/>
        </w:rPr>
        <w:t>Resolver revisiones, reclamaciones o impugnaciones relacionadas con el estado de verificación.</w:t>
      </w:r>
    </w:p>
    <w:p w14:paraId="742C3DB0" w14:textId="77777777" w:rsidR="00311689" w:rsidRDefault="00311689" w:rsidP="00311689">
      <w:pPr>
        <w:pStyle w:val="ListBullet"/>
        <w:numPr>
          <w:ilvl w:val="0"/>
          <w:numId w:val="11"/>
        </w:numPr>
        <w:rPr>
          <w:b/>
          <w:bCs/>
          <w:lang w:val="es-DO"/>
        </w:rPr>
      </w:pPr>
      <w:r w:rsidRPr="00311689">
        <w:rPr>
          <w:b/>
          <w:bCs/>
          <w:lang w:val="es-DO"/>
        </w:rPr>
        <w:t>Cumplir obligaciones legales o atender requerimientos válidos de las autoridades competentes.</w:t>
      </w:r>
    </w:p>
    <w:p w14:paraId="24353E45" w14:textId="77777777" w:rsidR="00311689" w:rsidRPr="00311689" w:rsidRDefault="00311689" w:rsidP="00311689">
      <w:pPr>
        <w:pStyle w:val="ListBullet"/>
        <w:numPr>
          <w:ilvl w:val="0"/>
          <w:numId w:val="0"/>
        </w:numPr>
        <w:ind w:left="360"/>
        <w:rPr>
          <w:b/>
          <w:bCs/>
          <w:lang w:val="es-DO"/>
        </w:rPr>
      </w:pPr>
    </w:p>
    <w:p w14:paraId="60476BD7" w14:textId="77777777" w:rsidR="00311689" w:rsidRDefault="00311689" w:rsidP="00311689">
      <w:pPr>
        <w:pStyle w:val="ListBullet"/>
        <w:numPr>
          <w:ilvl w:val="0"/>
          <w:numId w:val="0"/>
        </w:numPr>
        <w:rPr>
          <w:lang w:val="es-DO"/>
        </w:rPr>
      </w:pPr>
      <w:r w:rsidRPr="00311689">
        <w:rPr>
          <w:lang w:val="es-DO"/>
        </w:rPr>
        <w:t>Los documentos no se utilizarán para publicidad, comercialización de información personal ni finalidades incompatibles con las aquí descritas, salvo que exista una base jurídica válida y se proporcione la información o se obtenga la autorización que corresponda.</w:t>
      </w:r>
    </w:p>
    <w:p w14:paraId="6194DC5C" w14:textId="77777777" w:rsidR="00311689" w:rsidRPr="00311689" w:rsidRDefault="00311689" w:rsidP="00311689">
      <w:pPr>
        <w:pStyle w:val="ListBullet"/>
        <w:numPr>
          <w:ilvl w:val="0"/>
          <w:numId w:val="0"/>
        </w:numPr>
        <w:rPr>
          <w:lang w:val="es-DO"/>
        </w:rPr>
      </w:pPr>
    </w:p>
    <w:p w14:paraId="2F010E51" w14:textId="4D22232C" w:rsidR="00311689" w:rsidRPr="00311689" w:rsidRDefault="00311689" w:rsidP="00311689">
      <w:pPr>
        <w:pStyle w:val="Heading2"/>
        <w:rPr>
          <w:lang w:val="es-DO"/>
        </w:rPr>
      </w:pPr>
      <w:r>
        <w:rPr>
          <w:lang w:val="es-DO"/>
        </w:rPr>
        <w:t>1</w:t>
      </w:r>
      <w:r w:rsidR="00B47685">
        <w:rPr>
          <w:lang w:val="es-DO"/>
        </w:rPr>
        <w:t>2</w:t>
      </w:r>
      <w:r w:rsidRPr="00311689">
        <w:rPr>
          <w:lang w:val="es-DO"/>
        </w:rPr>
        <w:t>.</w:t>
      </w:r>
      <w:r>
        <w:rPr>
          <w:lang w:val="es-DO"/>
        </w:rPr>
        <w:t>4</w:t>
      </w:r>
      <w:r w:rsidRPr="00311689">
        <w:rPr>
          <w:lang w:val="es-DO"/>
        </w:rPr>
        <w:t xml:space="preserve"> Conservación y almacenamiento</w:t>
      </w:r>
    </w:p>
    <w:p w14:paraId="568F12E4" w14:textId="77777777" w:rsidR="00311689" w:rsidRPr="00311689" w:rsidRDefault="00311689" w:rsidP="00311689">
      <w:pPr>
        <w:pStyle w:val="ListBullet"/>
        <w:rPr>
          <w:lang w:val="es-DO"/>
        </w:rPr>
      </w:pPr>
      <w:r w:rsidRPr="00311689">
        <w:rPr>
          <w:lang w:val="es-DO"/>
        </w:rPr>
        <w:t>Los documentos de verificación se almacenarán en sistemas con controles de seguridad y acceso restringido, separados, siempre que sea técnica y razonablemente posible, de los datos destinados a la visualización pública del perfil.</w:t>
      </w:r>
    </w:p>
    <w:p w14:paraId="49D48A05" w14:textId="77777777" w:rsidR="00311689" w:rsidRPr="00311689" w:rsidRDefault="00311689" w:rsidP="00311689">
      <w:pPr>
        <w:pStyle w:val="ListBullet"/>
        <w:rPr>
          <w:lang w:val="es-DO"/>
        </w:rPr>
      </w:pPr>
      <w:r w:rsidRPr="00311689">
        <w:rPr>
          <w:lang w:val="es-DO"/>
        </w:rPr>
        <w:t>El acceso estará limitado al personal expresamente autorizado que necesite consultar los documentos para revisar solicitudes, investigar posibles fraudes, gestionar reclamaciones o cumplir obligaciones legales.</w:t>
      </w:r>
    </w:p>
    <w:p w14:paraId="79BFCFCF" w14:textId="6F96544C" w:rsidR="00311689" w:rsidRPr="00311689" w:rsidRDefault="00311689" w:rsidP="00311689">
      <w:pPr>
        <w:pStyle w:val="ListBullet"/>
        <w:rPr>
          <w:lang w:val="es-DO"/>
        </w:rPr>
      </w:pPr>
      <w:r>
        <w:rPr>
          <w:lang w:val="es-DO"/>
        </w:rPr>
        <w:t>La Plataforma</w:t>
      </w:r>
      <w:r w:rsidRPr="00311689">
        <w:rPr>
          <w:lang w:val="es-DO"/>
        </w:rPr>
        <w:t xml:space="preserve"> establecerá un plazo de conservación específico para los documentos de verificación, teniendo en cuenta la finalidad del tratamiento, la vigencia de la verificación, los riesgos de fraude, las obligaciones legales y las necesidades legítimas de defensa ante reclamaciones.</w:t>
      </w:r>
    </w:p>
    <w:p w14:paraId="4E942AEA" w14:textId="77777777" w:rsidR="00311689" w:rsidRPr="00311689" w:rsidRDefault="00311689" w:rsidP="00311689">
      <w:pPr>
        <w:pStyle w:val="ListBullet"/>
        <w:rPr>
          <w:lang w:val="es-DO"/>
        </w:rPr>
      </w:pPr>
      <w:r w:rsidRPr="00311689">
        <w:rPr>
          <w:lang w:val="es-DO"/>
        </w:rPr>
        <w:t>Una vez que los documentos dejen de ser necesarios, serán eliminados o anonimizados de forma segura, salvo que exista una obligación legal u otra base jurídica válida que justifique su conservación durante un período adicional.</w:t>
      </w:r>
    </w:p>
    <w:p w14:paraId="26694E71" w14:textId="77777777" w:rsidR="00311689" w:rsidRPr="00311689" w:rsidRDefault="00311689" w:rsidP="00311689">
      <w:pPr>
        <w:pStyle w:val="ListBullet"/>
        <w:numPr>
          <w:ilvl w:val="0"/>
          <w:numId w:val="0"/>
        </w:numPr>
        <w:ind w:left="360"/>
        <w:rPr>
          <w:b/>
          <w:bCs/>
          <w:lang w:val="es-DO"/>
        </w:rPr>
      </w:pPr>
    </w:p>
    <w:p w14:paraId="4F182CA5" w14:textId="37C054A2" w:rsidR="00311689" w:rsidRPr="00311689" w:rsidRDefault="00311689" w:rsidP="00311689">
      <w:pPr>
        <w:pStyle w:val="Heading2"/>
        <w:rPr>
          <w:lang w:val="es-DO"/>
        </w:rPr>
      </w:pPr>
      <w:r>
        <w:rPr>
          <w:lang w:val="es-DO"/>
        </w:rPr>
        <w:t>1</w:t>
      </w:r>
      <w:r w:rsidR="00B47685">
        <w:rPr>
          <w:lang w:val="es-DO"/>
        </w:rPr>
        <w:t>2</w:t>
      </w:r>
      <w:r w:rsidRPr="00311689">
        <w:rPr>
          <w:lang w:val="es-DO"/>
        </w:rPr>
        <w:t>.</w:t>
      </w:r>
      <w:r>
        <w:rPr>
          <w:lang w:val="es-DO"/>
        </w:rPr>
        <w:t>5</w:t>
      </w:r>
      <w:r w:rsidRPr="00311689">
        <w:rPr>
          <w:lang w:val="es-DO"/>
        </w:rPr>
        <w:t xml:space="preserve"> Acceso por proveedores tecnológicos</w:t>
      </w:r>
    </w:p>
    <w:p w14:paraId="6D7582AA" w14:textId="571384E4" w:rsidR="00311689" w:rsidRPr="00311689" w:rsidRDefault="00311689" w:rsidP="00311689">
      <w:pPr>
        <w:pStyle w:val="ListBullet"/>
        <w:rPr>
          <w:lang w:val="es-DO"/>
        </w:rPr>
      </w:pPr>
      <w:r>
        <w:rPr>
          <w:lang w:val="es-DO"/>
        </w:rPr>
        <w:t>La Plataforma</w:t>
      </w:r>
      <w:r w:rsidRPr="00311689">
        <w:rPr>
          <w:lang w:val="es-DO"/>
        </w:rPr>
        <w:t xml:space="preserve"> podrá utilizar proveedores tecnológicos contratados para alojar, almacenar o procesar los documentos, siempre que dicho tratamiento sea necesario para prestar el servicio y se encuentre sujeto a las medidas de seguridad y condiciones contractuales correspondientes.</w:t>
      </w:r>
    </w:p>
    <w:p w14:paraId="5022B3F6" w14:textId="77777777" w:rsidR="00311689" w:rsidRPr="00311689" w:rsidRDefault="00311689" w:rsidP="00311689">
      <w:pPr>
        <w:pStyle w:val="ListBullet"/>
        <w:rPr>
          <w:lang w:val="es-DO"/>
        </w:rPr>
      </w:pPr>
      <w:r w:rsidRPr="00311689">
        <w:rPr>
          <w:lang w:val="es-DO"/>
        </w:rPr>
        <w:t xml:space="preserve">Cuando se utilicen servicios como </w:t>
      </w:r>
      <w:proofErr w:type="spellStart"/>
      <w:r w:rsidRPr="00311689">
        <w:rPr>
          <w:lang w:val="es-DO"/>
        </w:rPr>
        <w:t>Supabase</w:t>
      </w:r>
      <w:proofErr w:type="spellEnd"/>
      <w:r w:rsidRPr="00311689">
        <w:rPr>
          <w:lang w:val="es-DO"/>
        </w:rPr>
        <w:t xml:space="preserve"> u otros proveedores de almacenamiento, se revisarán sus permisos, ubicación de procesamiento, condiciones de conservación y mecanismos de eliminación.</w:t>
      </w:r>
    </w:p>
    <w:p w14:paraId="5E5EB61D" w14:textId="77777777" w:rsidR="00311689" w:rsidRPr="00311689" w:rsidRDefault="00311689" w:rsidP="00311689">
      <w:pPr>
        <w:pStyle w:val="ListBullet"/>
        <w:rPr>
          <w:lang w:val="es-DO"/>
        </w:rPr>
      </w:pPr>
      <w:r w:rsidRPr="00311689">
        <w:rPr>
          <w:lang w:val="es-DO"/>
        </w:rPr>
        <w:t>Los documentos no se compartirán con otros compradores o proveedores, ni se publicarán en el perfil, catálogo, chat o cualquier otra sección visible para terceros.</w:t>
      </w:r>
    </w:p>
    <w:p w14:paraId="727D56E4" w14:textId="77777777" w:rsidR="00311689" w:rsidRDefault="00311689" w:rsidP="00311689">
      <w:pPr>
        <w:pStyle w:val="ListBullet"/>
        <w:rPr>
          <w:lang w:val="es-DO"/>
        </w:rPr>
      </w:pPr>
      <w:r w:rsidRPr="00311689">
        <w:rPr>
          <w:lang w:val="es-DO"/>
        </w:rPr>
        <w:t>Si fuera necesario recurrir a un proveedor externo especializado en verificación de identidad, se informará sobre el tratamiento correspondiente antes de habilitar esa integración, según lo exija la legislación aplicable.</w:t>
      </w:r>
    </w:p>
    <w:p w14:paraId="46511085" w14:textId="77777777" w:rsidR="00311689" w:rsidRPr="00311689" w:rsidRDefault="00311689" w:rsidP="00311689">
      <w:pPr>
        <w:pStyle w:val="ListBullet"/>
        <w:numPr>
          <w:ilvl w:val="0"/>
          <w:numId w:val="0"/>
        </w:numPr>
        <w:ind w:left="360"/>
        <w:rPr>
          <w:lang w:val="es-DO"/>
        </w:rPr>
      </w:pPr>
    </w:p>
    <w:p w14:paraId="4D7B594C" w14:textId="669E57AF" w:rsidR="00311689" w:rsidRPr="00311689" w:rsidRDefault="00311689" w:rsidP="00311689">
      <w:pPr>
        <w:pStyle w:val="Heading2"/>
        <w:rPr>
          <w:lang w:val="es-DO"/>
        </w:rPr>
      </w:pPr>
      <w:r>
        <w:rPr>
          <w:lang w:val="es-DO"/>
        </w:rPr>
        <w:t>1</w:t>
      </w:r>
      <w:r w:rsidR="00B47685">
        <w:rPr>
          <w:lang w:val="es-DO"/>
        </w:rPr>
        <w:t>2</w:t>
      </w:r>
      <w:r w:rsidRPr="00311689">
        <w:rPr>
          <w:lang w:val="es-DO"/>
        </w:rPr>
        <w:t>.</w:t>
      </w:r>
      <w:r>
        <w:rPr>
          <w:lang w:val="es-DO"/>
        </w:rPr>
        <w:t>6</w:t>
      </w:r>
      <w:r w:rsidRPr="00311689">
        <w:rPr>
          <w:lang w:val="es-DO"/>
        </w:rPr>
        <w:t xml:space="preserve"> Información que podrá mostrarse en el perfil</w:t>
      </w:r>
    </w:p>
    <w:p w14:paraId="101D84D1" w14:textId="3B346BCA" w:rsidR="00311689" w:rsidRPr="00311689" w:rsidRDefault="00311689" w:rsidP="00311689">
      <w:pPr>
        <w:pStyle w:val="ListBullet"/>
        <w:rPr>
          <w:lang w:val="es-DO"/>
        </w:rPr>
      </w:pPr>
      <w:r w:rsidRPr="00311689">
        <w:rPr>
          <w:lang w:val="es-DO"/>
        </w:rPr>
        <w:t xml:space="preserve">Si la verificación se aprueba, </w:t>
      </w:r>
      <w:r>
        <w:rPr>
          <w:lang w:val="es-DO"/>
        </w:rPr>
        <w:t>La Plataforma</w:t>
      </w:r>
      <w:r w:rsidRPr="00311689">
        <w:rPr>
          <w:lang w:val="es-DO"/>
        </w:rPr>
        <w:t xml:space="preserve"> podrá mostrar una insignia de perfil verificado y, cuando resulte apropiado, una indicación general de las categorías comprobadas, como identidad, negocio o domicilio comercial.</w:t>
      </w:r>
    </w:p>
    <w:p w14:paraId="577CEEFC" w14:textId="77777777" w:rsidR="00311689" w:rsidRPr="00311689" w:rsidRDefault="00311689" w:rsidP="00311689">
      <w:pPr>
        <w:pStyle w:val="ListBullet"/>
        <w:rPr>
          <w:lang w:val="es-DO"/>
        </w:rPr>
      </w:pPr>
      <w:r w:rsidRPr="00311689">
        <w:rPr>
          <w:lang w:val="es-DO"/>
        </w:rPr>
        <w:t>La insignia no incluirá imágenes de documentos, números de identificación, direcciones residenciales privadas ni otros datos personales contenidos en la documentación.</w:t>
      </w:r>
    </w:p>
    <w:p w14:paraId="6EE92810" w14:textId="77777777" w:rsidR="00311689" w:rsidRDefault="00311689" w:rsidP="00311689">
      <w:pPr>
        <w:pStyle w:val="ListBullet"/>
        <w:rPr>
          <w:lang w:val="es-DO"/>
        </w:rPr>
      </w:pPr>
      <w:r w:rsidRPr="00311689">
        <w:rPr>
          <w:lang w:val="es-DO"/>
        </w:rPr>
        <w:t>La insignia indicará únicamente que se completó el procedimiento de verificación definido por la plataforma. No constituye una garantía absoluta de solvencia, calidad de los productos, cumplimiento de todas las obligaciones legales, seguridad de una transacción ni ausencia de fraude futuro.</w:t>
      </w:r>
    </w:p>
    <w:p w14:paraId="56EDD59D" w14:textId="77777777" w:rsidR="00311689" w:rsidRPr="00311689" w:rsidRDefault="00311689" w:rsidP="00311689">
      <w:pPr>
        <w:pStyle w:val="ListBullet"/>
        <w:numPr>
          <w:ilvl w:val="0"/>
          <w:numId w:val="0"/>
        </w:numPr>
        <w:ind w:left="360"/>
        <w:rPr>
          <w:lang w:val="es-DO"/>
        </w:rPr>
      </w:pPr>
    </w:p>
    <w:p w14:paraId="01B2EAF2" w14:textId="2862D686" w:rsidR="00311689" w:rsidRPr="00311689" w:rsidRDefault="00311689" w:rsidP="00311689">
      <w:pPr>
        <w:pStyle w:val="Heading2"/>
        <w:rPr>
          <w:lang w:val="es-DO"/>
        </w:rPr>
      </w:pPr>
      <w:r>
        <w:rPr>
          <w:lang w:val="es-DO"/>
        </w:rPr>
        <w:lastRenderedPageBreak/>
        <w:t>1</w:t>
      </w:r>
      <w:r w:rsidR="00B47685">
        <w:rPr>
          <w:lang w:val="es-DO"/>
        </w:rPr>
        <w:t>2</w:t>
      </w:r>
      <w:r w:rsidRPr="00311689">
        <w:rPr>
          <w:lang w:val="es-DO"/>
        </w:rPr>
        <w:t>.</w:t>
      </w:r>
      <w:r>
        <w:rPr>
          <w:lang w:val="es-DO"/>
        </w:rPr>
        <w:t>7</w:t>
      </w:r>
      <w:r w:rsidRPr="00311689">
        <w:rPr>
          <w:lang w:val="es-DO"/>
        </w:rPr>
        <w:t xml:space="preserve"> Solicitudes rechazadas, revisión y revocación</w:t>
      </w:r>
    </w:p>
    <w:p w14:paraId="47EC0694" w14:textId="64E25DFB" w:rsidR="00311689" w:rsidRPr="00311689" w:rsidRDefault="00311689" w:rsidP="00311689">
      <w:pPr>
        <w:pStyle w:val="ListBullet"/>
        <w:rPr>
          <w:lang w:val="es-DO"/>
        </w:rPr>
      </w:pPr>
      <w:r>
        <w:rPr>
          <w:lang w:val="es-DO"/>
        </w:rPr>
        <w:t>La Plataforma</w:t>
      </w:r>
      <w:r w:rsidRPr="00311689">
        <w:rPr>
          <w:lang w:val="es-DO"/>
        </w:rPr>
        <w:t xml:space="preserve"> podrá rechazar una solicitud cuando la documentación sea insuficiente, ilegible, inconsistente, aparentemente alterada, esté vencida cuando corresponda o no permita realizar las comprobaciones necesarias.</w:t>
      </w:r>
    </w:p>
    <w:p w14:paraId="44C52C3E" w14:textId="77777777" w:rsidR="00311689" w:rsidRPr="00311689" w:rsidRDefault="00311689" w:rsidP="00311689">
      <w:pPr>
        <w:pStyle w:val="ListBullet"/>
        <w:rPr>
          <w:lang w:val="es-DO"/>
        </w:rPr>
      </w:pPr>
      <w:r w:rsidRPr="00311689">
        <w:rPr>
          <w:lang w:val="es-DO"/>
        </w:rPr>
        <w:t>El usuario podrá solicitar una revisión de la decisión mediante los canales de soporte establecidos por la plataforma.</w:t>
      </w:r>
    </w:p>
    <w:p w14:paraId="5B3F1426" w14:textId="77777777" w:rsidR="00311689" w:rsidRPr="00311689" w:rsidRDefault="00311689" w:rsidP="00311689">
      <w:pPr>
        <w:pStyle w:val="ListBullet"/>
        <w:rPr>
          <w:lang w:val="es-DO"/>
        </w:rPr>
      </w:pPr>
      <w:r w:rsidRPr="00311689">
        <w:rPr>
          <w:lang w:val="es-DO"/>
        </w:rPr>
        <w:t>La insignia podrá suspenderse o revocarse cuando se detecte información falsa, suplantación, cambios relevantes en la documentación, pérdida de vigencia de una acreditación necesaria o uso fraudulento de la verificación.</w:t>
      </w:r>
    </w:p>
    <w:p w14:paraId="1DF4D68A" w14:textId="77777777" w:rsidR="00311689" w:rsidRDefault="00311689" w:rsidP="00311689">
      <w:pPr>
        <w:pStyle w:val="ListBullet"/>
        <w:rPr>
          <w:lang w:val="es-DO"/>
        </w:rPr>
      </w:pPr>
      <w:r w:rsidRPr="00311689">
        <w:rPr>
          <w:lang w:val="es-DO"/>
        </w:rPr>
        <w:t>Cuando sea razonable y legalmente posible, se informará al usuario de los motivos de la decisión y del procedimiento disponible para solicitar una revisión.</w:t>
      </w:r>
    </w:p>
    <w:p w14:paraId="027B4303" w14:textId="77777777" w:rsidR="00311689" w:rsidRPr="00311689" w:rsidRDefault="00311689" w:rsidP="00311689">
      <w:pPr>
        <w:pStyle w:val="ListBullet"/>
        <w:numPr>
          <w:ilvl w:val="0"/>
          <w:numId w:val="0"/>
        </w:numPr>
        <w:ind w:left="360"/>
        <w:rPr>
          <w:lang w:val="es-DO"/>
        </w:rPr>
      </w:pPr>
    </w:p>
    <w:p w14:paraId="54D732B7" w14:textId="2F0F127E" w:rsidR="00311689" w:rsidRPr="00311689" w:rsidRDefault="00311689" w:rsidP="00311689">
      <w:pPr>
        <w:pStyle w:val="Heading2"/>
        <w:rPr>
          <w:lang w:val="es-DO"/>
        </w:rPr>
      </w:pPr>
      <w:r>
        <w:rPr>
          <w:lang w:val="es-DO"/>
        </w:rPr>
        <w:t>1</w:t>
      </w:r>
      <w:r w:rsidR="00B47685">
        <w:rPr>
          <w:lang w:val="es-DO"/>
        </w:rPr>
        <w:t>2</w:t>
      </w:r>
      <w:r w:rsidRPr="00311689">
        <w:rPr>
          <w:lang w:val="es-DO"/>
        </w:rPr>
        <w:t>.</w:t>
      </w:r>
      <w:r>
        <w:rPr>
          <w:lang w:val="es-DO"/>
        </w:rPr>
        <w:t>8</w:t>
      </w:r>
      <w:r w:rsidRPr="00311689">
        <w:rPr>
          <w:lang w:val="es-DO"/>
        </w:rPr>
        <w:t xml:space="preserve"> Derechos del usuario</w:t>
      </w:r>
    </w:p>
    <w:p w14:paraId="5EC1745D" w14:textId="77777777" w:rsidR="00311689" w:rsidRPr="00311689" w:rsidRDefault="00311689" w:rsidP="00311689">
      <w:pPr>
        <w:pStyle w:val="ListBullet"/>
        <w:rPr>
          <w:lang w:val="es-DO"/>
        </w:rPr>
      </w:pPr>
      <w:r w:rsidRPr="00311689">
        <w:rPr>
          <w:lang w:val="es-DO"/>
        </w:rPr>
        <w:t>El usuario podrá ejercer los derechos de acceso, rectificación, eliminación y demás derechos que le reconozca la legislación aplicable, mediante los mecanismos descritos en esta Política de Privacidad.</w:t>
      </w:r>
    </w:p>
    <w:p w14:paraId="3E9A047A" w14:textId="77777777" w:rsidR="00311689" w:rsidRPr="00311689" w:rsidRDefault="00311689" w:rsidP="00311689">
      <w:pPr>
        <w:pStyle w:val="ListBullet"/>
        <w:rPr>
          <w:lang w:val="es-DO"/>
        </w:rPr>
      </w:pPr>
      <w:r w:rsidRPr="00311689">
        <w:rPr>
          <w:lang w:val="es-DO"/>
        </w:rPr>
        <w:t>Las solicitudes de eliminación de documentos se evaluarán teniendo en cuenta las obligaciones legales y las necesidades justificadas de prevención del fraude o conservación de evidencias. Cuando ya no sea necesario conservar los documentos, se procederá a su eliminación segura conforme al procedimiento establecido.</w:t>
      </w:r>
    </w:p>
    <w:p w14:paraId="35AA9D5A" w14:textId="77777777" w:rsidR="00311689" w:rsidRPr="00311689" w:rsidRDefault="00311689" w:rsidP="00311689">
      <w:pPr>
        <w:pStyle w:val="ListBullet"/>
        <w:rPr>
          <w:lang w:val="es-DO"/>
        </w:rPr>
      </w:pPr>
      <w:r w:rsidRPr="00311689">
        <w:rPr>
          <w:lang w:val="es-DO"/>
        </w:rPr>
        <w:t xml:space="preserve">Para consultas sobre el tratamiento de documentos de verificación, el usuario podrá contactar a </w:t>
      </w:r>
      <w:hyperlink r:id="rId9" w:history="1">
        <w:r w:rsidRPr="00311689">
          <w:rPr>
            <w:rStyle w:val="Hyperlink"/>
            <w:b/>
            <w:bCs/>
            <w:lang w:val="es-DO"/>
          </w:rPr>
          <w:t>contacto@diaztecnologies.es</w:t>
        </w:r>
      </w:hyperlink>
      <w:r w:rsidRPr="00311689">
        <w:rPr>
          <w:lang w:val="es-DO"/>
        </w:rPr>
        <w:t>.</w:t>
      </w:r>
    </w:p>
    <w:p w14:paraId="59912839" w14:textId="52EA6E15" w:rsidR="00311689" w:rsidRPr="007669F4" w:rsidRDefault="00311689" w:rsidP="007669F4">
      <w:pPr>
        <w:pStyle w:val="ListBullet"/>
        <w:numPr>
          <w:ilvl w:val="0"/>
          <w:numId w:val="0"/>
        </w:numPr>
        <w:rPr>
          <w:lang w:val="es-DO"/>
        </w:rPr>
      </w:pPr>
    </w:p>
    <w:p w14:paraId="38504B78" w14:textId="77777777" w:rsidR="007669F4" w:rsidRPr="007669F4" w:rsidRDefault="007669F4" w:rsidP="007669F4">
      <w:pPr>
        <w:pStyle w:val="ListBullet"/>
        <w:numPr>
          <w:ilvl w:val="0"/>
          <w:numId w:val="0"/>
        </w:numPr>
        <w:rPr>
          <w:lang w:val="es-DO"/>
        </w:rPr>
      </w:pPr>
    </w:p>
    <w:p w14:paraId="43ECB3FA" w14:textId="77777777" w:rsidR="007669F4" w:rsidRPr="007669F4" w:rsidRDefault="007669F4" w:rsidP="007669F4">
      <w:pPr>
        <w:pStyle w:val="ListBullet"/>
        <w:numPr>
          <w:ilvl w:val="0"/>
          <w:numId w:val="0"/>
        </w:numPr>
        <w:rPr>
          <w:lang w:val="es-DO"/>
        </w:rPr>
      </w:pPr>
    </w:p>
    <w:p w14:paraId="418CF89D" w14:textId="4307BC2E" w:rsidR="00740EEA" w:rsidRPr="00222DCF" w:rsidRDefault="00740EEA" w:rsidP="007669F4">
      <w:pPr>
        <w:pStyle w:val="ListBullet"/>
        <w:numPr>
          <w:ilvl w:val="0"/>
          <w:numId w:val="0"/>
        </w:numPr>
        <w:ind w:left="360" w:hanging="360"/>
        <w:rPr>
          <w:lang w:val="es-DO"/>
        </w:rPr>
      </w:pPr>
    </w:p>
    <w:sectPr w:rsidR="00740EEA" w:rsidRPr="00222DCF"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331C3" w14:textId="77777777" w:rsidR="009752A2" w:rsidRDefault="009752A2">
      <w:pPr>
        <w:spacing w:after="0" w:line="240" w:lineRule="auto"/>
      </w:pPr>
      <w:r>
        <w:separator/>
      </w:r>
    </w:p>
  </w:endnote>
  <w:endnote w:type="continuationSeparator" w:id="0">
    <w:p w14:paraId="68F81BB9" w14:textId="77777777" w:rsidR="009752A2" w:rsidRDefault="00975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C331B" w14:textId="6C0E9A88" w:rsidR="00740EEA" w:rsidRPr="00222DCF" w:rsidRDefault="00740EEA">
    <w:pPr>
      <w:pStyle w:val="Footer"/>
      <w:jc w:val="center"/>
      <w:rPr>
        <w:lang w:val="es-D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D4CE" w14:textId="77777777" w:rsidR="009752A2" w:rsidRDefault="009752A2">
      <w:pPr>
        <w:spacing w:after="0" w:line="240" w:lineRule="auto"/>
      </w:pPr>
      <w:r>
        <w:separator/>
      </w:r>
    </w:p>
  </w:footnote>
  <w:footnote w:type="continuationSeparator" w:id="0">
    <w:p w14:paraId="560FCB4B" w14:textId="77777777" w:rsidR="009752A2" w:rsidRDefault="00975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2F136E"/>
    <w:multiLevelType w:val="multilevel"/>
    <w:tmpl w:val="119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115216">
    <w:abstractNumId w:val="8"/>
  </w:num>
  <w:num w:numId="2" w16cid:durableId="2023896835">
    <w:abstractNumId w:val="6"/>
  </w:num>
  <w:num w:numId="3" w16cid:durableId="903415160">
    <w:abstractNumId w:val="5"/>
  </w:num>
  <w:num w:numId="4" w16cid:durableId="879896533">
    <w:abstractNumId w:val="4"/>
  </w:num>
  <w:num w:numId="5" w16cid:durableId="399132773">
    <w:abstractNumId w:val="7"/>
  </w:num>
  <w:num w:numId="6" w16cid:durableId="164253238">
    <w:abstractNumId w:val="3"/>
  </w:num>
  <w:num w:numId="7" w16cid:durableId="1301113449">
    <w:abstractNumId w:val="2"/>
  </w:num>
  <w:num w:numId="8" w16cid:durableId="2089188495">
    <w:abstractNumId w:val="1"/>
  </w:num>
  <w:num w:numId="9" w16cid:durableId="769815243">
    <w:abstractNumId w:val="0"/>
  </w:num>
  <w:num w:numId="10" w16cid:durableId="1473791083">
    <w:abstractNumId w:val="8"/>
  </w:num>
  <w:num w:numId="11" w16cid:durableId="1521506641">
    <w:abstractNumId w:val="9"/>
  </w:num>
  <w:num w:numId="12" w16cid:durableId="13060819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54E"/>
    <w:rsid w:val="00034616"/>
    <w:rsid w:val="0006063C"/>
    <w:rsid w:val="000D3E77"/>
    <w:rsid w:val="0015074B"/>
    <w:rsid w:val="0016019E"/>
    <w:rsid w:val="00222DCF"/>
    <w:rsid w:val="0029639D"/>
    <w:rsid w:val="00311689"/>
    <w:rsid w:val="00326F90"/>
    <w:rsid w:val="0040242E"/>
    <w:rsid w:val="00695979"/>
    <w:rsid w:val="00707CD8"/>
    <w:rsid w:val="00740EEA"/>
    <w:rsid w:val="007669F4"/>
    <w:rsid w:val="009752A2"/>
    <w:rsid w:val="00AA1D8D"/>
    <w:rsid w:val="00B47685"/>
    <w:rsid w:val="00B47730"/>
    <w:rsid w:val="00CB0664"/>
    <w:rsid w:val="00CE1CCB"/>
    <w:rsid w:val="00CF21F0"/>
    <w:rsid w:val="00F74588"/>
    <w:rsid w:val="00FA66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36B7E"/>
  <w14:defaultImageDpi w14:val="300"/>
  <w15:docId w15:val="{667998B2-4DBD-41EB-B818-D7B8D28E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02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981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981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981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981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11689"/>
    <w:rPr>
      <w:color w:val="0000FF" w:themeColor="hyperlink"/>
      <w:u w:val="single"/>
    </w:rPr>
  </w:style>
  <w:style w:type="character" w:styleId="UnresolvedMention">
    <w:name w:val="Unresolved Mention"/>
    <w:basedOn w:val="DefaultParagraphFont"/>
    <w:uiPriority w:val="99"/>
    <w:semiHidden/>
    <w:unhideWhenUsed/>
    <w:rsid w:val="003116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o@diaztecnologies.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ontacto@diaztecnologie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2087</Words>
  <Characters>11899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Andherson Diaz Reyes</cp:lastModifiedBy>
  <cp:revision>8</cp:revision>
  <dcterms:created xsi:type="dcterms:W3CDTF">2026-10-04T06:33:00Z</dcterms:created>
  <dcterms:modified xsi:type="dcterms:W3CDTF">2026-10-09T03:03:00Z</dcterms:modified>
  <cp:category/>
</cp:coreProperties>
</file>