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907" w:rsidRPr="00CE48B9" w:rsidRDefault="00B30907" w:rsidP="00B30907">
      <w:pPr>
        <w:jc w:val="center"/>
        <w:rPr>
          <w:b/>
          <w:bCs/>
          <w:sz w:val="32"/>
          <w:szCs w:val="32"/>
          <w:lang w:val="sr-Cyrl-CS"/>
        </w:rPr>
      </w:pPr>
      <w:r w:rsidRPr="00CE48B9">
        <w:rPr>
          <w:b/>
          <w:bCs/>
          <w:sz w:val="32"/>
          <w:szCs w:val="32"/>
          <w:lang w:val="sr-Cyrl-CS"/>
        </w:rPr>
        <w:t>Факултет инжењерских наука Универзитета у Крагујевцу</w:t>
      </w:r>
    </w:p>
    <w:p w:rsidR="00B30907" w:rsidRPr="00CE48B9" w:rsidRDefault="00B30907" w:rsidP="00B30907">
      <w:pPr>
        <w:jc w:val="center"/>
        <w:rPr>
          <w:lang w:val="sr-Cyrl-CS"/>
        </w:rPr>
      </w:pPr>
    </w:p>
    <w:p w:rsidR="00B30907" w:rsidRPr="00CE48B9" w:rsidRDefault="00B30907" w:rsidP="00B30907">
      <w:pPr>
        <w:rPr>
          <w:lang w:val="sr-Cyrl-CS"/>
        </w:rPr>
      </w:pPr>
    </w:p>
    <w:p w:rsidR="00B30907" w:rsidRPr="00CE48B9" w:rsidRDefault="00B30907" w:rsidP="00B30907">
      <w:pPr>
        <w:jc w:val="center"/>
        <w:rPr>
          <w:lang w:val="sr-Cyrl-CS"/>
        </w:rPr>
      </w:pPr>
    </w:p>
    <w:p w:rsidR="00B30907" w:rsidRPr="00CE48B9" w:rsidRDefault="00B30907" w:rsidP="00B30907">
      <w:pPr>
        <w:jc w:val="center"/>
        <w:rPr>
          <w:lang w:val="sr-Cyrl-CS"/>
        </w:rPr>
      </w:pPr>
    </w:p>
    <w:p w:rsidR="00B30907" w:rsidRPr="00CE48B9" w:rsidRDefault="00B30907" w:rsidP="00B30907">
      <w:pPr>
        <w:rPr>
          <w:lang w:val="sr-Cyrl-CS"/>
        </w:rPr>
      </w:pPr>
    </w:p>
    <w:p w:rsidR="00B30907" w:rsidRPr="00CE48B9" w:rsidRDefault="00B30907" w:rsidP="00EE6264">
      <w:pPr>
        <w:rPr>
          <w:lang w:val="sr-Cyrl-CS"/>
        </w:rPr>
      </w:pPr>
    </w:p>
    <w:p w:rsidR="00B30907" w:rsidRPr="00CE48B9" w:rsidRDefault="00B30907" w:rsidP="00B30907">
      <w:pPr>
        <w:jc w:val="center"/>
        <w:rPr>
          <w:lang w:val="sr-Cyrl-CS"/>
        </w:rPr>
      </w:pPr>
    </w:p>
    <w:p w:rsidR="00B30907" w:rsidRPr="00CE48B9" w:rsidRDefault="00B30907" w:rsidP="00B30907">
      <w:pPr>
        <w:jc w:val="center"/>
        <w:rPr>
          <w:lang w:val="sr-Cyrl-CS"/>
        </w:rPr>
      </w:pPr>
    </w:p>
    <w:p w:rsidR="00B30907" w:rsidRPr="00CE48B9" w:rsidRDefault="00EE6264" w:rsidP="00B30907">
      <w:pPr>
        <w:jc w:val="center"/>
        <w:rPr>
          <w:b/>
          <w:bCs/>
          <w:sz w:val="36"/>
          <w:szCs w:val="36"/>
          <w:lang w:val="sr-Cyrl-CS"/>
        </w:rPr>
      </w:pPr>
      <w:r>
        <w:rPr>
          <w:b/>
          <w:bCs/>
          <w:sz w:val="36"/>
          <w:szCs w:val="36"/>
          <w:lang w:val="sr-Cyrl-CS"/>
        </w:rPr>
        <w:t>Невена Сташић</w:t>
      </w:r>
    </w:p>
    <w:p w:rsidR="00B30907" w:rsidRPr="00CE48B9" w:rsidRDefault="00EE6264" w:rsidP="00B30907">
      <w:pPr>
        <w:jc w:val="center"/>
        <w:rPr>
          <w:b/>
          <w:bCs/>
          <w:sz w:val="48"/>
          <w:szCs w:val="48"/>
          <w:lang w:val="sr-Cyrl-CS"/>
        </w:rPr>
      </w:pPr>
      <w:r>
        <w:rPr>
          <w:b/>
          <w:bCs/>
          <w:sz w:val="48"/>
          <w:szCs w:val="48"/>
          <w:lang w:val="sr-Cyrl-CS"/>
        </w:rPr>
        <w:t>Серво мотори у примени троосне стабилизације</w:t>
      </w:r>
    </w:p>
    <w:p w:rsidR="00B30907" w:rsidRPr="00CE48B9" w:rsidRDefault="00B30907" w:rsidP="00B30907">
      <w:pPr>
        <w:jc w:val="center"/>
        <w:rPr>
          <w:b/>
          <w:bCs/>
          <w:sz w:val="36"/>
          <w:szCs w:val="36"/>
          <w:lang w:val="sr-Cyrl-CS"/>
        </w:rPr>
      </w:pPr>
      <w:r w:rsidRPr="00CE48B9">
        <w:rPr>
          <w:b/>
          <w:bCs/>
          <w:sz w:val="36"/>
          <w:szCs w:val="36"/>
          <w:lang w:val="sr-Cyrl-CS"/>
        </w:rPr>
        <w:t>завршни рад</w:t>
      </w:r>
    </w:p>
    <w:p w:rsidR="00B30907" w:rsidRDefault="00B30907" w:rsidP="00B30907">
      <w:pPr>
        <w:jc w:val="center"/>
        <w:rPr>
          <w:rFonts w:ascii="Arial" w:hAnsi="Arial" w:cs="Arial"/>
          <w:b/>
          <w:bCs/>
          <w:sz w:val="36"/>
          <w:szCs w:val="36"/>
          <w:lang w:val="sr-Cyrl-CS"/>
        </w:rPr>
      </w:pPr>
    </w:p>
    <w:p w:rsidR="00B30907" w:rsidRDefault="00B30907" w:rsidP="00B30907">
      <w:pPr>
        <w:jc w:val="center"/>
        <w:rPr>
          <w:rFonts w:ascii="Arial" w:hAnsi="Arial" w:cs="Arial"/>
          <w:b/>
          <w:bCs/>
          <w:sz w:val="36"/>
          <w:szCs w:val="36"/>
          <w:lang w:val="sr-Cyrl-CS"/>
        </w:rPr>
      </w:pPr>
    </w:p>
    <w:p w:rsidR="00B30907" w:rsidRDefault="00B30907" w:rsidP="00B30907">
      <w:pPr>
        <w:jc w:val="center"/>
        <w:rPr>
          <w:rFonts w:ascii="Arial" w:hAnsi="Arial" w:cs="Arial"/>
          <w:b/>
          <w:bCs/>
          <w:sz w:val="36"/>
          <w:szCs w:val="36"/>
          <w:lang w:val="sr-Cyrl-CS"/>
        </w:rPr>
      </w:pPr>
    </w:p>
    <w:p w:rsidR="00B30907" w:rsidRDefault="00B30907" w:rsidP="00B30907">
      <w:pPr>
        <w:jc w:val="center"/>
        <w:rPr>
          <w:rFonts w:ascii="Arial" w:hAnsi="Arial" w:cs="Arial"/>
          <w:b/>
          <w:bCs/>
          <w:sz w:val="36"/>
          <w:szCs w:val="36"/>
          <w:lang w:val="sr-Cyrl-CS"/>
        </w:rPr>
      </w:pPr>
    </w:p>
    <w:p w:rsidR="00B30907" w:rsidRDefault="00B30907" w:rsidP="00B30907">
      <w:pPr>
        <w:jc w:val="center"/>
        <w:rPr>
          <w:rFonts w:ascii="Arial" w:hAnsi="Arial" w:cs="Arial"/>
          <w:b/>
          <w:bCs/>
          <w:sz w:val="36"/>
          <w:szCs w:val="36"/>
          <w:lang w:val="sr-Cyrl-CS"/>
        </w:rPr>
      </w:pPr>
    </w:p>
    <w:p w:rsidR="00B30907" w:rsidRDefault="00B30907" w:rsidP="00B30907">
      <w:pPr>
        <w:jc w:val="center"/>
        <w:rPr>
          <w:rFonts w:ascii="Arial" w:hAnsi="Arial" w:cs="Arial"/>
          <w:b/>
          <w:bCs/>
          <w:sz w:val="36"/>
          <w:szCs w:val="36"/>
          <w:lang w:val="sr-Cyrl-CS"/>
        </w:rPr>
      </w:pPr>
    </w:p>
    <w:p w:rsidR="00B30907" w:rsidRDefault="00B30907" w:rsidP="00B30907">
      <w:pPr>
        <w:jc w:val="center"/>
        <w:rPr>
          <w:rFonts w:ascii="Arial" w:hAnsi="Arial" w:cs="Arial"/>
          <w:b/>
          <w:bCs/>
          <w:sz w:val="36"/>
          <w:szCs w:val="36"/>
          <w:lang w:val="sr-Cyrl-CS"/>
        </w:rPr>
      </w:pPr>
    </w:p>
    <w:p w:rsidR="00B30907" w:rsidRDefault="00B30907" w:rsidP="00B30907">
      <w:pPr>
        <w:jc w:val="center"/>
        <w:rPr>
          <w:rFonts w:ascii="Arial" w:hAnsi="Arial" w:cs="Arial"/>
          <w:b/>
          <w:bCs/>
          <w:sz w:val="36"/>
          <w:szCs w:val="36"/>
          <w:lang w:val="sr-Cyrl-CS"/>
        </w:rPr>
      </w:pPr>
    </w:p>
    <w:p w:rsidR="00B30907" w:rsidRDefault="00B30907" w:rsidP="00B30907">
      <w:pPr>
        <w:jc w:val="center"/>
        <w:rPr>
          <w:b/>
          <w:bCs/>
          <w:sz w:val="28"/>
          <w:szCs w:val="28"/>
          <w:lang w:val="sr-Cyrl-CS"/>
        </w:rPr>
      </w:pPr>
      <w:r w:rsidRPr="00CE48B9">
        <w:rPr>
          <w:b/>
          <w:bCs/>
          <w:sz w:val="28"/>
          <w:szCs w:val="28"/>
          <w:lang w:val="sr-Cyrl-CS"/>
        </w:rPr>
        <w:t>Крагујевац, 201</w:t>
      </w:r>
      <w:r w:rsidRPr="0060768C">
        <w:rPr>
          <w:b/>
          <w:bCs/>
          <w:sz w:val="28"/>
          <w:szCs w:val="28"/>
          <w:lang w:val="sr-Cyrl-CS"/>
        </w:rPr>
        <w:t>9</w:t>
      </w:r>
      <w:r w:rsidRPr="00CE48B9">
        <w:rPr>
          <w:b/>
          <w:bCs/>
          <w:sz w:val="28"/>
          <w:szCs w:val="28"/>
          <w:lang w:val="sr-Cyrl-CS"/>
        </w:rPr>
        <w:t>.</w:t>
      </w:r>
    </w:p>
    <w:p w:rsidR="00CE48B9" w:rsidRPr="00CE48B9" w:rsidRDefault="00CE48B9" w:rsidP="00B30907">
      <w:pPr>
        <w:jc w:val="center"/>
        <w:rPr>
          <w:b/>
          <w:bCs/>
          <w:sz w:val="28"/>
          <w:szCs w:val="28"/>
          <w:lang w:val="sr-Cyrl-CS"/>
        </w:rPr>
      </w:pPr>
    </w:p>
    <w:p w:rsidR="00B30907" w:rsidRPr="00CE48B9" w:rsidRDefault="00B30907" w:rsidP="00B30907">
      <w:pPr>
        <w:jc w:val="center"/>
        <w:rPr>
          <w:b/>
          <w:bCs/>
          <w:sz w:val="32"/>
          <w:szCs w:val="32"/>
          <w:lang w:val="sr-Cyrl-CS"/>
        </w:rPr>
      </w:pPr>
      <w:r w:rsidRPr="00CE48B9">
        <w:rPr>
          <w:b/>
          <w:bCs/>
          <w:sz w:val="32"/>
          <w:szCs w:val="32"/>
          <w:lang w:val="sr-Cyrl-CS"/>
        </w:rPr>
        <w:lastRenderedPageBreak/>
        <w:t>Факултет инжењерских наука Универзитета у Крагујевцу</w:t>
      </w:r>
    </w:p>
    <w:p w:rsidR="00B30907" w:rsidRPr="00A51511" w:rsidRDefault="00B30907" w:rsidP="00B30907">
      <w:pPr>
        <w:jc w:val="center"/>
        <w:rPr>
          <w:rFonts w:ascii="Arial" w:hAnsi="Arial" w:cs="Arial"/>
          <w:b/>
          <w:bCs/>
          <w:lang w:val="sr-Cyrl-CS"/>
        </w:rPr>
      </w:pPr>
    </w:p>
    <w:tbl>
      <w:tblPr>
        <w:tblW w:w="0" w:type="auto"/>
        <w:tblInd w:w="-106" w:type="dxa"/>
        <w:tblLook w:val="00A0" w:firstRow="1" w:lastRow="0" w:firstColumn="1" w:lastColumn="0" w:noHBand="0" w:noVBand="0"/>
      </w:tblPr>
      <w:tblGrid>
        <w:gridCol w:w="1498"/>
        <w:gridCol w:w="1761"/>
      </w:tblGrid>
      <w:tr w:rsidR="00B30907" w:rsidRPr="00A51511" w:rsidTr="00054F90">
        <w:trPr>
          <w:trHeight w:val="1225"/>
        </w:trPr>
        <w:tc>
          <w:tcPr>
            <w:tcW w:w="1498" w:type="dxa"/>
            <w:vAlign w:val="center"/>
          </w:tcPr>
          <w:p w:rsidR="00B30907" w:rsidRPr="00A51511" w:rsidRDefault="00B30907" w:rsidP="00054F90">
            <w:pPr>
              <w:jc w:val="center"/>
              <w:rPr>
                <w:rFonts w:ascii="Arial" w:hAnsi="Arial" w:cs="Arial"/>
                <w:b/>
                <w:bCs/>
                <w:sz w:val="28"/>
                <w:szCs w:val="28"/>
                <w:lang w:val="sr-Cyrl-CS"/>
              </w:rPr>
            </w:pPr>
            <w:r>
              <w:rPr>
                <w:noProof/>
              </w:rPr>
              <w:drawing>
                <wp:inline distT="0" distB="0" distL="0" distR="0">
                  <wp:extent cx="594995" cy="727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995" cy="727075"/>
                          </a:xfrm>
                          <a:prstGeom prst="rect">
                            <a:avLst/>
                          </a:prstGeom>
                          <a:noFill/>
                          <a:ln w="9525">
                            <a:noFill/>
                            <a:miter lim="800000"/>
                            <a:headEnd/>
                            <a:tailEnd/>
                          </a:ln>
                        </pic:spPr>
                      </pic:pic>
                    </a:graphicData>
                  </a:graphic>
                </wp:inline>
              </w:drawing>
            </w:r>
          </w:p>
        </w:tc>
        <w:tc>
          <w:tcPr>
            <w:tcW w:w="1761" w:type="dxa"/>
            <w:vAlign w:val="bottom"/>
          </w:tcPr>
          <w:p w:rsidR="00B30907" w:rsidRPr="00A51511" w:rsidRDefault="00B30907" w:rsidP="00054F90">
            <w:pPr>
              <w:jc w:val="center"/>
              <w:rPr>
                <w:rFonts w:ascii="Arial" w:hAnsi="Arial" w:cs="Arial"/>
                <w:b/>
                <w:bCs/>
                <w:sz w:val="28"/>
                <w:szCs w:val="28"/>
                <w:lang w:val="sr-Cyrl-CS"/>
              </w:rPr>
            </w:pPr>
            <w:r>
              <w:rPr>
                <w:rFonts w:ascii="Arial" w:hAnsi="Arial" w:cs="Arial"/>
                <w:b/>
                <w:noProof/>
                <w:sz w:val="28"/>
                <w:szCs w:val="28"/>
              </w:rPr>
              <w:drawing>
                <wp:inline distT="0" distB="0" distL="0" distR="0">
                  <wp:extent cx="594995" cy="760095"/>
                  <wp:effectExtent l="19050" t="0" r="0" b="1905"/>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995" cy="760095"/>
                          </a:xfrm>
                          <a:prstGeom prst="rect">
                            <a:avLst/>
                          </a:prstGeom>
                          <a:noFill/>
                          <a:ln w="9525">
                            <a:noFill/>
                            <a:miter lim="800000"/>
                            <a:headEnd/>
                            <a:tailEnd/>
                          </a:ln>
                        </pic:spPr>
                      </pic:pic>
                    </a:graphicData>
                  </a:graphic>
                </wp:inline>
              </w:drawing>
            </w:r>
          </w:p>
        </w:tc>
      </w:tr>
    </w:tbl>
    <w:p w:rsidR="00B30907" w:rsidRPr="00A51511" w:rsidRDefault="00B30907" w:rsidP="00B30907">
      <w:pPr>
        <w:rPr>
          <w:rFonts w:ascii="Arial" w:hAnsi="Arial" w:cs="Arial"/>
          <w:b/>
          <w:bCs/>
          <w:sz w:val="28"/>
          <w:szCs w:val="28"/>
          <w:lang w:val="sr-Cyrl-CS"/>
        </w:rPr>
      </w:pPr>
    </w:p>
    <w:p w:rsidR="00B30907" w:rsidRPr="007237DD" w:rsidRDefault="00B30907" w:rsidP="00B30907">
      <w:pPr>
        <w:rPr>
          <w:b/>
          <w:bCs/>
          <w:sz w:val="28"/>
          <w:szCs w:val="28"/>
        </w:rPr>
      </w:pPr>
      <w:r w:rsidRPr="00CE48B9">
        <w:rPr>
          <w:b/>
          <w:bCs/>
          <w:sz w:val="28"/>
          <w:szCs w:val="28"/>
          <w:lang w:val="sr-Cyrl-CS"/>
        </w:rPr>
        <w:t>Назив студијског програма:</w:t>
      </w:r>
      <w:r w:rsidR="007237DD">
        <w:rPr>
          <w:b/>
          <w:bCs/>
          <w:sz w:val="28"/>
          <w:szCs w:val="28"/>
        </w:rPr>
        <w:t xml:space="preserve"> рачунарска техника и софтверско инжењерство</w:t>
      </w:r>
    </w:p>
    <w:p w:rsidR="00B30907" w:rsidRPr="00CE48B9" w:rsidRDefault="00B30907" w:rsidP="00B30907">
      <w:pPr>
        <w:rPr>
          <w:b/>
          <w:bCs/>
          <w:sz w:val="28"/>
          <w:szCs w:val="28"/>
          <w:lang w:val="sr-Cyrl-CS"/>
        </w:rPr>
      </w:pPr>
      <w:r w:rsidRPr="00CE48B9">
        <w:rPr>
          <w:b/>
          <w:bCs/>
          <w:sz w:val="28"/>
          <w:szCs w:val="28"/>
          <w:lang w:val="sr-Cyrl-CS"/>
        </w:rPr>
        <w:t>Ниво студија: Основне академске студије</w:t>
      </w:r>
    </w:p>
    <w:p w:rsidR="00B30907" w:rsidRPr="00CE48B9" w:rsidRDefault="00B30907" w:rsidP="00B30907">
      <w:pPr>
        <w:rPr>
          <w:b/>
          <w:bCs/>
          <w:sz w:val="28"/>
          <w:szCs w:val="28"/>
          <w:lang w:val="sr-Cyrl-CS"/>
        </w:rPr>
      </w:pPr>
      <w:r w:rsidRPr="00CE48B9">
        <w:rPr>
          <w:b/>
          <w:bCs/>
          <w:sz w:val="28"/>
          <w:szCs w:val="28"/>
          <w:lang w:val="sr-Cyrl-CS"/>
        </w:rPr>
        <w:t xml:space="preserve">Модул: </w:t>
      </w:r>
      <w:r w:rsidR="007237DD">
        <w:rPr>
          <w:b/>
          <w:bCs/>
          <w:sz w:val="28"/>
          <w:szCs w:val="28"/>
          <w:lang w:val="sr-Cyrl-CS"/>
        </w:rPr>
        <w:t>општи</w:t>
      </w:r>
    </w:p>
    <w:p w:rsidR="00B30907" w:rsidRPr="00CE48B9" w:rsidRDefault="00B30907" w:rsidP="00B30907">
      <w:pPr>
        <w:rPr>
          <w:b/>
          <w:bCs/>
          <w:sz w:val="28"/>
          <w:szCs w:val="28"/>
          <w:lang w:val="sr-Cyrl-CS"/>
        </w:rPr>
      </w:pPr>
      <w:r w:rsidRPr="00CE48B9">
        <w:rPr>
          <w:b/>
          <w:bCs/>
          <w:sz w:val="28"/>
          <w:szCs w:val="28"/>
          <w:lang w:val="sr-Cyrl-CS"/>
        </w:rPr>
        <w:t xml:space="preserve">Предмет: </w:t>
      </w:r>
      <w:r w:rsidR="007237DD">
        <w:rPr>
          <w:b/>
          <w:bCs/>
          <w:sz w:val="28"/>
          <w:szCs w:val="28"/>
          <w:lang w:val="sr-Cyrl-CS"/>
        </w:rPr>
        <w:t>основи електротехнике</w:t>
      </w:r>
    </w:p>
    <w:p w:rsidR="00B30907" w:rsidRPr="00CE48B9" w:rsidRDefault="00B30907" w:rsidP="00B30907">
      <w:pPr>
        <w:rPr>
          <w:b/>
          <w:bCs/>
          <w:sz w:val="28"/>
          <w:szCs w:val="28"/>
          <w:lang w:val="sr-Cyrl-CS"/>
        </w:rPr>
      </w:pPr>
      <w:r w:rsidRPr="00CE48B9">
        <w:rPr>
          <w:b/>
          <w:bCs/>
          <w:sz w:val="28"/>
          <w:szCs w:val="28"/>
          <w:lang w:val="sr-Cyrl-CS"/>
        </w:rPr>
        <w:t xml:space="preserve">Број индекса: </w:t>
      </w:r>
      <w:r w:rsidR="0052359D">
        <w:rPr>
          <w:b/>
          <w:bCs/>
          <w:sz w:val="28"/>
          <w:szCs w:val="28"/>
          <w:lang w:val="sr-Cyrl-CS"/>
        </w:rPr>
        <w:t>557/2015</w:t>
      </w:r>
    </w:p>
    <w:p w:rsidR="00B30907" w:rsidRPr="00CE48B9" w:rsidRDefault="00B30907" w:rsidP="00B30907">
      <w:pPr>
        <w:rPr>
          <w:b/>
          <w:bCs/>
          <w:sz w:val="28"/>
          <w:szCs w:val="28"/>
          <w:lang w:val="sr-Cyrl-CS"/>
        </w:rPr>
      </w:pPr>
    </w:p>
    <w:p w:rsidR="0052359D" w:rsidRPr="00CE48B9" w:rsidRDefault="0052359D" w:rsidP="0052359D">
      <w:pPr>
        <w:jc w:val="center"/>
        <w:rPr>
          <w:b/>
          <w:bCs/>
          <w:sz w:val="36"/>
          <w:szCs w:val="36"/>
          <w:lang w:val="sr-Cyrl-CS"/>
        </w:rPr>
      </w:pPr>
      <w:r>
        <w:rPr>
          <w:b/>
          <w:bCs/>
          <w:sz w:val="36"/>
          <w:szCs w:val="36"/>
          <w:lang w:val="sr-Cyrl-CS"/>
        </w:rPr>
        <w:t>Невена Сташић</w:t>
      </w:r>
    </w:p>
    <w:p w:rsidR="0052359D" w:rsidRPr="00CE48B9" w:rsidRDefault="0052359D" w:rsidP="0052359D">
      <w:pPr>
        <w:jc w:val="center"/>
        <w:rPr>
          <w:b/>
          <w:bCs/>
          <w:sz w:val="48"/>
          <w:szCs w:val="48"/>
          <w:lang w:val="sr-Cyrl-CS"/>
        </w:rPr>
      </w:pPr>
      <w:r>
        <w:rPr>
          <w:b/>
          <w:bCs/>
          <w:sz w:val="48"/>
          <w:szCs w:val="48"/>
          <w:lang w:val="sr-Cyrl-CS"/>
        </w:rPr>
        <w:t>Серво мотори у примени троосне стабилизације</w:t>
      </w:r>
    </w:p>
    <w:p w:rsidR="0052359D" w:rsidRPr="00CE48B9" w:rsidRDefault="0052359D" w:rsidP="0052359D">
      <w:pPr>
        <w:jc w:val="center"/>
        <w:rPr>
          <w:b/>
          <w:bCs/>
          <w:sz w:val="36"/>
          <w:szCs w:val="36"/>
          <w:lang w:val="sr-Cyrl-CS"/>
        </w:rPr>
      </w:pPr>
      <w:r w:rsidRPr="00CE48B9">
        <w:rPr>
          <w:b/>
          <w:bCs/>
          <w:sz w:val="36"/>
          <w:szCs w:val="36"/>
          <w:lang w:val="sr-Cyrl-CS"/>
        </w:rPr>
        <w:t>завршни рад</w:t>
      </w:r>
    </w:p>
    <w:p w:rsidR="00B30907" w:rsidRPr="00CE48B9" w:rsidRDefault="00B30907" w:rsidP="00B30907">
      <w:pPr>
        <w:rPr>
          <w:lang w:val="sr-Cyrl-CS"/>
        </w:rPr>
      </w:pPr>
    </w:p>
    <w:p w:rsidR="00B30907" w:rsidRPr="00CE48B9" w:rsidRDefault="00B30907" w:rsidP="00B30907">
      <w:pPr>
        <w:rPr>
          <w:lang w:val="sr-Cyrl-CS"/>
        </w:rPr>
      </w:pPr>
    </w:p>
    <w:p w:rsidR="00B30907" w:rsidRPr="00CE48B9" w:rsidRDefault="00B30907" w:rsidP="00B30907">
      <w:pPr>
        <w:rPr>
          <w:lang w:val="sr-Cyrl-CS"/>
        </w:rPr>
      </w:pPr>
    </w:p>
    <w:p w:rsidR="00B30907" w:rsidRPr="00CE48B9" w:rsidRDefault="00B30907" w:rsidP="00B30907">
      <w:pPr>
        <w:rPr>
          <w:lang w:val="sr-Cyrl-CS"/>
        </w:rPr>
      </w:pPr>
    </w:p>
    <w:tbl>
      <w:tblPr>
        <w:tblW w:w="0" w:type="auto"/>
        <w:tblInd w:w="-106" w:type="dxa"/>
        <w:tblLook w:val="00A0" w:firstRow="1" w:lastRow="0" w:firstColumn="1" w:lastColumn="0" w:noHBand="0" w:noVBand="0"/>
      </w:tblPr>
      <w:tblGrid>
        <w:gridCol w:w="5214"/>
        <w:gridCol w:w="3532"/>
      </w:tblGrid>
      <w:tr w:rsidR="00B30907" w:rsidRPr="00A51511" w:rsidTr="00054F90">
        <w:tc>
          <w:tcPr>
            <w:tcW w:w="5495" w:type="dxa"/>
            <w:vAlign w:val="bottom"/>
          </w:tcPr>
          <w:p w:rsidR="00B30907" w:rsidRPr="00CE48B9" w:rsidRDefault="00B30907" w:rsidP="00054F90">
            <w:pPr>
              <w:spacing w:before="120"/>
              <w:rPr>
                <w:b/>
                <w:bCs/>
                <w:lang w:val="sr-Cyrl-CS"/>
              </w:rPr>
            </w:pPr>
            <w:r w:rsidRPr="00CE48B9">
              <w:rPr>
                <w:b/>
                <w:bCs/>
                <w:sz w:val="28"/>
                <w:szCs w:val="28"/>
                <w:lang w:val="sr-Cyrl-CS"/>
              </w:rPr>
              <w:t>Комисија за преглед и одбрану</w:t>
            </w:r>
            <w:r w:rsidRPr="00CE48B9">
              <w:rPr>
                <w:b/>
                <w:bCs/>
                <w:lang w:val="sr-Cyrl-CS"/>
              </w:rPr>
              <w:t>:</w:t>
            </w:r>
          </w:p>
          <w:p w:rsidR="00B30907" w:rsidRPr="00CE48B9" w:rsidRDefault="0052359D" w:rsidP="002C4279">
            <w:pPr>
              <w:pStyle w:val="ListParagraph"/>
              <w:numPr>
                <w:ilvl w:val="0"/>
                <w:numId w:val="1"/>
              </w:numPr>
              <w:spacing w:before="120" w:line="240" w:lineRule="auto"/>
              <w:ind w:left="284" w:hanging="284"/>
              <w:contextualSpacing w:val="0"/>
              <w:jc w:val="left"/>
              <w:rPr>
                <w:lang w:val="sr-Cyrl-CS"/>
              </w:rPr>
            </w:pPr>
            <w:r>
              <w:rPr>
                <w:b/>
                <w:bCs/>
                <w:lang w:val="sr-Cyrl-CS"/>
              </w:rPr>
              <w:t>Др Јасна Радуловић</w:t>
            </w:r>
          </w:p>
          <w:p w:rsidR="00B30907" w:rsidRPr="00CE48B9" w:rsidRDefault="00B30907" w:rsidP="002C4279">
            <w:pPr>
              <w:pStyle w:val="ListParagraph"/>
              <w:numPr>
                <w:ilvl w:val="0"/>
                <w:numId w:val="1"/>
              </w:numPr>
              <w:spacing w:before="120" w:line="240" w:lineRule="auto"/>
              <w:ind w:left="284" w:hanging="284"/>
              <w:contextualSpacing w:val="0"/>
              <w:jc w:val="left"/>
              <w:rPr>
                <w:lang w:val="sr-Cyrl-CS"/>
              </w:rPr>
            </w:pPr>
            <w:r w:rsidRPr="00CE48B9">
              <w:rPr>
                <w:lang w:val="sr-Cyrl-CS"/>
              </w:rPr>
              <w:t>________________________________</w:t>
            </w:r>
          </w:p>
          <w:p w:rsidR="00B30907" w:rsidRPr="00CE48B9" w:rsidRDefault="00B30907" w:rsidP="002C4279">
            <w:pPr>
              <w:pStyle w:val="ListParagraph"/>
              <w:numPr>
                <w:ilvl w:val="0"/>
                <w:numId w:val="1"/>
              </w:numPr>
              <w:spacing w:before="120" w:line="240" w:lineRule="auto"/>
              <w:ind w:left="284" w:hanging="284"/>
              <w:contextualSpacing w:val="0"/>
              <w:jc w:val="left"/>
              <w:rPr>
                <w:lang w:val="sr-Cyrl-CS"/>
              </w:rPr>
            </w:pPr>
            <w:r w:rsidRPr="00CE48B9">
              <w:rPr>
                <w:lang w:val="sr-Cyrl-CS"/>
              </w:rPr>
              <w:t>________________________________</w:t>
            </w:r>
          </w:p>
          <w:p w:rsidR="00B30907" w:rsidRPr="00CE48B9" w:rsidRDefault="00B30907" w:rsidP="00054F90">
            <w:pPr>
              <w:rPr>
                <w:lang w:val="sr-Cyrl-CS"/>
              </w:rPr>
            </w:pPr>
          </w:p>
        </w:tc>
        <w:tc>
          <w:tcPr>
            <w:tcW w:w="3559" w:type="dxa"/>
            <w:vAlign w:val="bottom"/>
          </w:tcPr>
          <w:p w:rsidR="00B30907" w:rsidRPr="00CE48B9" w:rsidRDefault="00B30907" w:rsidP="00054F90">
            <w:pPr>
              <w:spacing w:before="120"/>
              <w:rPr>
                <w:lang w:val="sr-Cyrl-CS"/>
              </w:rPr>
            </w:pPr>
            <w:r w:rsidRPr="00CE48B9">
              <w:rPr>
                <w:lang w:val="sr-Cyrl-CS"/>
              </w:rPr>
              <w:t>Датум одбране:______________</w:t>
            </w:r>
          </w:p>
          <w:p w:rsidR="00B30907" w:rsidRPr="00CE48B9" w:rsidRDefault="00B30907" w:rsidP="00054F90">
            <w:pPr>
              <w:spacing w:before="120"/>
              <w:rPr>
                <w:lang w:val="sr-Cyrl-CS"/>
              </w:rPr>
            </w:pPr>
            <w:r w:rsidRPr="00CE48B9">
              <w:rPr>
                <w:lang w:val="sr-Cyrl-CS"/>
              </w:rPr>
              <w:t>Оцена:_____________________</w:t>
            </w:r>
          </w:p>
          <w:p w:rsidR="00B30907" w:rsidRPr="00A51511" w:rsidRDefault="00B30907" w:rsidP="00054F90">
            <w:pPr>
              <w:rPr>
                <w:rFonts w:ascii="Arial" w:hAnsi="Arial" w:cs="Arial"/>
                <w:lang w:val="sr-Cyrl-CS"/>
              </w:rPr>
            </w:pPr>
          </w:p>
        </w:tc>
      </w:tr>
    </w:tbl>
    <w:p w:rsidR="00B30907" w:rsidRPr="00EA6D5E" w:rsidRDefault="00B30907" w:rsidP="008F797A">
      <w:pPr>
        <w:spacing w:before="120" w:after="120"/>
        <w:rPr>
          <w:lang w:val="sr-Cyrl-CS"/>
        </w:rPr>
      </w:pPr>
      <w:r w:rsidRPr="00CE48B9">
        <w:rPr>
          <w:lang w:val="sr-Cyrl-CS"/>
        </w:rPr>
        <w:lastRenderedPageBreak/>
        <w:t>У оквиру овог завршног рада кандидат треба да</w:t>
      </w:r>
      <w:r w:rsidR="00EA6D5E">
        <w:t xml:space="preserve"> </w:t>
      </w:r>
      <w:r w:rsidR="0060768C" w:rsidRPr="000C1591">
        <w:t xml:space="preserve">истражи и проучи литературу на задату тему и на бази тога </w:t>
      </w:r>
      <w:r w:rsidR="00EA6D5E">
        <w:rPr>
          <w:lang w:val="sr-Cyrl-RS"/>
        </w:rPr>
        <w:t xml:space="preserve">детаљно и конкретно опише цео процес реализације једног оваквог система, од почетног прикупљања потребних компоненти, преко софтверске реализације до утврђивања недостатака развијеног система. </w:t>
      </w:r>
    </w:p>
    <w:p w:rsidR="008F797A" w:rsidRDefault="008F797A" w:rsidP="008F797A">
      <w:pPr>
        <w:spacing w:before="120" w:after="120"/>
      </w:pPr>
    </w:p>
    <w:p w:rsidR="008F797A" w:rsidRDefault="008F797A" w:rsidP="008F797A">
      <w:pPr>
        <w:spacing w:before="120" w:after="120"/>
      </w:pPr>
    </w:p>
    <w:p w:rsidR="008F797A" w:rsidRDefault="008F797A" w:rsidP="008F797A">
      <w:pPr>
        <w:spacing w:before="120" w:after="120"/>
      </w:pPr>
    </w:p>
    <w:p w:rsidR="008F797A" w:rsidRDefault="008F797A" w:rsidP="008F797A">
      <w:pPr>
        <w:spacing w:before="120" w:after="120"/>
      </w:pPr>
    </w:p>
    <w:p w:rsidR="00B30907" w:rsidRPr="00CE48B9" w:rsidRDefault="00B30907" w:rsidP="00B30907">
      <w:pPr>
        <w:rPr>
          <w:lang w:val="sr-Cyrl-CS"/>
        </w:rPr>
      </w:pPr>
      <w:r w:rsidRPr="00CE48B9">
        <w:rPr>
          <w:lang w:val="sr-Cyrl-CS"/>
        </w:rPr>
        <w:t>Препоручена литература:</w:t>
      </w:r>
    </w:p>
    <w:p w:rsidR="00B30907" w:rsidRPr="00CE48B9" w:rsidRDefault="00B30907" w:rsidP="00B30907">
      <w:pPr>
        <w:rPr>
          <w:lang w:val="sr-Cyrl-CS"/>
        </w:rPr>
      </w:pPr>
      <w:r w:rsidRPr="00CE48B9">
        <w:rPr>
          <w:lang w:val="sr-Cyrl-CS"/>
        </w:rPr>
        <w:sym w:font="Symbol" w:char="F05B"/>
      </w:r>
      <w:r w:rsidRPr="00CE48B9">
        <w:rPr>
          <w:lang w:val="sr-Cyrl-CS"/>
        </w:rPr>
        <w:t>1</w:t>
      </w:r>
      <w:r w:rsidRPr="00CE48B9">
        <w:rPr>
          <w:lang w:val="sr-Cyrl-CS"/>
        </w:rPr>
        <w:sym w:font="Symbol" w:char="F05D"/>
      </w:r>
      <w:r w:rsidR="0052359D" w:rsidRPr="0052359D">
        <w:rPr>
          <w:lang w:val="sr-Cyrl-CS"/>
        </w:rPr>
        <w:t>Владан Вучковић: Електрични погони, Електротехнички факултет, Београд 1997.</w:t>
      </w:r>
    </w:p>
    <w:p w:rsidR="0052359D" w:rsidRPr="00410DDD" w:rsidRDefault="00B30907" w:rsidP="00B30907">
      <w:r w:rsidRPr="00CE48B9">
        <w:rPr>
          <w:lang w:val="sr-Cyrl-CS"/>
        </w:rPr>
        <w:sym w:font="Symbol" w:char="F05B"/>
      </w:r>
      <w:r w:rsidRPr="00CE48B9">
        <w:rPr>
          <w:lang w:val="sr-Cyrl-CS"/>
        </w:rPr>
        <w:t>2</w:t>
      </w:r>
      <w:r w:rsidRPr="00CE48B9">
        <w:rPr>
          <w:lang w:val="sr-Cyrl-CS"/>
        </w:rPr>
        <w:sym w:font="Symbol" w:char="F05D"/>
      </w:r>
      <w:r w:rsidR="00410DDD" w:rsidRPr="00410DDD">
        <w:t xml:space="preserve"> Слободан Вукосавић: Дигитално управљање електрицним погонима, Академска мисао, Београд 2003.</w:t>
      </w:r>
    </w:p>
    <w:p w:rsidR="00B30907" w:rsidRPr="00410DDD" w:rsidRDefault="00B30907" w:rsidP="00B30907">
      <w:r w:rsidRPr="00CE48B9">
        <w:rPr>
          <w:lang w:val="sr-Cyrl-CS"/>
        </w:rPr>
        <w:sym w:font="Symbol" w:char="F05B"/>
      </w:r>
      <w:r w:rsidRPr="00CE48B9">
        <w:rPr>
          <w:lang w:val="sr-Cyrl-CS"/>
        </w:rPr>
        <w:t>3</w:t>
      </w:r>
      <w:r w:rsidRPr="00CE48B9">
        <w:rPr>
          <w:lang w:val="sr-Cyrl-CS"/>
        </w:rPr>
        <w:sym w:font="Symbol" w:char="F05D"/>
      </w:r>
      <w:r w:rsidR="00410DDD" w:rsidRPr="00410DDD">
        <w:rPr>
          <w:lang w:val="sr-Cyrl-CS"/>
        </w:rPr>
        <w:t xml:space="preserve"> Милић Р. Стојић: Дигитални системи управљања, N наука, Београд 1994.</w:t>
      </w:r>
    </w:p>
    <w:p w:rsidR="0052359D" w:rsidRPr="00410DDD" w:rsidRDefault="0052359D" w:rsidP="0052359D">
      <w:r w:rsidRPr="00CE48B9">
        <w:rPr>
          <w:lang w:val="sr-Cyrl-CS"/>
        </w:rPr>
        <w:sym w:font="Symbol" w:char="F05B"/>
      </w:r>
      <w:r>
        <w:rPr>
          <w:lang w:val="sr-Cyrl-CS"/>
        </w:rPr>
        <w:t>4</w:t>
      </w:r>
      <w:r w:rsidRPr="00CE48B9">
        <w:rPr>
          <w:lang w:val="sr-Cyrl-CS"/>
        </w:rPr>
        <w:sym w:font="Symbol" w:char="F05D"/>
      </w:r>
      <w:r w:rsidR="00410DDD" w:rsidRPr="00410DDD">
        <w:t xml:space="preserve">Reference manual STM32F advanced Arm-based 32bit MCUs, Pristupljeno: 21.08.2019. godine, link: </w:t>
      </w:r>
      <w:hyperlink r:id="rId10" w:history="1">
        <w:r w:rsidR="00374895" w:rsidRPr="00374895">
          <w:rPr>
            <w:rStyle w:val="Hyperlink"/>
          </w:rPr>
          <w:t>https://www.st.com/resource/en/datasheet/cd00220364.pdf</w:t>
        </w:r>
      </w:hyperlink>
    </w:p>
    <w:p w:rsidR="00B30907" w:rsidRDefault="00B30907" w:rsidP="00B30907"/>
    <w:p w:rsidR="008F797A" w:rsidRDefault="008F797A" w:rsidP="00B30907"/>
    <w:p w:rsidR="008F797A" w:rsidRDefault="008F797A" w:rsidP="00B30907"/>
    <w:p w:rsidR="008F797A" w:rsidRDefault="008F797A" w:rsidP="00B30907"/>
    <w:p w:rsidR="008F797A" w:rsidRDefault="008F797A" w:rsidP="00B30907"/>
    <w:p w:rsidR="008F797A" w:rsidRPr="008F797A" w:rsidRDefault="008F797A" w:rsidP="00B30907"/>
    <w:p w:rsidR="008F797A" w:rsidRDefault="00B30907" w:rsidP="00B30907">
      <w:r w:rsidRPr="00CE48B9">
        <w:rPr>
          <w:lang w:val="sr-Cyrl-CS"/>
        </w:rPr>
        <w:t xml:space="preserve">Крагујевац, датум                                                                  </w:t>
      </w:r>
    </w:p>
    <w:p w:rsidR="00B30907" w:rsidRPr="00CE48B9" w:rsidRDefault="00B30907" w:rsidP="008F797A">
      <w:pPr>
        <w:jc w:val="right"/>
        <w:rPr>
          <w:lang w:val="sr-Cyrl-CS"/>
        </w:rPr>
      </w:pPr>
      <w:r w:rsidRPr="00CE48B9">
        <w:rPr>
          <w:lang w:val="sr-Cyrl-CS"/>
        </w:rPr>
        <w:t xml:space="preserve">        Ментор:</w:t>
      </w:r>
    </w:p>
    <w:p w:rsidR="00B30907" w:rsidRPr="00CE48B9" w:rsidRDefault="00B30907" w:rsidP="008F797A">
      <w:pPr>
        <w:jc w:val="right"/>
        <w:rPr>
          <w:lang w:val="sr-Cyrl-CS"/>
        </w:rPr>
      </w:pPr>
      <w:r w:rsidRPr="00CE48B9">
        <w:rPr>
          <w:lang w:val="sr-Cyrl-CS"/>
        </w:rPr>
        <w:tab/>
      </w:r>
      <w:r w:rsidRPr="00CE48B9">
        <w:rPr>
          <w:lang w:val="sr-Cyrl-CS"/>
        </w:rPr>
        <w:tab/>
      </w:r>
      <w:r w:rsidRPr="00CE48B9">
        <w:rPr>
          <w:lang w:val="sr-Cyrl-CS"/>
        </w:rPr>
        <w:tab/>
      </w:r>
      <w:r w:rsidRPr="00CE48B9">
        <w:rPr>
          <w:lang w:val="sr-Cyrl-CS"/>
        </w:rPr>
        <w:tab/>
      </w:r>
      <w:r w:rsidRPr="00CE48B9">
        <w:rPr>
          <w:lang w:val="sr-Cyrl-CS"/>
        </w:rPr>
        <w:tab/>
      </w:r>
      <w:r w:rsidR="0052359D">
        <w:rPr>
          <w:lang w:val="sr-Cyrl-CS"/>
        </w:rPr>
        <w:t>Др Јасна Радуловић</w:t>
      </w:r>
    </w:p>
    <w:p w:rsidR="00CE48B9" w:rsidRDefault="00CE48B9" w:rsidP="00B30907">
      <w:pPr>
        <w:jc w:val="right"/>
        <w:rPr>
          <w:lang w:val="sr-Cyrl-CS"/>
        </w:rPr>
      </w:pPr>
      <w:r>
        <w:rPr>
          <w:lang w:val="sr-Cyrl-CS"/>
        </w:rPr>
        <w:tab/>
      </w:r>
      <w:r>
        <w:rPr>
          <w:lang w:val="sr-Cyrl-CS"/>
        </w:rPr>
        <w:tab/>
      </w:r>
      <w:r>
        <w:rPr>
          <w:lang w:val="sr-Cyrl-CS"/>
        </w:rPr>
        <w:tab/>
      </w:r>
      <w:r>
        <w:rPr>
          <w:lang w:val="sr-Cyrl-CS"/>
        </w:rPr>
        <w:tab/>
      </w:r>
      <w:r>
        <w:rPr>
          <w:lang w:val="sr-Cyrl-CS"/>
        </w:rPr>
        <w:tab/>
      </w:r>
      <w:r>
        <w:rPr>
          <w:lang w:val="sr-Cyrl-CS"/>
        </w:rPr>
        <w:tab/>
      </w:r>
      <w:r>
        <w:rPr>
          <w:lang w:val="sr-Cyrl-CS"/>
        </w:rPr>
        <w:tab/>
      </w:r>
    </w:p>
    <w:p w:rsidR="00B30907" w:rsidRPr="00CE48B9" w:rsidRDefault="00B30907" w:rsidP="0052359D">
      <w:pPr>
        <w:jc w:val="right"/>
        <w:rPr>
          <w:lang w:val="sr-Cyrl-CS"/>
        </w:rPr>
      </w:pPr>
      <w:r w:rsidRPr="00CE48B9">
        <w:rPr>
          <w:lang w:val="sr-Cyrl-CS"/>
        </w:rPr>
        <w:t>___________________________</w:t>
      </w:r>
    </w:p>
    <w:p w:rsidR="00F12A67" w:rsidRDefault="00F12A67" w:rsidP="00EE6264">
      <w:pPr>
        <w:ind w:left="-432" w:right="-288"/>
        <w:rPr>
          <w:b/>
          <w:lang w:val="sr-Cyrl-CS"/>
        </w:rPr>
      </w:pPr>
    </w:p>
    <w:p w:rsidR="004F69EE" w:rsidRDefault="004F69EE" w:rsidP="00EE6264">
      <w:pPr>
        <w:ind w:left="-432" w:right="-288"/>
        <w:rPr>
          <w:b/>
          <w:lang w:val="sr-Cyrl-CS"/>
        </w:rPr>
      </w:pPr>
    </w:p>
    <w:p w:rsidR="007F7B88" w:rsidRDefault="007F7B88" w:rsidP="00EE6264">
      <w:pPr>
        <w:ind w:left="-432" w:right="-288"/>
        <w:rPr>
          <w:b/>
          <w:lang w:val="sr-Cyrl-CS"/>
        </w:rPr>
      </w:pPr>
    </w:p>
    <w:p w:rsidR="00CC6B8F" w:rsidRPr="003448AE" w:rsidRDefault="003448AE" w:rsidP="00EE6264">
      <w:pPr>
        <w:ind w:left="-432" w:right="-288"/>
        <w:rPr>
          <w:b/>
        </w:rPr>
      </w:pPr>
      <w:r>
        <w:rPr>
          <w:b/>
          <w:lang w:val="sr-Cyrl-CS"/>
        </w:rPr>
        <w:lastRenderedPageBreak/>
        <w:t>С</w:t>
      </w:r>
      <w:r>
        <w:rPr>
          <w:b/>
        </w:rPr>
        <w:t>адржај</w:t>
      </w:r>
      <w:r w:rsidR="00236C88">
        <w:rPr>
          <w:b/>
          <w:lang w:val="sr-Cyrl-CS"/>
        </w:rPr>
        <w:t>:</w:t>
      </w:r>
    </w:p>
    <w:p w:rsidR="00463F97" w:rsidRPr="00397A2E" w:rsidRDefault="00463F97" w:rsidP="0016455C">
      <w:pPr>
        <w:ind w:right="-144"/>
        <w:rPr>
          <w:b/>
          <w:lang w:val="sr-Cyrl-CS"/>
        </w:rPr>
      </w:pPr>
    </w:p>
    <w:p w:rsidR="007C6ABB" w:rsidRDefault="00AA5A52">
      <w:pPr>
        <w:pStyle w:val="TOC1"/>
        <w:tabs>
          <w:tab w:val="right" w:leader="dot" w:pos="8630"/>
        </w:tabs>
        <w:rPr>
          <w:rFonts w:asciiTheme="minorHAnsi" w:eastAsiaTheme="minorEastAsia" w:hAnsiTheme="minorHAnsi" w:cstheme="minorBidi"/>
          <w:noProof/>
          <w:sz w:val="22"/>
          <w:szCs w:val="22"/>
        </w:rPr>
      </w:pPr>
      <w:r>
        <w:rPr>
          <w:b/>
          <w:lang w:val="sr-Cyrl-CS"/>
        </w:rPr>
        <w:fldChar w:fldCharType="begin"/>
      </w:r>
      <w:r w:rsidR="007C6ABB">
        <w:rPr>
          <w:b/>
          <w:lang w:val="sr-Cyrl-CS"/>
        </w:rPr>
        <w:instrText xml:space="preserve"> TOC \o "1-3" \h \z \u </w:instrText>
      </w:r>
      <w:r>
        <w:rPr>
          <w:b/>
          <w:lang w:val="sr-Cyrl-CS"/>
        </w:rPr>
        <w:fldChar w:fldCharType="separate"/>
      </w:r>
      <w:hyperlink w:anchor="_Toc15903849" w:history="1">
        <w:r w:rsidR="007C6ABB" w:rsidRPr="00BA7DCD">
          <w:rPr>
            <w:rStyle w:val="Hyperlink"/>
            <w:noProof/>
          </w:rPr>
          <w:t>1. Предговор</w:t>
        </w:r>
        <w:r w:rsidR="007C6ABB">
          <w:rPr>
            <w:noProof/>
            <w:webHidden/>
          </w:rPr>
          <w:tab/>
        </w:r>
        <w:r>
          <w:rPr>
            <w:noProof/>
            <w:webHidden/>
          </w:rPr>
          <w:fldChar w:fldCharType="begin"/>
        </w:r>
        <w:r w:rsidR="007C6ABB">
          <w:rPr>
            <w:noProof/>
            <w:webHidden/>
          </w:rPr>
          <w:instrText xml:space="preserve"> PAGEREF _Toc15903849 \h </w:instrText>
        </w:r>
        <w:r>
          <w:rPr>
            <w:noProof/>
            <w:webHidden/>
          </w:rPr>
        </w:r>
        <w:r>
          <w:rPr>
            <w:noProof/>
            <w:webHidden/>
          </w:rPr>
          <w:fldChar w:fldCharType="separate"/>
        </w:r>
        <w:r w:rsidR="00B153D9">
          <w:rPr>
            <w:noProof/>
            <w:webHidden/>
          </w:rPr>
          <w:t>7</w:t>
        </w:r>
        <w:r>
          <w:rPr>
            <w:noProof/>
            <w:webHidden/>
          </w:rPr>
          <w:fldChar w:fldCharType="end"/>
        </w:r>
      </w:hyperlink>
    </w:p>
    <w:p w:rsidR="007C6ABB" w:rsidRDefault="00513FCF">
      <w:pPr>
        <w:pStyle w:val="TOC1"/>
        <w:tabs>
          <w:tab w:val="right" w:leader="dot" w:pos="8630"/>
        </w:tabs>
        <w:rPr>
          <w:rFonts w:asciiTheme="minorHAnsi" w:eastAsiaTheme="minorEastAsia" w:hAnsiTheme="minorHAnsi" w:cstheme="minorBidi"/>
          <w:noProof/>
          <w:sz w:val="22"/>
          <w:szCs w:val="22"/>
        </w:rPr>
      </w:pPr>
      <w:hyperlink w:anchor="_Toc15903850" w:history="1">
        <w:r w:rsidR="007C6ABB" w:rsidRPr="00BA7DCD">
          <w:rPr>
            <w:rStyle w:val="Hyperlink"/>
            <w:noProof/>
          </w:rPr>
          <w:t>2. Увод</w:t>
        </w:r>
        <w:r w:rsidR="007C6ABB">
          <w:rPr>
            <w:noProof/>
            <w:webHidden/>
          </w:rPr>
          <w:tab/>
        </w:r>
        <w:r w:rsidR="00AA5A52">
          <w:rPr>
            <w:noProof/>
            <w:webHidden/>
          </w:rPr>
          <w:fldChar w:fldCharType="begin"/>
        </w:r>
        <w:r w:rsidR="007C6ABB">
          <w:rPr>
            <w:noProof/>
            <w:webHidden/>
          </w:rPr>
          <w:instrText xml:space="preserve"> PAGEREF _Toc15903850 \h </w:instrText>
        </w:r>
        <w:r w:rsidR="00AA5A52">
          <w:rPr>
            <w:noProof/>
            <w:webHidden/>
          </w:rPr>
        </w:r>
        <w:r w:rsidR="00AA5A52">
          <w:rPr>
            <w:noProof/>
            <w:webHidden/>
          </w:rPr>
          <w:fldChar w:fldCharType="separate"/>
        </w:r>
        <w:r w:rsidR="00B153D9">
          <w:rPr>
            <w:noProof/>
            <w:webHidden/>
          </w:rPr>
          <w:t>8</w:t>
        </w:r>
        <w:r w:rsidR="00AA5A52">
          <w:rPr>
            <w:noProof/>
            <w:webHidden/>
          </w:rPr>
          <w:fldChar w:fldCharType="end"/>
        </w:r>
      </w:hyperlink>
    </w:p>
    <w:p w:rsidR="007C6ABB" w:rsidRDefault="00513FCF">
      <w:pPr>
        <w:pStyle w:val="TOC1"/>
        <w:tabs>
          <w:tab w:val="right" w:leader="dot" w:pos="8630"/>
        </w:tabs>
        <w:rPr>
          <w:rFonts w:asciiTheme="minorHAnsi" w:eastAsiaTheme="minorEastAsia" w:hAnsiTheme="minorHAnsi" w:cstheme="minorBidi"/>
          <w:noProof/>
          <w:sz w:val="22"/>
          <w:szCs w:val="22"/>
        </w:rPr>
      </w:pPr>
      <w:hyperlink w:anchor="_Toc15903851" w:history="1">
        <w:r w:rsidR="007C6ABB" w:rsidRPr="00BA7DCD">
          <w:rPr>
            <w:rStyle w:val="Hyperlink"/>
            <w:noProof/>
          </w:rPr>
          <w:t>3. Теоријска разматрања</w:t>
        </w:r>
        <w:r w:rsidR="007C6ABB">
          <w:rPr>
            <w:noProof/>
            <w:webHidden/>
          </w:rPr>
          <w:tab/>
        </w:r>
        <w:r w:rsidR="00AA5A52">
          <w:rPr>
            <w:noProof/>
            <w:webHidden/>
          </w:rPr>
          <w:fldChar w:fldCharType="begin"/>
        </w:r>
        <w:r w:rsidR="007C6ABB">
          <w:rPr>
            <w:noProof/>
            <w:webHidden/>
          </w:rPr>
          <w:instrText xml:space="preserve"> PAGEREF _Toc15903851 \h </w:instrText>
        </w:r>
        <w:r w:rsidR="00AA5A52">
          <w:rPr>
            <w:noProof/>
            <w:webHidden/>
          </w:rPr>
        </w:r>
        <w:r w:rsidR="00AA5A52">
          <w:rPr>
            <w:noProof/>
            <w:webHidden/>
          </w:rPr>
          <w:fldChar w:fldCharType="separate"/>
        </w:r>
        <w:r w:rsidR="00B153D9">
          <w:rPr>
            <w:noProof/>
            <w:webHidden/>
          </w:rPr>
          <w:t>9</w:t>
        </w:r>
        <w:r w:rsidR="00AA5A52">
          <w:rPr>
            <w:noProof/>
            <w:webHidden/>
          </w:rPr>
          <w:fldChar w:fldCharType="end"/>
        </w:r>
      </w:hyperlink>
    </w:p>
    <w:p w:rsidR="007C6ABB" w:rsidRDefault="00513FCF">
      <w:pPr>
        <w:pStyle w:val="TOC2"/>
        <w:tabs>
          <w:tab w:val="right" w:leader="dot" w:pos="8630"/>
        </w:tabs>
        <w:rPr>
          <w:rFonts w:asciiTheme="minorHAnsi" w:eastAsiaTheme="minorEastAsia" w:hAnsiTheme="minorHAnsi" w:cstheme="minorBidi"/>
          <w:noProof/>
          <w:sz w:val="22"/>
          <w:szCs w:val="22"/>
        </w:rPr>
      </w:pPr>
      <w:hyperlink w:anchor="_Toc15903852" w:history="1">
        <w:r w:rsidR="007C6ABB" w:rsidRPr="00BA7DCD">
          <w:rPr>
            <w:rStyle w:val="Hyperlink"/>
            <w:noProof/>
          </w:rPr>
          <w:t>3.1. Сервосистем (Сервомеханизам)</w:t>
        </w:r>
        <w:r w:rsidR="007C6ABB">
          <w:rPr>
            <w:noProof/>
            <w:webHidden/>
          </w:rPr>
          <w:tab/>
        </w:r>
        <w:r w:rsidR="00AA5A52">
          <w:rPr>
            <w:noProof/>
            <w:webHidden/>
          </w:rPr>
          <w:fldChar w:fldCharType="begin"/>
        </w:r>
        <w:r w:rsidR="007C6ABB">
          <w:rPr>
            <w:noProof/>
            <w:webHidden/>
          </w:rPr>
          <w:instrText xml:space="preserve"> PAGEREF _Toc15903852 \h </w:instrText>
        </w:r>
        <w:r w:rsidR="00AA5A52">
          <w:rPr>
            <w:noProof/>
            <w:webHidden/>
          </w:rPr>
        </w:r>
        <w:r w:rsidR="00AA5A52">
          <w:rPr>
            <w:noProof/>
            <w:webHidden/>
          </w:rPr>
          <w:fldChar w:fldCharType="separate"/>
        </w:r>
        <w:r w:rsidR="00B153D9">
          <w:rPr>
            <w:noProof/>
            <w:webHidden/>
          </w:rPr>
          <w:t>9</w:t>
        </w:r>
        <w:r w:rsidR="00AA5A52">
          <w:rPr>
            <w:noProof/>
            <w:webHidden/>
          </w:rPr>
          <w:fldChar w:fldCharType="end"/>
        </w:r>
      </w:hyperlink>
    </w:p>
    <w:p w:rsidR="007C6ABB" w:rsidRDefault="00513FCF">
      <w:pPr>
        <w:pStyle w:val="TOC2"/>
        <w:tabs>
          <w:tab w:val="right" w:leader="dot" w:pos="8630"/>
        </w:tabs>
        <w:rPr>
          <w:rFonts w:asciiTheme="minorHAnsi" w:eastAsiaTheme="minorEastAsia" w:hAnsiTheme="minorHAnsi" w:cstheme="minorBidi"/>
          <w:noProof/>
          <w:sz w:val="22"/>
          <w:szCs w:val="22"/>
        </w:rPr>
      </w:pPr>
      <w:hyperlink w:anchor="_Toc15903853" w:history="1">
        <w:r w:rsidR="007C6ABB" w:rsidRPr="00BA7DCD">
          <w:rPr>
            <w:rStyle w:val="Hyperlink"/>
            <w:noProof/>
          </w:rPr>
          <w:t>3.2. Функционисање серво мотора</w:t>
        </w:r>
        <w:r w:rsidR="007C6ABB">
          <w:rPr>
            <w:noProof/>
            <w:webHidden/>
          </w:rPr>
          <w:tab/>
        </w:r>
        <w:r w:rsidR="00AA5A52">
          <w:rPr>
            <w:noProof/>
            <w:webHidden/>
          </w:rPr>
          <w:fldChar w:fldCharType="begin"/>
        </w:r>
        <w:r w:rsidR="007C6ABB">
          <w:rPr>
            <w:noProof/>
            <w:webHidden/>
          </w:rPr>
          <w:instrText xml:space="preserve"> PAGEREF _Toc15903853 \h </w:instrText>
        </w:r>
        <w:r w:rsidR="00AA5A52">
          <w:rPr>
            <w:noProof/>
            <w:webHidden/>
          </w:rPr>
        </w:r>
        <w:r w:rsidR="00AA5A52">
          <w:rPr>
            <w:noProof/>
            <w:webHidden/>
          </w:rPr>
          <w:fldChar w:fldCharType="separate"/>
        </w:r>
        <w:r w:rsidR="00B153D9">
          <w:rPr>
            <w:noProof/>
            <w:webHidden/>
          </w:rPr>
          <w:t>10</w:t>
        </w:r>
        <w:r w:rsidR="00AA5A52">
          <w:rPr>
            <w:noProof/>
            <w:webHidden/>
          </w:rPr>
          <w:fldChar w:fldCharType="end"/>
        </w:r>
      </w:hyperlink>
    </w:p>
    <w:p w:rsidR="007C6ABB" w:rsidRDefault="00513FCF">
      <w:pPr>
        <w:pStyle w:val="TOC2"/>
        <w:tabs>
          <w:tab w:val="right" w:leader="dot" w:pos="8630"/>
        </w:tabs>
        <w:rPr>
          <w:rFonts w:asciiTheme="minorHAnsi" w:eastAsiaTheme="minorEastAsia" w:hAnsiTheme="minorHAnsi" w:cstheme="minorBidi"/>
          <w:noProof/>
          <w:sz w:val="22"/>
          <w:szCs w:val="22"/>
        </w:rPr>
      </w:pPr>
      <w:hyperlink w:anchor="_Toc15903854" w:history="1">
        <w:r w:rsidR="007C6ABB" w:rsidRPr="00BA7DCD">
          <w:rPr>
            <w:rStyle w:val="Hyperlink"/>
            <w:noProof/>
          </w:rPr>
          <w:t>3.3. Врсте серво мотора</w:t>
        </w:r>
        <w:r w:rsidR="007C6ABB">
          <w:rPr>
            <w:noProof/>
            <w:webHidden/>
          </w:rPr>
          <w:tab/>
        </w:r>
        <w:r w:rsidR="00AA5A52">
          <w:rPr>
            <w:noProof/>
            <w:webHidden/>
          </w:rPr>
          <w:fldChar w:fldCharType="begin"/>
        </w:r>
        <w:r w:rsidR="007C6ABB">
          <w:rPr>
            <w:noProof/>
            <w:webHidden/>
          </w:rPr>
          <w:instrText xml:space="preserve"> PAGEREF _Toc15903854 \h </w:instrText>
        </w:r>
        <w:r w:rsidR="00AA5A52">
          <w:rPr>
            <w:noProof/>
            <w:webHidden/>
          </w:rPr>
        </w:r>
        <w:r w:rsidR="00AA5A52">
          <w:rPr>
            <w:noProof/>
            <w:webHidden/>
          </w:rPr>
          <w:fldChar w:fldCharType="separate"/>
        </w:r>
        <w:r w:rsidR="00B153D9">
          <w:rPr>
            <w:noProof/>
            <w:webHidden/>
          </w:rPr>
          <w:t>13</w:t>
        </w:r>
        <w:r w:rsidR="00AA5A52">
          <w:rPr>
            <w:noProof/>
            <w:webHidden/>
          </w:rPr>
          <w:fldChar w:fldCharType="end"/>
        </w:r>
      </w:hyperlink>
    </w:p>
    <w:p w:rsidR="007C6ABB" w:rsidRDefault="00513FCF">
      <w:pPr>
        <w:pStyle w:val="TOC2"/>
        <w:tabs>
          <w:tab w:val="right" w:leader="dot" w:pos="8630"/>
        </w:tabs>
        <w:rPr>
          <w:rFonts w:asciiTheme="minorHAnsi" w:eastAsiaTheme="minorEastAsia" w:hAnsiTheme="minorHAnsi" w:cstheme="minorBidi"/>
          <w:noProof/>
          <w:sz w:val="22"/>
          <w:szCs w:val="22"/>
        </w:rPr>
      </w:pPr>
      <w:hyperlink w:anchor="_Toc15903855" w:history="1">
        <w:r w:rsidR="007C6ABB" w:rsidRPr="00BA7DCD">
          <w:rPr>
            <w:rStyle w:val="Hyperlink"/>
            <w:noProof/>
          </w:rPr>
          <w:t>3.4. Блок – шема стабилизације</w:t>
        </w:r>
        <w:r w:rsidR="007C6ABB">
          <w:rPr>
            <w:noProof/>
            <w:webHidden/>
          </w:rPr>
          <w:tab/>
        </w:r>
        <w:r w:rsidR="00AA5A52">
          <w:rPr>
            <w:noProof/>
            <w:webHidden/>
          </w:rPr>
          <w:fldChar w:fldCharType="begin"/>
        </w:r>
        <w:r w:rsidR="007C6ABB">
          <w:rPr>
            <w:noProof/>
            <w:webHidden/>
          </w:rPr>
          <w:instrText xml:space="preserve"> PAGEREF _Toc15903855 \h </w:instrText>
        </w:r>
        <w:r w:rsidR="00AA5A52">
          <w:rPr>
            <w:noProof/>
            <w:webHidden/>
          </w:rPr>
        </w:r>
        <w:r w:rsidR="00AA5A52">
          <w:rPr>
            <w:noProof/>
            <w:webHidden/>
          </w:rPr>
          <w:fldChar w:fldCharType="separate"/>
        </w:r>
        <w:r w:rsidR="00B153D9">
          <w:rPr>
            <w:noProof/>
            <w:webHidden/>
          </w:rPr>
          <w:t>14</w:t>
        </w:r>
        <w:r w:rsidR="00AA5A52">
          <w:rPr>
            <w:noProof/>
            <w:webHidden/>
          </w:rPr>
          <w:fldChar w:fldCharType="end"/>
        </w:r>
      </w:hyperlink>
    </w:p>
    <w:p w:rsidR="007C6ABB" w:rsidRDefault="00513FCF">
      <w:pPr>
        <w:pStyle w:val="TOC1"/>
        <w:tabs>
          <w:tab w:val="right" w:leader="dot" w:pos="8630"/>
        </w:tabs>
        <w:rPr>
          <w:rFonts w:asciiTheme="minorHAnsi" w:eastAsiaTheme="minorEastAsia" w:hAnsiTheme="minorHAnsi" w:cstheme="minorBidi"/>
          <w:noProof/>
          <w:sz w:val="22"/>
          <w:szCs w:val="22"/>
        </w:rPr>
      </w:pPr>
      <w:hyperlink w:anchor="_Toc15903856" w:history="1">
        <w:r w:rsidR="007C6ABB" w:rsidRPr="00BA7DCD">
          <w:rPr>
            <w:rStyle w:val="Hyperlink"/>
            <w:noProof/>
          </w:rPr>
          <w:t>4. Практични део рада</w:t>
        </w:r>
        <w:r w:rsidR="007C6ABB">
          <w:rPr>
            <w:noProof/>
            <w:webHidden/>
          </w:rPr>
          <w:tab/>
        </w:r>
        <w:r w:rsidR="00AA5A52">
          <w:rPr>
            <w:noProof/>
            <w:webHidden/>
          </w:rPr>
          <w:fldChar w:fldCharType="begin"/>
        </w:r>
        <w:r w:rsidR="007C6ABB">
          <w:rPr>
            <w:noProof/>
            <w:webHidden/>
          </w:rPr>
          <w:instrText xml:space="preserve"> PAGEREF _Toc15903856 \h </w:instrText>
        </w:r>
        <w:r w:rsidR="00AA5A52">
          <w:rPr>
            <w:noProof/>
            <w:webHidden/>
          </w:rPr>
        </w:r>
        <w:r w:rsidR="00AA5A52">
          <w:rPr>
            <w:noProof/>
            <w:webHidden/>
          </w:rPr>
          <w:fldChar w:fldCharType="separate"/>
        </w:r>
        <w:r w:rsidR="00B153D9">
          <w:rPr>
            <w:noProof/>
            <w:webHidden/>
          </w:rPr>
          <w:t>15</w:t>
        </w:r>
        <w:r w:rsidR="00AA5A52">
          <w:rPr>
            <w:noProof/>
            <w:webHidden/>
          </w:rPr>
          <w:fldChar w:fldCharType="end"/>
        </w:r>
      </w:hyperlink>
    </w:p>
    <w:p w:rsidR="007C6ABB" w:rsidRDefault="00513FCF">
      <w:pPr>
        <w:pStyle w:val="TOC2"/>
        <w:tabs>
          <w:tab w:val="right" w:leader="dot" w:pos="8630"/>
        </w:tabs>
        <w:rPr>
          <w:rFonts w:asciiTheme="minorHAnsi" w:eastAsiaTheme="minorEastAsia" w:hAnsiTheme="minorHAnsi" w:cstheme="minorBidi"/>
          <w:noProof/>
          <w:sz w:val="22"/>
          <w:szCs w:val="22"/>
        </w:rPr>
      </w:pPr>
      <w:hyperlink w:anchor="_Toc15903857" w:history="1">
        <w:r w:rsidR="007C6ABB" w:rsidRPr="00BA7DCD">
          <w:rPr>
            <w:rStyle w:val="Hyperlink"/>
            <w:noProof/>
          </w:rPr>
          <w:t>4.1. Развој система за троосну стабилизацију</w:t>
        </w:r>
        <w:r w:rsidR="007C6ABB">
          <w:rPr>
            <w:noProof/>
            <w:webHidden/>
          </w:rPr>
          <w:tab/>
        </w:r>
        <w:r w:rsidR="00AA5A52">
          <w:rPr>
            <w:noProof/>
            <w:webHidden/>
          </w:rPr>
          <w:fldChar w:fldCharType="begin"/>
        </w:r>
        <w:r w:rsidR="007C6ABB">
          <w:rPr>
            <w:noProof/>
            <w:webHidden/>
          </w:rPr>
          <w:instrText xml:space="preserve"> PAGEREF _Toc15903857 \h </w:instrText>
        </w:r>
        <w:r w:rsidR="00AA5A52">
          <w:rPr>
            <w:noProof/>
            <w:webHidden/>
          </w:rPr>
        </w:r>
        <w:r w:rsidR="00AA5A52">
          <w:rPr>
            <w:noProof/>
            <w:webHidden/>
          </w:rPr>
          <w:fldChar w:fldCharType="separate"/>
        </w:r>
        <w:r w:rsidR="00B153D9">
          <w:rPr>
            <w:noProof/>
            <w:webHidden/>
          </w:rPr>
          <w:t>15</w:t>
        </w:r>
        <w:r w:rsidR="00AA5A52">
          <w:rPr>
            <w:noProof/>
            <w:webHidden/>
          </w:rPr>
          <w:fldChar w:fldCharType="end"/>
        </w:r>
      </w:hyperlink>
    </w:p>
    <w:p w:rsidR="007C6ABB" w:rsidRDefault="00513FCF">
      <w:pPr>
        <w:pStyle w:val="TOC2"/>
        <w:tabs>
          <w:tab w:val="right" w:leader="dot" w:pos="8630"/>
        </w:tabs>
        <w:rPr>
          <w:rFonts w:asciiTheme="minorHAnsi" w:eastAsiaTheme="minorEastAsia" w:hAnsiTheme="minorHAnsi" w:cstheme="minorBidi"/>
          <w:noProof/>
          <w:sz w:val="22"/>
          <w:szCs w:val="22"/>
        </w:rPr>
      </w:pPr>
      <w:hyperlink w:anchor="_Toc15903858" w:history="1">
        <w:r w:rsidR="007C6ABB" w:rsidRPr="00BA7DCD">
          <w:rPr>
            <w:rStyle w:val="Hyperlink"/>
            <w:noProof/>
          </w:rPr>
          <w:t>4.2. Мерење динамике система</w:t>
        </w:r>
        <w:r w:rsidR="007C6ABB">
          <w:rPr>
            <w:noProof/>
            <w:webHidden/>
          </w:rPr>
          <w:tab/>
        </w:r>
        <w:r w:rsidR="00AA5A52">
          <w:rPr>
            <w:noProof/>
            <w:webHidden/>
          </w:rPr>
          <w:fldChar w:fldCharType="begin"/>
        </w:r>
        <w:r w:rsidR="007C6ABB">
          <w:rPr>
            <w:noProof/>
            <w:webHidden/>
          </w:rPr>
          <w:instrText xml:space="preserve"> PAGEREF _Toc15903858 \h </w:instrText>
        </w:r>
        <w:r w:rsidR="00AA5A52">
          <w:rPr>
            <w:noProof/>
            <w:webHidden/>
          </w:rPr>
        </w:r>
        <w:r w:rsidR="00AA5A52">
          <w:rPr>
            <w:noProof/>
            <w:webHidden/>
          </w:rPr>
          <w:fldChar w:fldCharType="separate"/>
        </w:r>
        <w:r w:rsidR="00B153D9">
          <w:rPr>
            <w:noProof/>
            <w:webHidden/>
          </w:rPr>
          <w:t>32</w:t>
        </w:r>
        <w:r w:rsidR="00AA5A52">
          <w:rPr>
            <w:noProof/>
            <w:webHidden/>
          </w:rPr>
          <w:fldChar w:fldCharType="end"/>
        </w:r>
      </w:hyperlink>
    </w:p>
    <w:p w:rsidR="007C6ABB" w:rsidRDefault="00513FCF">
      <w:pPr>
        <w:pStyle w:val="TOC1"/>
        <w:tabs>
          <w:tab w:val="right" w:leader="dot" w:pos="8630"/>
        </w:tabs>
        <w:rPr>
          <w:rFonts w:asciiTheme="minorHAnsi" w:eastAsiaTheme="minorEastAsia" w:hAnsiTheme="minorHAnsi" w:cstheme="minorBidi"/>
          <w:noProof/>
          <w:sz w:val="22"/>
          <w:szCs w:val="22"/>
        </w:rPr>
      </w:pPr>
      <w:hyperlink w:anchor="_Toc15903859" w:history="1">
        <w:r w:rsidR="007C6ABB" w:rsidRPr="00BA7DCD">
          <w:rPr>
            <w:rStyle w:val="Hyperlink"/>
            <w:noProof/>
          </w:rPr>
          <w:t>5. Закључак</w:t>
        </w:r>
        <w:r w:rsidR="007C6ABB">
          <w:rPr>
            <w:noProof/>
            <w:webHidden/>
          </w:rPr>
          <w:tab/>
        </w:r>
        <w:r w:rsidR="00AA5A52">
          <w:rPr>
            <w:noProof/>
            <w:webHidden/>
          </w:rPr>
          <w:fldChar w:fldCharType="begin"/>
        </w:r>
        <w:r w:rsidR="007C6ABB">
          <w:rPr>
            <w:noProof/>
            <w:webHidden/>
          </w:rPr>
          <w:instrText xml:space="preserve"> PAGEREF _Toc15903859 \h </w:instrText>
        </w:r>
        <w:r w:rsidR="00AA5A52">
          <w:rPr>
            <w:noProof/>
            <w:webHidden/>
          </w:rPr>
        </w:r>
        <w:r w:rsidR="00AA5A52">
          <w:rPr>
            <w:noProof/>
            <w:webHidden/>
          </w:rPr>
          <w:fldChar w:fldCharType="separate"/>
        </w:r>
        <w:r w:rsidR="00B153D9">
          <w:rPr>
            <w:noProof/>
            <w:webHidden/>
          </w:rPr>
          <w:t>36</w:t>
        </w:r>
        <w:r w:rsidR="00AA5A52">
          <w:rPr>
            <w:noProof/>
            <w:webHidden/>
          </w:rPr>
          <w:fldChar w:fldCharType="end"/>
        </w:r>
      </w:hyperlink>
    </w:p>
    <w:p w:rsidR="007C6ABB" w:rsidRDefault="00513FCF">
      <w:pPr>
        <w:pStyle w:val="TOC1"/>
        <w:tabs>
          <w:tab w:val="right" w:leader="dot" w:pos="8630"/>
        </w:tabs>
        <w:rPr>
          <w:rFonts w:asciiTheme="minorHAnsi" w:eastAsiaTheme="minorEastAsia" w:hAnsiTheme="minorHAnsi" w:cstheme="minorBidi"/>
          <w:noProof/>
          <w:sz w:val="22"/>
          <w:szCs w:val="22"/>
        </w:rPr>
      </w:pPr>
      <w:hyperlink w:anchor="_Toc15903860" w:history="1">
        <w:r w:rsidR="007C6ABB" w:rsidRPr="00BA7DCD">
          <w:rPr>
            <w:rStyle w:val="Hyperlink"/>
            <w:noProof/>
          </w:rPr>
          <w:t>5. Литература</w:t>
        </w:r>
        <w:r w:rsidR="007C6ABB">
          <w:rPr>
            <w:noProof/>
            <w:webHidden/>
          </w:rPr>
          <w:tab/>
        </w:r>
        <w:r w:rsidR="00AA5A52">
          <w:rPr>
            <w:noProof/>
            <w:webHidden/>
          </w:rPr>
          <w:fldChar w:fldCharType="begin"/>
        </w:r>
        <w:r w:rsidR="007C6ABB">
          <w:rPr>
            <w:noProof/>
            <w:webHidden/>
          </w:rPr>
          <w:instrText xml:space="preserve"> PAGEREF _Toc15903860 \h </w:instrText>
        </w:r>
        <w:r w:rsidR="00AA5A52">
          <w:rPr>
            <w:noProof/>
            <w:webHidden/>
          </w:rPr>
        </w:r>
        <w:r w:rsidR="00AA5A52">
          <w:rPr>
            <w:noProof/>
            <w:webHidden/>
          </w:rPr>
          <w:fldChar w:fldCharType="separate"/>
        </w:r>
        <w:r w:rsidR="00B153D9">
          <w:rPr>
            <w:noProof/>
            <w:webHidden/>
          </w:rPr>
          <w:t>37</w:t>
        </w:r>
        <w:r w:rsidR="00AA5A52">
          <w:rPr>
            <w:noProof/>
            <w:webHidden/>
          </w:rPr>
          <w:fldChar w:fldCharType="end"/>
        </w:r>
      </w:hyperlink>
    </w:p>
    <w:p w:rsidR="003448AE" w:rsidRDefault="00AA5A52" w:rsidP="003448AE">
      <w:pPr>
        <w:ind w:left="-432" w:right="-144"/>
        <w:rPr>
          <w:b/>
          <w:lang w:val="sr-Cyrl-CS"/>
        </w:rPr>
      </w:pPr>
      <w:r>
        <w:rPr>
          <w:b/>
          <w:lang w:val="sr-Cyrl-CS"/>
        </w:rPr>
        <w:fldChar w:fldCharType="end"/>
      </w:r>
    </w:p>
    <w:p w:rsidR="00CE48B9" w:rsidRDefault="00CE48B9">
      <w:pPr>
        <w:spacing w:line="240" w:lineRule="auto"/>
        <w:jc w:val="left"/>
        <w:rPr>
          <w:b/>
          <w:lang w:val="sr-Cyrl-CS"/>
        </w:rPr>
      </w:pPr>
      <w:r>
        <w:rPr>
          <w:b/>
          <w:lang w:val="sr-Cyrl-CS"/>
        </w:rPr>
        <w:br w:type="page"/>
      </w:r>
      <w:r w:rsidR="00EE6264">
        <w:rPr>
          <w:b/>
          <w:lang w:val="sr-Cyrl-CS"/>
        </w:rPr>
        <w:lastRenderedPageBreak/>
        <w:t>Резиме:</w:t>
      </w:r>
    </w:p>
    <w:p w:rsidR="00EE6264" w:rsidRDefault="00EE6264">
      <w:pPr>
        <w:spacing w:line="240" w:lineRule="auto"/>
        <w:jc w:val="left"/>
        <w:rPr>
          <w:b/>
          <w:lang w:val="sr-Cyrl-CS"/>
        </w:rPr>
      </w:pPr>
    </w:p>
    <w:p w:rsidR="00EE6264" w:rsidRDefault="00EE6264">
      <w:pPr>
        <w:spacing w:line="240" w:lineRule="auto"/>
        <w:jc w:val="left"/>
        <w:rPr>
          <w:b/>
          <w:lang w:val="sr-Cyrl-CS"/>
        </w:rPr>
      </w:pPr>
    </w:p>
    <w:p w:rsidR="009D45B9" w:rsidRPr="0060768C" w:rsidRDefault="009D45B9" w:rsidP="009D45B9">
      <w:pPr>
        <w:rPr>
          <w:lang w:val="sr-Cyrl-CS"/>
        </w:rPr>
      </w:pPr>
      <w:r>
        <w:rPr>
          <w:lang w:val="sr-Cyrl-CS"/>
        </w:rPr>
        <w:t xml:space="preserve">У овом раду се говори о серво моторима и њиховој примени у троосној стабилизацији. </w:t>
      </w:r>
      <w:r w:rsidRPr="000C1591">
        <w:rPr>
          <w:lang w:val="sr-Cyrl-CS"/>
        </w:rPr>
        <w:t>Одаб</w:t>
      </w:r>
      <w:r w:rsidR="00F002EA" w:rsidRPr="000C1591">
        <w:rPr>
          <w:lang w:val="sr-Cyrl-CS"/>
        </w:rPr>
        <w:t>ран је</w:t>
      </w:r>
      <w:r w:rsidRPr="0060768C">
        <w:rPr>
          <w:lang w:val="sr-Cyrl-CS"/>
        </w:rPr>
        <w:t xml:space="preserve"> А</w:t>
      </w:r>
      <w:r>
        <w:t>C</w:t>
      </w:r>
      <w:r w:rsidRPr="0060768C">
        <w:rPr>
          <w:lang w:val="sr-Cyrl-CS"/>
        </w:rPr>
        <w:t xml:space="preserve"> серво мотор М</w:t>
      </w:r>
      <w:r>
        <w:t>S</w:t>
      </w:r>
      <w:r w:rsidRPr="0060768C">
        <w:rPr>
          <w:lang w:val="sr-Cyrl-CS"/>
        </w:rPr>
        <w:t xml:space="preserve"> серије и  њему одговарајући </w:t>
      </w:r>
      <w:r w:rsidR="004F69EE">
        <w:rPr>
          <w:lang w:val="sr-Cyrl-CS"/>
        </w:rPr>
        <w:t>драјвер (</w:t>
      </w:r>
      <w:r w:rsidR="004F69EE">
        <w:t>driver</w:t>
      </w:r>
      <w:r w:rsidR="004F69EE">
        <w:rPr>
          <w:lang w:val="sr-Cyrl-CS"/>
        </w:rPr>
        <w:t>)</w:t>
      </w:r>
      <w:r w:rsidRPr="0060768C">
        <w:rPr>
          <w:lang w:val="sr-Cyrl-CS"/>
        </w:rPr>
        <w:t xml:space="preserve"> компаније </w:t>
      </w:r>
      <w:r>
        <w:t>X</w:t>
      </w:r>
      <w:r w:rsidRPr="0060768C">
        <w:rPr>
          <w:lang w:val="sr-Cyrl-CS"/>
        </w:rPr>
        <w:t xml:space="preserve">иње и ознаке </w:t>
      </w:r>
      <w:r>
        <w:t>DC</w:t>
      </w:r>
      <w:r w:rsidRPr="0060768C">
        <w:rPr>
          <w:lang w:val="sr-Cyrl-CS"/>
        </w:rPr>
        <w:t>2 – А</w:t>
      </w:r>
      <w:r>
        <w:t>S</w:t>
      </w:r>
      <w:r w:rsidRPr="0060768C">
        <w:rPr>
          <w:lang w:val="sr-Cyrl-CS"/>
        </w:rPr>
        <w:t>. Сваки код који је коришћен за развој нашег систем</w:t>
      </w:r>
      <w:r w:rsidR="004F69EE">
        <w:t>a</w:t>
      </w:r>
      <w:r w:rsidRPr="0060768C">
        <w:rPr>
          <w:lang w:val="sr-Cyrl-CS"/>
        </w:rPr>
        <w:t>, приказан је и сликовито, поред текстуалног описа.</w:t>
      </w:r>
    </w:p>
    <w:p w:rsidR="009D45B9" w:rsidRPr="0060768C" w:rsidRDefault="009D45B9" w:rsidP="009D45B9">
      <w:pPr>
        <w:rPr>
          <w:lang w:val="sr-Cyrl-CS"/>
        </w:rPr>
      </w:pPr>
      <w:r w:rsidRPr="0060768C">
        <w:rPr>
          <w:lang w:val="sr-Cyrl-CS"/>
        </w:rPr>
        <w:t>Након развијеног система за симулацију кретања борбеног возила и стабилизацију кретања, потребно је реализовати аквизицију и мерење динамике самог система.</w:t>
      </w:r>
      <w:r w:rsidR="00F002EA">
        <w:rPr>
          <w:lang w:val="sr-Cyrl-CS"/>
        </w:rPr>
        <w:t xml:space="preserve"> </w:t>
      </w:r>
      <w:r w:rsidRPr="0060768C">
        <w:rPr>
          <w:lang w:val="sr-Cyrl-CS"/>
        </w:rPr>
        <w:t xml:space="preserve">Универзални систем за мерења састоји се из хардверског модула и софтвера развијеног на бази </w:t>
      </w:r>
      <w:r w:rsidRPr="00D72626">
        <w:t>LabView</w:t>
      </w:r>
      <w:r w:rsidRPr="0060768C">
        <w:rPr>
          <w:lang w:val="sr-Cyrl-CS"/>
        </w:rPr>
        <w:t xml:space="preserve"> пакета. Као једини недостатак троосне стабилизације ј</w:t>
      </w:r>
      <w:r w:rsidR="004F69EE">
        <w:rPr>
          <w:lang w:val="sr-Cyrl-CS"/>
        </w:rPr>
        <w:t>авља се</w:t>
      </w:r>
      <w:r w:rsidRPr="0060768C">
        <w:rPr>
          <w:lang w:val="sr-Cyrl-CS"/>
        </w:rPr>
        <w:t xml:space="preserve"> то што је он развијен само у три осе, а у  будућности, </w:t>
      </w:r>
      <w:r w:rsidR="00F002EA" w:rsidRPr="000C1591">
        <w:rPr>
          <w:lang w:val="sr-Cyrl-CS"/>
        </w:rPr>
        <w:t>настојаћемо</w:t>
      </w:r>
      <w:r w:rsidRPr="000C1591">
        <w:rPr>
          <w:lang w:val="sr-Cyrl-CS"/>
        </w:rPr>
        <w:t xml:space="preserve"> </w:t>
      </w:r>
      <w:r w:rsidRPr="0060768C">
        <w:rPr>
          <w:lang w:val="sr-Cyrl-CS"/>
        </w:rPr>
        <w:t>да развијемо систем са шест оса, како би стабилизација била прецизнија и тачнија</w:t>
      </w:r>
      <w:r w:rsidR="004F69EE">
        <w:rPr>
          <w:lang w:val="sr-Cyrl-CS"/>
        </w:rPr>
        <w:t>.</w:t>
      </w:r>
      <w:r w:rsidRPr="0060768C">
        <w:rPr>
          <w:lang w:val="sr-Cyrl-CS"/>
        </w:rPr>
        <w:t xml:space="preserve"> </w:t>
      </w:r>
      <w:r w:rsidR="004F69EE">
        <w:rPr>
          <w:lang w:val="sr-Cyrl-CS"/>
        </w:rPr>
        <w:t>Т</w:t>
      </w:r>
      <w:r w:rsidR="00F002EA" w:rsidRPr="000C1591">
        <w:rPr>
          <w:lang w:val="sr-Cyrl-CS"/>
        </w:rPr>
        <w:t>ежићемо</w:t>
      </w:r>
      <w:r w:rsidR="00F002EA">
        <w:rPr>
          <w:lang w:val="sr-Cyrl-CS"/>
        </w:rPr>
        <w:t xml:space="preserve"> </w:t>
      </w:r>
      <w:r w:rsidRPr="0060768C">
        <w:rPr>
          <w:lang w:val="sr-Cyrl-CS"/>
        </w:rPr>
        <w:t>развоју Стјуартове (</w:t>
      </w:r>
      <w:r w:rsidRPr="00551D1A">
        <w:t>Stewart</w:t>
      </w:r>
      <w:r w:rsidRPr="0060768C">
        <w:rPr>
          <w:lang w:val="sr-Cyrl-CS"/>
        </w:rPr>
        <w:t>) платформе.</w:t>
      </w:r>
    </w:p>
    <w:p w:rsidR="009D45B9" w:rsidRPr="0060768C" w:rsidRDefault="009D45B9" w:rsidP="009D45B9">
      <w:pPr>
        <w:rPr>
          <w:lang w:val="sr-Cyrl-CS"/>
        </w:rPr>
      </w:pPr>
    </w:p>
    <w:p w:rsidR="0052359D" w:rsidRDefault="0052359D">
      <w:pPr>
        <w:spacing w:line="240" w:lineRule="auto"/>
        <w:jc w:val="left"/>
        <w:rPr>
          <w:b/>
          <w:lang w:val="sr-Cyrl-CS"/>
        </w:rPr>
      </w:pPr>
    </w:p>
    <w:p w:rsidR="0052359D" w:rsidRDefault="0052359D">
      <w:pPr>
        <w:spacing w:line="240" w:lineRule="auto"/>
        <w:jc w:val="left"/>
        <w:rPr>
          <w:b/>
          <w:lang w:val="sr-Cyrl-CS"/>
        </w:rPr>
      </w:pPr>
    </w:p>
    <w:p w:rsidR="0052359D" w:rsidRDefault="0052359D">
      <w:pPr>
        <w:spacing w:line="240" w:lineRule="auto"/>
        <w:jc w:val="left"/>
        <w:rPr>
          <w:b/>
          <w:lang w:val="sr-Cyrl-CS"/>
        </w:rPr>
      </w:pPr>
    </w:p>
    <w:p w:rsidR="0052359D" w:rsidRDefault="0052359D">
      <w:pPr>
        <w:spacing w:line="240" w:lineRule="auto"/>
        <w:jc w:val="left"/>
        <w:rPr>
          <w:b/>
          <w:lang w:val="sr-Cyrl-CS"/>
        </w:rPr>
      </w:pPr>
    </w:p>
    <w:p w:rsidR="0052359D" w:rsidRDefault="0052359D">
      <w:pPr>
        <w:spacing w:line="240" w:lineRule="auto"/>
        <w:jc w:val="left"/>
        <w:rPr>
          <w:b/>
          <w:lang w:val="sr-Cyrl-CS"/>
        </w:rPr>
      </w:pPr>
    </w:p>
    <w:p w:rsidR="0052359D" w:rsidRDefault="0052359D">
      <w:pPr>
        <w:spacing w:line="240" w:lineRule="auto"/>
        <w:jc w:val="left"/>
        <w:rPr>
          <w:b/>
          <w:lang w:val="sr-Cyrl-CS"/>
        </w:rPr>
      </w:pPr>
    </w:p>
    <w:p w:rsidR="0052359D" w:rsidRDefault="0052359D">
      <w:pPr>
        <w:spacing w:line="240" w:lineRule="auto"/>
        <w:jc w:val="left"/>
        <w:rPr>
          <w:b/>
          <w:lang w:val="sr-Cyrl-CS"/>
        </w:rPr>
      </w:pPr>
    </w:p>
    <w:p w:rsidR="0052359D" w:rsidRDefault="0052359D">
      <w:pPr>
        <w:spacing w:line="240" w:lineRule="auto"/>
        <w:jc w:val="left"/>
        <w:rPr>
          <w:b/>
          <w:lang w:val="sr-Cyrl-CS"/>
        </w:rPr>
      </w:pPr>
    </w:p>
    <w:p w:rsidR="00EE6264" w:rsidRDefault="00EE6264">
      <w:pPr>
        <w:spacing w:line="240" w:lineRule="auto"/>
        <w:jc w:val="left"/>
        <w:rPr>
          <w:b/>
          <w:lang w:val="sr-Cyrl-CS"/>
        </w:rPr>
      </w:pPr>
    </w:p>
    <w:p w:rsidR="009D45B9" w:rsidRPr="0060768C" w:rsidRDefault="00EE6264" w:rsidP="009D45B9">
      <w:pPr>
        <w:rPr>
          <w:lang w:val="sr-Cyrl-CS"/>
        </w:rPr>
      </w:pPr>
      <w:r>
        <w:rPr>
          <w:lang w:val="sr-Cyrl-CS"/>
        </w:rPr>
        <w:t>Кључне речи:</w:t>
      </w:r>
      <w:r w:rsidR="009D45B9">
        <w:rPr>
          <w:lang w:val="sr-Cyrl-CS"/>
        </w:rPr>
        <w:t xml:space="preserve"> АС серво мотор МS, компанија Хиње и ознаке </w:t>
      </w:r>
      <w:r w:rsidR="009D45B9">
        <w:t>DC</w:t>
      </w:r>
      <w:r w:rsidR="009D45B9" w:rsidRPr="0060768C">
        <w:rPr>
          <w:lang w:val="sr-Cyrl-CS"/>
        </w:rPr>
        <w:t>2 – А</w:t>
      </w:r>
      <w:r w:rsidR="009D45B9">
        <w:t>S</w:t>
      </w:r>
      <w:r w:rsidR="009D45B9" w:rsidRPr="0060768C">
        <w:rPr>
          <w:lang w:val="sr-Cyrl-CS"/>
        </w:rPr>
        <w:t xml:space="preserve">, </w:t>
      </w:r>
      <w:r w:rsidR="009D45B9" w:rsidRPr="00D72626">
        <w:t>LabView</w:t>
      </w:r>
      <w:r w:rsidR="009D45B9" w:rsidRPr="0060768C">
        <w:rPr>
          <w:lang w:val="sr-Cyrl-CS"/>
        </w:rPr>
        <w:t xml:space="preserve">, </w:t>
      </w:r>
      <w:r w:rsidR="009D45B9" w:rsidRPr="00551D1A">
        <w:t>Stewart</w:t>
      </w:r>
      <w:r w:rsidR="009D45B9" w:rsidRPr="0060768C">
        <w:rPr>
          <w:lang w:val="sr-Cyrl-CS"/>
        </w:rPr>
        <w:t xml:space="preserve"> платформа.</w:t>
      </w:r>
    </w:p>
    <w:p w:rsidR="009D45B9" w:rsidRPr="0060768C" w:rsidRDefault="009D45B9">
      <w:pPr>
        <w:spacing w:line="240" w:lineRule="auto"/>
        <w:jc w:val="left"/>
        <w:rPr>
          <w:lang w:val="sr-Cyrl-CS"/>
        </w:rPr>
      </w:pPr>
      <w:r w:rsidRPr="0060768C">
        <w:rPr>
          <w:lang w:val="sr-Cyrl-CS"/>
        </w:rPr>
        <w:br w:type="page"/>
      </w:r>
    </w:p>
    <w:p w:rsidR="00EE6264" w:rsidRPr="0060768C" w:rsidRDefault="00EE6264" w:rsidP="009D45B9">
      <w:pPr>
        <w:rPr>
          <w:lang w:val="sr-Cyrl-CS"/>
        </w:rPr>
      </w:pPr>
    </w:p>
    <w:p w:rsidR="009D45B9" w:rsidRPr="009D45B9" w:rsidRDefault="009D45B9" w:rsidP="009D45B9">
      <w:pPr>
        <w:spacing w:line="240" w:lineRule="auto"/>
        <w:jc w:val="left"/>
        <w:rPr>
          <w:b/>
          <w:lang w:val="sr-Cyrl-CS"/>
        </w:rPr>
      </w:pPr>
      <w:r w:rsidRPr="009D45B9">
        <w:rPr>
          <w:b/>
          <w:lang w:val="sr-Cyrl-CS"/>
        </w:rPr>
        <w:t>Summary:</w:t>
      </w:r>
    </w:p>
    <w:p w:rsidR="009D45B9" w:rsidRPr="009D45B9" w:rsidRDefault="009D45B9" w:rsidP="009D45B9">
      <w:pPr>
        <w:spacing w:line="240" w:lineRule="auto"/>
        <w:jc w:val="left"/>
        <w:rPr>
          <w:b/>
          <w:lang w:val="sr-Cyrl-CS"/>
        </w:rPr>
      </w:pPr>
    </w:p>
    <w:p w:rsidR="009D45B9" w:rsidRPr="009D45B9" w:rsidRDefault="009D45B9" w:rsidP="009D45B9">
      <w:pPr>
        <w:spacing w:line="240" w:lineRule="auto"/>
        <w:jc w:val="left"/>
        <w:rPr>
          <w:b/>
          <w:lang w:val="sr-Cyrl-CS"/>
        </w:rPr>
      </w:pPr>
    </w:p>
    <w:p w:rsidR="009D45B9" w:rsidRDefault="009D45B9" w:rsidP="009D45B9">
      <w:pPr>
        <w:rPr>
          <w:lang w:val="sr-Cyrl-CS"/>
        </w:rPr>
      </w:pPr>
      <w:r w:rsidRPr="009D45B9">
        <w:rPr>
          <w:lang w:val="sr-Cyrl-CS"/>
        </w:rPr>
        <w:t>This paper discusses servo motors and their application in triaxial stabilization. The choice fell on the MS servo AC servo motor and the corresponding Xinje driver and DC2 - AS marks. Each code that was used to develop our system is presented in a colorful way, in addition to the textual description.</w:t>
      </w:r>
    </w:p>
    <w:p w:rsidR="009D45B9" w:rsidRPr="009D45B9" w:rsidRDefault="009D45B9" w:rsidP="009D45B9">
      <w:pPr>
        <w:rPr>
          <w:lang w:val="sr-Cyrl-CS"/>
        </w:rPr>
      </w:pPr>
      <w:r w:rsidRPr="009D45B9">
        <w:rPr>
          <w:lang w:val="sr-Cyrl-CS"/>
        </w:rPr>
        <w:t>After developing a system for simulating the movement of a combat vehicle and stabilizing movement, it is necessary to realize the acquisition and measurement of the dynamics of the system itself. The universal measurement system consists of a hardware module and software developed on the basis of the LabView package. The only disadvantage of three-axis stabilization is that it is developed in only three axes, and in the future, we aim to develop a six-axis system, in order to make the stabilization more accurate and accurate, we strive to develop the Stewart platform.</w:t>
      </w:r>
    </w:p>
    <w:p w:rsidR="009D45B9" w:rsidRDefault="009D45B9" w:rsidP="009D45B9">
      <w:pPr>
        <w:rPr>
          <w:lang w:val="sr-Cyrl-CS"/>
        </w:rPr>
      </w:pPr>
      <w:r w:rsidRPr="009D45B9">
        <w:rPr>
          <w:lang w:val="sr-Cyrl-CS"/>
        </w:rPr>
        <w:t> </w:t>
      </w:r>
    </w:p>
    <w:p w:rsidR="009D45B9" w:rsidRDefault="009D45B9" w:rsidP="009D45B9">
      <w:pPr>
        <w:rPr>
          <w:lang w:val="sr-Cyrl-CS"/>
        </w:rPr>
      </w:pPr>
    </w:p>
    <w:p w:rsidR="009D45B9" w:rsidRPr="009D45B9" w:rsidRDefault="009D45B9" w:rsidP="009D45B9">
      <w:pPr>
        <w:rPr>
          <w:lang w:val="sr-Cyrl-CS"/>
        </w:rPr>
      </w:pPr>
      <w:r w:rsidRPr="009D45B9">
        <w:rPr>
          <w:b/>
          <w:lang w:val="sr-Cyrl-CS"/>
        </w:rPr>
        <w:t>Keywords:</w:t>
      </w:r>
      <w:r w:rsidRPr="009D45B9">
        <w:rPr>
          <w:lang w:val="sr-Cyrl-CS"/>
        </w:rPr>
        <w:t xml:space="preserve"> AS servo motor MS, Hinje company and DC2 designations - AS, LabView, Stewart platform.</w:t>
      </w:r>
    </w:p>
    <w:p w:rsidR="00301EF2" w:rsidRPr="00EE6264" w:rsidRDefault="009D45B9" w:rsidP="009D45B9">
      <w:pPr>
        <w:rPr>
          <w:lang w:val="sr-Cyrl-CS"/>
        </w:rPr>
      </w:pPr>
      <w:r w:rsidRPr="009D45B9">
        <w:rPr>
          <w:lang w:val="sr-Cyrl-CS"/>
        </w:rPr>
        <w:t> </w:t>
      </w:r>
      <w:r w:rsidR="00EE6264">
        <w:rPr>
          <w:lang w:val="sr-Cyrl-CS"/>
        </w:rPr>
        <w:br w:type="page"/>
      </w:r>
    </w:p>
    <w:p w:rsidR="00612F05" w:rsidRPr="0060768C" w:rsidRDefault="00CE455B" w:rsidP="007C6ABB">
      <w:pPr>
        <w:pStyle w:val="Heading1"/>
        <w:rPr>
          <w:lang w:val="sr-Cyrl-CS"/>
        </w:rPr>
      </w:pPr>
      <w:bookmarkStart w:id="0" w:name="_Toc15903849"/>
      <w:r w:rsidRPr="0060768C">
        <w:rPr>
          <w:lang w:val="sr-Cyrl-CS"/>
        </w:rPr>
        <w:lastRenderedPageBreak/>
        <w:t xml:space="preserve">1. </w:t>
      </w:r>
      <w:r w:rsidR="00EE6264" w:rsidRPr="0060768C">
        <w:rPr>
          <w:lang w:val="sr-Cyrl-CS"/>
        </w:rPr>
        <w:t>Предговор</w:t>
      </w:r>
      <w:bookmarkEnd w:id="0"/>
    </w:p>
    <w:p w:rsidR="004D670A" w:rsidRPr="0060768C" w:rsidRDefault="004D670A" w:rsidP="004D670A">
      <w:pPr>
        <w:rPr>
          <w:lang w:val="sr-Cyrl-CS"/>
        </w:rPr>
      </w:pPr>
    </w:p>
    <w:p w:rsidR="004D670A" w:rsidRPr="0060768C" w:rsidRDefault="000C1591" w:rsidP="004D670A">
      <w:pPr>
        <w:rPr>
          <w:lang w:val="sr-Cyrl-CS"/>
        </w:rPr>
      </w:pPr>
      <w:r>
        <w:rPr>
          <w:lang w:val="sr-Cyrl-CS"/>
        </w:rPr>
        <w:t>У овом раду</w:t>
      </w:r>
      <w:r>
        <w:t xml:space="preserve"> </w:t>
      </w:r>
      <w:r w:rsidR="00F002EA" w:rsidRPr="000C1591">
        <w:rPr>
          <w:lang w:val="sr-Cyrl-CS"/>
        </w:rPr>
        <w:t>биће речи о с</w:t>
      </w:r>
      <w:r w:rsidR="004D670A" w:rsidRPr="000C1591">
        <w:rPr>
          <w:lang w:val="sr-Cyrl-CS"/>
        </w:rPr>
        <w:t>ерво моторима, њиховим карактеристикама и вр</w:t>
      </w:r>
      <w:r w:rsidR="00F002EA" w:rsidRPr="000C1591">
        <w:rPr>
          <w:lang w:val="sr-Cyrl-CS"/>
        </w:rPr>
        <w:t>стама</w:t>
      </w:r>
      <w:r w:rsidR="004D670A" w:rsidRPr="000C1591">
        <w:rPr>
          <w:lang w:val="sr-Cyrl-CS"/>
        </w:rPr>
        <w:t xml:space="preserve"> серво мотора</w:t>
      </w:r>
      <w:r w:rsidR="004D670A" w:rsidRPr="0060768C">
        <w:rPr>
          <w:lang w:val="sr-Cyrl-CS"/>
        </w:rPr>
        <w:t>. Кроз даљу израду рада приказаћемо који се то серво мотори користе</w:t>
      </w:r>
      <w:r w:rsidR="004F69EE">
        <w:rPr>
          <w:lang w:val="sr-Cyrl-CS"/>
        </w:rPr>
        <w:t xml:space="preserve"> у</w:t>
      </w:r>
      <w:r w:rsidR="004D670A" w:rsidRPr="0060768C">
        <w:rPr>
          <w:lang w:val="sr-Cyrl-CS"/>
        </w:rPr>
        <w:t xml:space="preserve"> примени троосне стабилизације.</w:t>
      </w:r>
    </w:p>
    <w:p w:rsidR="004D670A" w:rsidRPr="0060768C" w:rsidRDefault="004D670A" w:rsidP="004D670A">
      <w:pPr>
        <w:rPr>
          <w:lang w:val="sr-Cyrl-CS"/>
        </w:rPr>
      </w:pPr>
      <w:r w:rsidRPr="0060768C">
        <w:rPr>
          <w:lang w:val="sr-Cyrl-CS"/>
        </w:rPr>
        <w:t>За развој нашег система троосне стабилизације, неопходно је прво направити систем који ће симулирати одређено кретање борбеног возила и чије померање треба бити стабилисано.</w:t>
      </w:r>
      <w:r w:rsidR="004F69EE">
        <w:rPr>
          <w:lang w:val="sr-Cyrl-CS"/>
        </w:rPr>
        <w:t xml:space="preserve"> </w:t>
      </w:r>
      <w:r w:rsidR="00F002EA" w:rsidRPr="000C1591">
        <w:rPr>
          <w:lang w:val="sr-Cyrl-CS"/>
        </w:rPr>
        <w:t>Одабран је</w:t>
      </w:r>
      <w:r w:rsidRPr="000C1591">
        <w:rPr>
          <w:lang w:val="sr-Cyrl-CS"/>
        </w:rPr>
        <w:t xml:space="preserve"> А</w:t>
      </w:r>
      <w:r w:rsidRPr="000C1591">
        <w:t>C</w:t>
      </w:r>
      <w:r w:rsidRPr="0060768C">
        <w:rPr>
          <w:lang w:val="sr-Cyrl-CS"/>
        </w:rPr>
        <w:t xml:space="preserve"> серво мотор М</w:t>
      </w:r>
      <w:r>
        <w:t>S</w:t>
      </w:r>
      <w:r w:rsidRPr="0060768C">
        <w:rPr>
          <w:lang w:val="sr-Cyrl-CS"/>
        </w:rPr>
        <w:t xml:space="preserve"> серије и</w:t>
      </w:r>
      <w:r w:rsidR="00FD0D78">
        <w:rPr>
          <w:lang w:val="sr-Cyrl-CS"/>
        </w:rPr>
        <w:t xml:space="preserve"> </w:t>
      </w:r>
      <w:r w:rsidRPr="0060768C">
        <w:rPr>
          <w:lang w:val="sr-Cyrl-CS"/>
        </w:rPr>
        <w:t>њему одговарајући др</w:t>
      </w:r>
      <w:r w:rsidR="00FD0D78">
        <w:rPr>
          <w:lang w:val="sr-Cyrl-CS"/>
        </w:rPr>
        <w:t>ајвер</w:t>
      </w:r>
      <w:r w:rsidRPr="0060768C">
        <w:rPr>
          <w:lang w:val="sr-Cyrl-CS"/>
        </w:rPr>
        <w:t xml:space="preserve"> компаније </w:t>
      </w:r>
      <w:r>
        <w:t>X</w:t>
      </w:r>
      <w:r w:rsidRPr="0060768C">
        <w:rPr>
          <w:lang w:val="sr-Cyrl-CS"/>
        </w:rPr>
        <w:t xml:space="preserve">иње и ознаке </w:t>
      </w:r>
      <w:r>
        <w:t>DC</w:t>
      </w:r>
      <w:r w:rsidRPr="0060768C">
        <w:rPr>
          <w:lang w:val="sr-Cyrl-CS"/>
        </w:rPr>
        <w:t>2 – А</w:t>
      </w:r>
      <w:r>
        <w:t>S</w:t>
      </w:r>
      <w:r w:rsidRPr="0060768C">
        <w:rPr>
          <w:lang w:val="sr-Cyrl-CS"/>
        </w:rPr>
        <w:t>.</w:t>
      </w:r>
    </w:p>
    <w:p w:rsidR="004D670A" w:rsidRPr="0060768C" w:rsidRDefault="004D670A" w:rsidP="004D670A">
      <w:pPr>
        <w:rPr>
          <w:lang w:val="sr-Cyrl-CS"/>
        </w:rPr>
      </w:pPr>
      <w:r w:rsidRPr="0060768C">
        <w:rPr>
          <w:lang w:val="sr-Cyrl-CS"/>
        </w:rPr>
        <w:t>Сваки код који је коришћен у пракси, биће приказан сликовито и објашњен текстуално.</w:t>
      </w:r>
      <w:r w:rsidR="00F002EA">
        <w:rPr>
          <w:lang w:val="sr-Cyrl-CS"/>
        </w:rPr>
        <w:t xml:space="preserve"> </w:t>
      </w:r>
      <w:r w:rsidRPr="0060768C">
        <w:rPr>
          <w:lang w:val="sr-Cyrl-CS"/>
        </w:rPr>
        <w:t>Након развијеног система за симулацију кретања борбеног возила и стабилизацију кретања, потребно је реализовати аквизицију и мерење динамике самог система.</w:t>
      </w:r>
      <w:r w:rsidR="00EC692D">
        <w:rPr>
          <w:lang w:val="sr-Cyrl-CS"/>
        </w:rPr>
        <w:t xml:space="preserve"> </w:t>
      </w:r>
      <w:r w:rsidRPr="0060768C">
        <w:rPr>
          <w:lang w:val="sr-Cyrl-CS"/>
        </w:rPr>
        <w:t xml:space="preserve">Универзални систем за мерења састоји се из хардверског модула и софтвера развијеног на бази </w:t>
      </w:r>
      <w:r w:rsidRPr="00D72626">
        <w:t>LabView</w:t>
      </w:r>
      <w:r w:rsidRPr="0060768C">
        <w:rPr>
          <w:lang w:val="sr-Cyrl-CS"/>
        </w:rPr>
        <w:t xml:space="preserve"> пакета са више мерних инструмената и метода.</w:t>
      </w:r>
      <w:r w:rsidR="00FD0D78">
        <w:rPr>
          <w:lang w:val="sr-Cyrl-CS"/>
        </w:rPr>
        <w:t xml:space="preserve"> </w:t>
      </w:r>
      <w:r w:rsidRPr="00D72626">
        <w:t>LabView</w:t>
      </w:r>
      <w:r w:rsidRPr="0060768C">
        <w:rPr>
          <w:lang w:val="sr-Cyrl-CS"/>
        </w:rPr>
        <w:t xml:space="preserve"> програми се називају виртуелни инструменти или </w:t>
      </w:r>
      <w:r w:rsidRPr="00D72626">
        <w:t>VI</w:t>
      </w:r>
      <w:r w:rsidRPr="0060768C">
        <w:rPr>
          <w:lang w:val="sr-Cyrl-CS"/>
        </w:rPr>
        <w:t xml:space="preserve">, зато што њихова појава и операције имитирају физичке инструменте попут осцилоскопа и мултиметра. </w:t>
      </w:r>
      <w:r w:rsidRPr="00D72626">
        <w:t>LabView</w:t>
      </w:r>
      <w:r w:rsidRPr="0060768C">
        <w:rPr>
          <w:lang w:val="sr-Cyrl-CS"/>
        </w:rPr>
        <w:t xml:space="preserve"> садржи сет алата за прикупљање, анализу, приказивање и смештање података, као и алате за отклањање проблема у коду.</w:t>
      </w:r>
    </w:p>
    <w:p w:rsidR="004D670A" w:rsidRPr="0060768C" w:rsidRDefault="004D670A" w:rsidP="004D670A">
      <w:pPr>
        <w:rPr>
          <w:lang w:val="sr-Cyrl-CS"/>
        </w:rPr>
      </w:pPr>
      <w:r w:rsidRPr="0060768C">
        <w:rPr>
          <w:lang w:val="sr-Cyrl-CS"/>
        </w:rPr>
        <w:t xml:space="preserve">За управљање аквизиционом картицом неопходан је </w:t>
      </w:r>
      <w:r w:rsidRPr="004D6A4B">
        <w:t>DAQ</w:t>
      </w:r>
      <w:r w:rsidRPr="0060768C">
        <w:rPr>
          <w:lang w:val="sr-Cyrl-CS"/>
        </w:rPr>
        <w:t xml:space="preserve"> софтвер, који контролише систем аквизицијом изворних података, анализом и презентовањем резултата. </w:t>
      </w:r>
    </w:p>
    <w:p w:rsidR="004D670A" w:rsidRPr="0060768C" w:rsidRDefault="004D670A" w:rsidP="004D670A">
      <w:pPr>
        <w:rPr>
          <w:lang w:val="sr-Cyrl-CS"/>
        </w:rPr>
      </w:pPr>
    </w:p>
    <w:p w:rsidR="009D555C" w:rsidRPr="0060768C" w:rsidRDefault="00F64EB4" w:rsidP="004D670A">
      <w:pPr>
        <w:rPr>
          <w:lang w:val="sr-Cyrl-CS"/>
        </w:rPr>
      </w:pPr>
      <w:r w:rsidRPr="0060768C">
        <w:rPr>
          <w:lang w:val="sr-Cyrl-CS"/>
        </w:rPr>
        <w:br w:type="page"/>
      </w:r>
    </w:p>
    <w:p w:rsidR="00293C45" w:rsidRPr="0060768C" w:rsidRDefault="00CE455B" w:rsidP="007C6ABB">
      <w:pPr>
        <w:pStyle w:val="Heading1"/>
        <w:rPr>
          <w:lang w:val="sr-Cyrl-CS"/>
        </w:rPr>
      </w:pPr>
      <w:bookmarkStart w:id="1" w:name="_Toc15903850"/>
      <w:r w:rsidRPr="0060768C">
        <w:rPr>
          <w:lang w:val="sr-Cyrl-CS"/>
        </w:rPr>
        <w:lastRenderedPageBreak/>
        <w:t xml:space="preserve">2. </w:t>
      </w:r>
      <w:r w:rsidR="00EE6264" w:rsidRPr="0060768C">
        <w:rPr>
          <w:lang w:val="sr-Cyrl-CS"/>
        </w:rPr>
        <w:t>Увод</w:t>
      </w:r>
      <w:bookmarkEnd w:id="1"/>
    </w:p>
    <w:p w:rsidR="00A018ED" w:rsidRPr="0060768C" w:rsidRDefault="00A018ED" w:rsidP="00A018ED">
      <w:pPr>
        <w:rPr>
          <w:lang w:val="sr-Cyrl-CS"/>
        </w:rPr>
      </w:pPr>
    </w:p>
    <w:p w:rsidR="004351A2" w:rsidRPr="0060768C" w:rsidRDefault="00A04D4F" w:rsidP="004351A2">
      <w:pPr>
        <w:rPr>
          <w:lang w:val="sr-Cyrl-CS"/>
        </w:rPr>
      </w:pPr>
      <w:r w:rsidRPr="0060768C">
        <w:rPr>
          <w:lang w:val="sr-Cyrl-CS"/>
        </w:rPr>
        <w:t>Сервомеханизам или серво је систем управљања са повратном спрегом код кога је управљана променљива механичка позиција или кретање. Основна функција сервомеханизма је да његов излаз брзо и прецизно прати про</w:t>
      </w:r>
      <w:r w:rsidRPr="000C1591">
        <w:rPr>
          <w:lang w:val="sr-Cyrl-CS"/>
        </w:rPr>
        <w:t>ме</w:t>
      </w:r>
      <w:r w:rsidRPr="0060768C">
        <w:rPr>
          <w:lang w:val="sr-Cyrl-CS"/>
        </w:rPr>
        <w:t>не улаза.</w:t>
      </w:r>
      <w:r w:rsidR="00FD0D78">
        <w:rPr>
          <w:lang w:val="sr-Cyrl-CS"/>
        </w:rPr>
        <w:t xml:space="preserve"> </w:t>
      </w:r>
      <w:r w:rsidR="004351A2" w:rsidRPr="0060768C">
        <w:rPr>
          <w:lang w:val="sr-Cyrl-CS"/>
        </w:rPr>
        <w:t>Серво систем обезбеђује три повратне везе: позициону, брзинску и струјну.</w:t>
      </w:r>
      <w:r w:rsidR="00FD0D78">
        <w:rPr>
          <w:lang w:val="sr-Cyrl-CS"/>
        </w:rPr>
        <w:t xml:space="preserve"> </w:t>
      </w:r>
      <w:r w:rsidR="008F797A">
        <w:rPr>
          <w:lang w:val="sr-Cyrl-CS"/>
        </w:rPr>
        <w:sym w:font="Symbol" w:char="F05B"/>
      </w:r>
      <w:r w:rsidR="008F797A">
        <w:t>1</w:t>
      </w:r>
      <w:r w:rsidR="008F797A">
        <w:rPr>
          <w:lang w:val="sr-Cyrl-CS"/>
        </w:rPr>
        <w:sym w:font="Symbol" w:char="F05D"/>
      </w:r>
    </w:p>
    <w:p w:rsidR="00F64EB4" w:rsidRPr="0060768C" w:rsidRDefault="00C73EDA" w:rsidP="00A018ED">
      <w:pPr>
        <w:rPr>
          <w:lang w:val="sr-Cyrl-CS"/>
        </w:rPr>
      </w:pPr>
      <w:r w:rsidRPr="0060768C">
        <w:rPr>
          <w:lang w:val="sr-Cyrl-CS"/>
        </w:rPr>
        <w:t xml:space="preserve">Серво мотори су самостални електрични уређаји који ротирају или потискују делове машине с великом прецизношћу. Састоје се од одговарајућег мотора у комбинацији са сензором који даје информацију о позицији. Серво мотори такође садрже и релативно софистицирани контролер, често одвојен модул, намењен за употребу са серво моторима. </w:t>
      </w:r>
      <w:r w:rsidRPr="00C73EDA">
        <w:t>RC</w:t>
      </w:r>
      <w:r w:rsidRPr="0060768C">
        <w:rPr>
          <w:lang w:val="sr-Cyrl-CS"/>
        </w:rPr>
        <w:t xml:space="preserve"> (</w:t>
      </w:r>
      <w:r w:rsidRPr="00C73EDA">
        <w:t>Radio</w:t>
      </w:r>
      <w:r w:rsidRPr="0060768C">
        <w:rPr>
          <w:lang w:val="sr-Cyrl-CS"/>
        </w:rPr>
        <w:t xml:space="preserve"> </w:t>
      </w:r>
      <w:r w:rsidRPr="00C73EDA">
        <w:t>Control</w:t>
      </w:r>
      <w:r w:rsidRPr="0060768C">
        <w:rPr>
          <w:lang w:val="sr-Cyrl-CS"/>
        </w:rPr>
        <w:t>) серво мотори се најчешће користе у апликацијама са даљинским управљањем (мали роботи, даљински управљани аутомобили, авиони, бродови итд).</w:t>
      </w:r>
      <w:r w:rsidR="008F797A" w:rsidRPr="008F797A">
        <w:rPr>
          <w:lang w:val="sr-Cyrl-CS"/>
        </w:rPr>
        <w:t xml:space="preserve"> </w:t>
      </w:r>
      <w:r w:rsidR="008F797A">
        <w:rPr>
          <w:lang w:val="sr-Cyrl-CS"/>
        </w:rPr>
        <w:sym w:font="Symbol" w:char="F05B"/>
      </w:r>
      <w:r w:rsidR="008F797A">
        <w:t>2</w:t>
      </w:r>
      <w:r w:rsidR="008F797A">
        <w:rPr>
          <w:lang w:val="sr-Cyrl-CS"/>
        </w:rPr>
        <w:sym w:font="Symbol" w:char="F05D"/>
      </w:r>
    </w:p>
    <w:p w:rsidR="00BF63E4" w:rsidRDefault="00BF63E4" w:rsidP="00A018ED">
      <w:pPr>
        <w:rPr>
          <w:lang w:val="sr-Cyrl-CS"/>
        </w:rPr>
      </w:pPr>
      <w:r w:rsidRPr="0060768C">
        <w:rPr>
          <w:lang w:val="sr-Cyrl-CS"/>
        </w:rPr>
        <w:t xml:space="preserve">Основни облик дејствовања борбених возила је гађање из покрета где </w:t>
      </w:r>
      <w:r w:rsidR="00FD0D78">
        <w:rPr>
          <w:lang w:val="sr-Cyrl-CS"/>
        </w:rPr>
        <w:t xml:space="preserve">се </w:t>
      </w:r>
      <w:r w:rsidRPr="0060768C">
        <w:rPr>
          <w:lang w:val="sr-Cyrl-CS"/>
        </w:rPr>
        <w:t>услед кретања возила по терену јављају линијски и угаони помер</w:t>
      </w:r>
      <w:r w:rsidRPr="00C43877">
        <w:rPr>
          <w:lang w:val="sr-Cyrl-CS"/>
        </w:rPr>
        <w:t>ај</w:t>
      </w:r>
      <w:r w:rsidR="00FD0D78">
        <w:rPr>
          <w:lang w:val="sr-Cyrl-CS"/>
        </w:rPr>
        <w:t>и</w:t>
      </w:r>
      <w:r w:rsidRPr="00C43877">
        <w:rPr>
          <w:lang w:val="sr-Cyrl-CS"/>
        </w:rPr>
        <w:t xml:space="preserve"> </w:t>
      </w:r>
      <w:r w:rsidRPr="0060768C">
        <w:rPr>
          <w:lang w:val="sr-Cyrl-CS"/>
        </w:rPr>
        <w:t>нишанске осе и осе оруђа. Да би се умањиле грешке које настају услед кретања возила врши се жироскопска стабилизација оруђа. Стабилизација, бар по елевацији, неопходна је и да би било могуће рафално гађањ</w:t>
      </w:r>
      <w:r w:rsidR="00FD0D78">
        <w:rPr>
          <w:lang w:val="sr-Cyrl-CS"/>
        </w:rPr>
        <w:t>е</w:t>
      </w:r>
      <w:r w:rsidRPr="0060768C">
        <w:rPr>
          <w:lang w:val="sr-Cyrl-CS"/>
        </w:rPr>
        <w:t>. Потпуна стабилизација захтева реализацију два независна серво</w:t>
      </w:r>
      <w:r w:rsidR="00EC692D" w:rsidRPr="00EC692D">
        <w:rPr>
          <w:lang w:val="sr-Cyrl-CS"/>
        </w:rPr>
        <w:t>-</w:t>
      </w:r>
      <w:r w:rsidRPr="0060768C">
        <w:rPr>
          <w:lang w:val="sr-Cyrl-CS"/>
        </w:rPr>
        <w:t>система, један за покретање куполе по правцу (азимуту) и други за покретање цеви топа по висини (елевацији). Блок-шема оба ова система је иста, само се разликују параметри система.</w:t>
      </w:r>
      <w:r w:rsidR="008F797A" w:rsidRPr="008F797A">
        <w:rPr>
          <w:lang w:val="sr-Cyrl-CS"/>
        </w:rPr>
        <w:t xml:space="preserve"> </w:t>
      </w:r>
      <w:r w:rsidR="008F797A">
        <w:rPr>
          <w:lang w:val="sr-Cyrl-CS"/>
        </w:rPr>
        <w:sym w:font="Symbol" w:char="F05B"/>
      </w:r>
      <w:r w:rsidR="008F797A">
        <w:t>6</w:t>
      </w:r>
      <w:r w:rsidR="008F797A">
        <w:rPr>
          <w:lang w:val="sr-Cyrl-CS"/>
        </w:rPr>
        <w:sym w:font="Symbol" w:char="F05D"/>
      </w:r>
    </w:p>
    <w:p w:rsidR="0062006A" w:rsidRDefault="0062006A" w:rsidP="00A018ED">
      <w:pPr>
        <w:rPr>
          <w:lang w:val="sr-Cyrl-CS"/>
        </w:rPr>
      </w:pPr>
    </w:p>
    <w:p w:rsidR="00C73EDA" w:rsidRPr="0060768C" w:rsidRDefault="00C73EDA" w:rsidP="00A018ED">
      <w:pPr>
        <w:rPr>
          <w:lang w:val="sr-Cyrl-CS"/>
        </w:rPr>
      </w:pPr>
    </w:p>
    <w:p w:rsidR="00F64EB4" w:rsidRPr="0060768C" w:rsidRDefault="00F64EB4" w:rsidP="00F64EB4">
      <w:pPr>
        <w:spacing w:line="240" w:lineRule="auto"/>
        <w:jc w:val="left"/>
        <w:rPr>
          <w:lang w:val="sr-Cyrl-CS"/>
        </w:rPr>
      </w:pPr>
      <w:r w:rsidRPr="0060768C">
        <w:rPr>
          <w:lang w:val="sr-Cyrl-CS"/>
        </w:rPr>
        <w:br w:type="page"/>
      </w:r>
    </w:p>
    <w:p w:rsidR="000B48C9" w:rsidRPr="0060768C" w:rsidRDefault="00CE455B" w:rsidP="007C6ABB">
      <w:pPr>
        <w:pStyle w:val="Heading1"/>
        <w:rPr>
          <w:lang w:val="sr-Cyrl-CS"/>
        </w:rPr>
      </w:pPr>
      <w:bookmarkStart w:id="2" w:name="_Toc15903851"/>
      <w:r w:rsidRPr="0060768C">
        <w:rPr>
          <w:lang w:val="sr-Cyrl-CS"/>
        </w:rPr>
        <w:lastRenderedPageBreak/>
        <w:t xml:space="preserve">3. </w:t>
      </w:r>
      <w:r w:rsidR="00860EC8" w:rsidRPr="0060768C">
        <w:rPr>
          <w:lang w:val="sr-Cyrl-CS"/>
        </w:rPr>
        <w:t>Теоријска разматрања</w:t>
      </w:r>
      <w:bookmarkEnd w:id="2"/>
    </w:p>
    <w:p w:rsidR="00860EC8" w:rsidRPr="0060768C" w:rsidRDefault="00860EC8" w:rsidP="00860EC8">
      <w:pPr>
        <w:pStyle w:val="Heading2"/>
        <w:rPr>
          <w:lang w:val="sr-Cyrl-CS"/>
        </w:rPr>
      </w:pPr>
      <w:bookmarkStart w:id="3" w:name="_Toc15903852"/>
      <w:r w:rsidRPr="0060768C">
        <w:rPr>
          <w:lang w:val="sr-Cyrl-CS"/>
        </w:rPr>
        <w:t>3.1. Сервосистем (Сервомеханизам)</w:t>
      </w:r>
      <w:bookmarkEnd w:id="3"/>
    </w:p>
    <w:p w:rsidR="00860EC8" w:rsidRPr="000C1591" w:rsidRDefault="00860EC8" w:rsidP="00860EC8">
      <w:pPr>
        <w:rPr>
          <w:lang w:val="sr-Cyrl-CS"/>
        </w:rPr>
      </w:pPr>
      <w:r w:rsidRPr="000C1591">
        <w:rPr>
          <w:lang w:val="sr-Cyrl-CS"/>
        </w:rPr>
        <w:t>Сервомеханизам или серво</w:t>
      </w:r>
      <w:r w:rsidR="00EC692D" w:rsidRPr="000C1591">
        <w:rPr>
          <w:lang w:val="sr-Cyrl-CS"/>
        </w:rPr>
        <w:t>систем</w:t>
      </w:r>
      <w:r w:rsidRPr="000C1591">
        <w:rPr>
          <w:lang w:val="sr-Cyrl-CS"/>
        </w:rPr>
        <w:t xml:space="preserve"> је систем управљања са повратном спрегом код кога је управљана променљива механичка позиција или кретање. Основна функција сервомеханизма је да његов излаз брзо и прецизно прати промене улаза. </w:t>
      </w:r>
      <w:r w:rsidR="008F797A">
        <w:rPr>
          <w:lang w:val="sr-Cyrl-CS"/>
        </w:rPr>
        <w:sym w:font="Symbol" w:char="F05B"/>
      </w:r>
      <w:r w:rsidR="008F797A">
        <w:t>1</w:t>
      </w:r>
      <w:r w:rsidR="008F797A">
        <w:rPr>
          <w:lang w:val="sr-Cyrl-CS"/>
        </w:rPr>
        <w:sym w:font="Symbol" w:char="F05D"/>
      </w:r>
    </w:p>
    <w:p w:rsidR="00860EC8" w:rsidRPr="0060768C" w:rsidRDefault="00860EC8" w:rsidP="00860EC8">
      <w:pPr>
        <w:rPr>
          <w:lang w:val="sr-Cyrl-CS"/>
        </w:rPr>
      </w:pPr>
      <w:r w:rsidRPr="0060768C">
        <w:rPr>
          <w:lang w:val="sr-Cyrl-CS"/>
        </w:rPr>
        <w:t>Сервомеханизам функционише на тај начин што се излазна величина стално мери и посредством повратне спреге упоређује са улазном величином, дејствујући при том тако да грешку која настаје као резултат поређења излазне и улазне величине своди на нулу, уз појача</w:t>
      </w:r>
      <w:r w:rsidR="00FD0D78">
        <w:rPr>
          <w:lang w:val="sr-Cyrl-CS"/>
        </w:rPr>
        <w:t>вање</w:t>
      </w:r>
      <w:r w:rsidRPr="0060768C">
        <w:rPr>
          <w:lang w:val="sr-Cyrl-CS"/>
        </w:rPr>
        <w:t xml:space="preserve"> снаге.</w:t>
      </w:r>
      <w:r w:rsidR="0062006A">
        <w:rPr>
          <w:lang w:val="sr-Cyrl-CS"/>
        </w:rPr>
        <w:t xml:space="preserve"> </w:t>
      </w:r>
      <w:r w:rsidRPr="0060768C">
        <w:rPr>
          <w:lang w:val="sr-Cyrl-CS"/>
        </w:rPr>
        <w:t xml:space="preserve">Код сервомеханизама </w:t>
      </w:r>
      <w:r w:rsidR="00FD0D78">
        <w:rPr>
          <w:lang w:val="sr-Cyrl-CS"/>
        </w:rPr>
        <w:t>су</w:t>
      </w:r>
      <w:r w:rsidRPr="0060768C">
        <w:rPr>
          <w:lang w:val="sr-Cyrl-CS"/>
        </w:rPr>
        <w:t xml:space="preserve"> излазн</w:t>
      </w:r>
      <w:r w:rsidR="00FD0D78">
        <w:rPr>
          <w:lang w:val="sr-Cyrl-CS"/>
        </w:rPr>
        <w:t>е</w:t>
      </w:r>
      <w:r w:rsidRPr="0060768C">
        <w:rPr>
          <w:lang w:val="sr-Cyrl-CS"/>
        </w:rPr>
        <w:t xml:space="preserve"> величин</w:t>
      </w:r>
      <w:r w:rsidR="00FD0D78">
        <w:rPr>
          <w:lang w:val="sr-Cyrl-CS"/>
        </w:rPr>
        <w:t>е</w:t>
      </w:r>
      <w:r w:rsidRPr="0060768C">
        <w:rPr>
          <w:lang w:val="sr-Cyrl-CS"/>
        </w:rPr>
        <w:t xml:space="preserve"> механички положај и његови изводи. Ако би код сервомеханизма улазна величина имала константну вредност онда би и излазна величина била константна, па би у том случају сервомеханизам вршио функцију аутоматског регулисања (регулатора). У зависности од примењене енергије за појачање снаге, сервомеханизми могу бити: </w:t>
      </w:r>
    </w:p>
    <w:p w:rsidR="00860EC8" w:rsidRDefault="00860EC8" w:rsidP="002C4279">
      <w:pPr>
        <w:pStyle w:val="ListParagraph"/>
        <w:numPr>
          <w:ilvl w:val="0"/>
          <w:numId w:val="3"/>
        </w:numPr>
      </w:pPr>
      <w:r w:rsidRPr="00860EC8">
        <w:t xml:space="preserve">електрични, </w:t>
      </w:r>
    </w:p>
    <w:p w:rsidR="00860EC8" w:rsidRDefault="00860EC8" w:rsidP="002C4279">
      <w:pPr>
        <w:pStyle w:val="ListParagraph"/>
        <w:numPr>
          <w:ilvl w:val="0"/>
          <w:numId w:val="3"/>
        </w:numPr>
      </w:pPr>
      <w:r w:rsidRPr="00860EC8">
        <w:t xml:space="preserve">хидраулични, </w:t>
      </w:r>
    </w:p>
    <w:p w:rsidR="00860EC8" w:rsidRDefault="00860EC8" w:rsidP="002C4279">
      <w:pPr>
        <w:pStyle w:val="ListParagraph"/>
        <w:numPr>
          <w:ilvl w:val="0"/>
          <w:numId w:val="3"/>
        </w:numPr>
      </w:pPr>
      <w:r w:rsidRPr="00860EC8">
        <w:t xml:space="preserve">пнеуматски и </w:t>
      </w:r>
    </w:p>
    <w:p w:rsidR="00860EC8" w:rsidRPr="00860EC8" w:rsidRDefault="00860EC8" w:rsidP="002C4279">
      <w:pPr>
        <w:pStyle w:val="ListParagraph"/>
        <w:numPr>
          <w:ilvl w:val="0"/>
          <w:numId w:val="3"/>
        </w:numPr>
      </w:pPr>
      <w:r w:rsidRPr="00860EC8">
        <w:t>комбиновани.</w:t>
      </w:r>
    </w:p>
    <w:p w:rsidR="00860EC8" w:rsidRPr="00860EC8" w:rsidRDefault="00860EC8" w:rsidP="00860EC8">
      <w:r>
        <w:t xml:space="preserve">Серво систем обезбеђује три повратне везе: </w:t>
      </w:r>
    </w:p>
    <w:p w:rsidR="00860EC8" w:rsidRPr="00860EC8" w:rsidRDefault="00860EC8" w:rsidP="002C4279">
      <w:pPr>
        <w:pStyle w:val="ListParagraph"/>
        <w:numPr>
          <w:ilvl w:val="0"/>
          <w:numId w:val="2"/>
        </w:numPr>
      </w:pPr>
      <w:r>
        <w:t xml:space="preserve">позициону, </w:t>
      </w:r>
    </w:p>
    <w:p w:rsidR="00860EC8" w:rsidRPr="00860EC8" w:rsidRDefault="00860EC8" w:rsidP="002C4279">
      <w:pPr>
        <w:pStyle w:val="ListParagraph"/>
        <w:numPr>
          <w:ilvl w:val="0"/>
          <w:numId w:val="2"/>
        </w:numPr>
      </w:pPr>
      <w:r w:rsidRPr="00860EC8">
        <w:t>б</w:t>
      </w:r>
      <w:r>
        <w:t>рзинску</w:t>
      </w:r>
      <w:r w:rsidRPr="00860EC8">
        <w:t xml:space="preserve"> и </w:t>
      </w:r>
    </w:p>
    <w:p w:rsidR="00860EC8" w:rsidRPr="004076F8" w:rsidRDefault="00860EC8" w:rsidP="002C4279">
      <w:pPr>
        <w:pStyle w:val="ListParagraph"/>
        <w:numPr>
          <w:ilvl w:val="0"/>
          <w:numId w:val="2"/>
        </w:numPr>
      </w:pPr>
      <w:r w:rsidRPr="00860EC8">
        <w:t>с</w:t>
      </w:r>
      <w:r>
        <w:t>трујну.</w:t>
      </w:r>
    </w:p>
    <w:p w:rsidR="00231992" w:rsidRDefault="00860EC8" w:rsidP="00860EC8">
      <w:r>
        <w:t xml:space="preserve">Повратна спрега која враћа информацију по позицији – позициона повратна спрега, служи за угаоно позиционирање мотора, при томе излазна величина из позиционе петље је брзинска команда. Позициона петља добија информације о позицији са енкодера. </w:t>
      </w:r>
      <w:r w:rsidR="008F797A">
        <w:rPr>
          <w:lang w:val="sr-Cyrl-CS"/>
        </w:rPr>
        <w:sym w:font="Symbol" w:char="F05B"/>
      </w:r>
      <w:r w:rsidR="008F797A">
        <w:t>1</w:t>
      </w:r>
      <w:r w:rsidR="008F797A">
        <w:rPr>
          <w:lang w:val="sr-Cyrl-CS"/>
        </w:rPr>
        <w:sym w:font="Symbol" w:char="F05D"/>
      </w:r>
    </w:p>
    <w:p w:rsidR="008F797A" w:rsidRDefault="008F797A">
      <w:pPr>
        <w:spacing w:line="240" w:lineRule="auto"/>
        <w:jc w:val="left"/>
      </w:pPr>
      <w:r>
        <w:br w:type="page"/>
      </w:r>
    </w:p>
    <w:p w:rsidR="00860EC8" w:rsidRDefault="00860EC8" w:rsidP="00860EC8">
      <w:r>
        <w:lastRenderedPageBreak/>
        <w:t xml:space="preserve">Повратна спрега која враћа информацију о брзини окретања – брзинска повратна спрега, служи за контролу брзине окретања мотора, при томе излазна величина из брзинске петље је струјна команда. Брзинска петља добија информације о брзини са енкодера. </w:t>
      </w:r>
    </w:p>
    <w:p w:rsidR="00860EC8" w:rsidRPr="00E77CA6" w:rsidRDefault="00860EC8" w:rsidP="00860EC8">
      <w:r>
        <w:t>Повратна спрега која враћа информацију о струји – струјна повратна спрега, служи за контролу командне струје серво мотора</w:t>
      </w:r>
      <w:r w:rsidR="00E77CA6">
        <w:t>.</w:t>
      </w:r>
    </w:p>
    <w:p w:rsidR="00860EC8" w:rsidRPr="0062006A" w:rsidRDefault="00860EC8" w:rsidP="00860EC8">
      <w:r w:rsidRPr="004351A2">
        <w:t>У оваквом систему извршни орган је серво мотор, који је елемент директне гране система аутоматског управљања којим се непосредно мења извршна величина</w:t>
      </w:r>
      <w:r>
        <w:t>.</w:t>
      </w:r>
      <w:r w:rsidR="0062006A">
        <w:t xml:space="preserve"> </w:t>
      </w:r>
      <w:r w:rsidR="00231992" w:rsidRPr="0062006A">
        <w:t>У табели 1. је приказана класификација серво мотора</w:t>
      </w:r>
      <w:r w:rsidR="008F797A">
        <w:t>.</w:t>
      </w:r>
      <w:r w:rsidR="0062006A" w:rsidRPr="0062006A">
        <w:t xml:space="preserve"> </w:t>
      </w:r>
      <w:r w:rsidR="008F797A">
        <w:rPr>
          <w:lang w:val="sr-Cyrl-CS"/>
        </w:rPr>
        <w:sym w:font="Symbol" w:char="F05B"/>
      </w:r>
      <w:r w:rsidR="008F797A">
        <w:t>1</w:t>
      </w:r>
      <w:r w:rsidR="008F797A">
        <w:rPr>
          <w:lang w:val="sr-Cyrl-CS"/>
        </w:rPr>
        <w:sym w:font="Symbol" w:char="F05D"/>
      </w:r>
    </w:p>
    <w:p w:rsidR="00231992" w:rsidRPr="0062006A" w:rsidRDefault="00231992" w:rsidP="00860EC8"/>
    <w:p w:rsidR="00231992" w:rsidRPr="0062006A" w:rsidRDefault="00231992" w:rsidP="00860EC8">
      <w:pPr>
        <w:rPr>
          <w:i/>
        </w:rPr>
      </w:pPr>
      <w:r w:rsidRPr="0062006A">
        <w:rPr>
          <w:i/>
        </w:rPr>
        <w:t>Табела 1. Класификација сервомотора</w:t>
      </w:r>
    </w:p>
    <w:tbl>
      <w:tblPr>
        <w:tblStyle w:val="TableGrid"/>
        <w:tblW w:w="0" w:type="auto"/>
        <w:jc w:val="center"/>
        <w:tblLook w:val="04A0" w:firstRow="1" w:lastRow="0" w:firstColumn="1" w:lastColumn="0" w:noHBand="0" w:noVBand="1"/>
      </w:tblPr>
      <w:tblGrid>
        <w:gridCol w:w="4428"/>
      </w:tblGrid>
      <w:tr w:rsidR="00231992" w:rsidRPr="0062006A" w:rsidTr="00231992">
        <w:trPr>
          <w:jc w:val="center"/>
        </w:trPr>
        <w:tc>
          <w:tcPr>
            <w:tcW w:w="4428" w:type="dxa"/>
          </w:tcPr>
          <w:p w:rsidR="00231992" w:rsidRPr="0062006A" w:rsidRDefault="00231992" w:rsidP="00860EC8">
            <w:pPr>
              <w:rPr>
                <w:b/>
                <w:sz w:val="20"/>
                <w:szCs w:val="20"/>
              </w:rPr>
            </w:pPr>
          </w:p>
          <w:p w:rsidR="00231992" w:rsidRPr="0062006A" w:rsidRDefault="00231992" w:rsidP="00231992">
            <w:pPr>
              <w:jc w:val="center"/>
              <w:rPr>
                <w:b/>
                <w:sz w:val="20"/>
                <w:szCs w:val="20"/>
              </w:rPr>
            </w:pPr>
            <w:r w:rsidRPr="0062006A">
              <w:rPr>
                <w:b/>
                <w:sz w:val="20"/>
                <w:szCs w:val="20"/>
              </w:rPr>
              <w:t>СЕРВО МОТОРИ – Класификација:</w:t>
            </w:r>
          </w:p>
          <w:p w:rsidR="00231992" w:rsidRPr="0062006A" w:rsidRDefault="00231992" w:rsidP="00860EC8">
            <w:pPr>
              <w:rPr>
                <w:b/>
                <w:sz w:val="20"/>
                <w:szCs w:val="20"/>
              </w:rPr>
            </w:pPr>
          </w:p>
        </w:tc>
      </w:tr>
      <w:tr w:rsidR="00231992" w:rsidRPr="0062006A" w:rsidTr="00231992">
        <w:trPr>
          <w:jc w:val="center"/>
        </w:trPr>
        <w:tc>
          <w:tcPr>
            <w:tcW w:w="4428" w:type="dxa"/>
          </w:tcPr>
          <w:p w:rsidR="00231992" w:rsidRPr="000C1591" w:rsidRDefault="00231992" w:rsidP="00231992">
            <w:pPr>
              <w:pStyle w:val="ListParagraph"/>
              <w:rPr>
                <w:sz w:val="20"/>
                <w:szCs w:val="20"/>
              </w:rPr>
            </w:pPr>
          </w:p>
          <w:p w:rsidR="00231992" w:rsidRPr="000C1591" w:rsidRDefault="0062006A" w:rsidP="002C4279">
            <w:pPr>
              <w:pStyle w:val="ListParagraph"/>
              <w:numPr>
                <w:ilvl w:val="0"/>
                <w:numId w:val="4"/>
              </w:numPr>
              <w:rPr>
                <w:sz w:val="20"/>
                <w:szCs w:val="20"/>
              </w:rPr>
            </w:pPr>
            <w:r w:rsidRPr="000C1591">
              <w:rPr>
                <w:sz w:val="20"/>
                <w:szCs w:val="20"/>
                <w:lang w:val="en-GB"/>
              </w:rPr>
              <w:t xml:space="preserve">DC (direct current) </w:t>
            </w:r>
            <w:r w:rsidR="00231992" w:rsidRPr="000C1591">
              <w:rPr>
                <w:sz w:val="20"/>
                <w:szCs w:val="20"/>
              </w:rPr>
              <w:t>серво мотор</w:t>
            </w:r>
          </w:p>
        </w:tc>
      </w:tr>
      <w:tr w:rsidR="00231992" w:rsidTr="00231992">
        <w:trPr>
          <w:jc w:val="center"/>
        </w:trPr>
        <w:tc>
          <w:tcPr>
            <w:tcW w:w="4428" w:type="dxa"/>
          </w:tcPr>
          <w:p w:rsidR="00231992" w:rsidRPr="000C1591" w:rsidRDefault="00231992" w:rsidP="00231992">
            <w:pPr>
              <w:pStyle w:val="ListParagraph"/>
              <w:rPr>
                <w:sz w:val="20"/>
                <w:szCs w:val="20"/>
              </w:rPr>
            </w:pPr>
          </w:p>
          <w:p w:rsidR="00231992" w:rsidRPr="000C1591" w:rsidRDefault="0062006A" w:rsidP="002C4279">
            <w:pPr>
              <w:pStyle w:val="ListParagraph"/>
              <w:numPr>
                <w:ilvl w:val="0"/>
                <w:numId w:val="4"/>
              </w:numPr>
              <w:rPr>
                <w:sz w:val="20"/>
                <w:szCs w:val="20"/>
              </w:rPr>
            </w:pPr>
            <w:r w:rsidRPr="000C1591">
              <w:rPr>
                <w:sz w:val="20"/>
                <w:szCs w:val="20"/>
                <w:lang w:val="en-GB"/>
              </w:rPr>
              <w:t>AC (</w:t>
            </w:r>
            <w:r w:rsidR="000949EC" w:rsidRPr="000C1591">
              <w:rPr>
                <w:sz w:val="20"/>
                <w:szCs w:val="20"/>
                <w:lang w:val="en-GB"/>
              </w:rPr>
              <w:t>alternati</w:t>
            </w:r>
            <w:r w:rsidR="000949EC" w:rsidRPr="000C1591">
              <w:rPr>
                <w:sz w:val="20"/>
                <w:szCs w:val="20"/>
              </w:rPr>
              <w:t>ng</w:t>
            </w:r>
            <w:r w:rsidRPr="000C1591">
              <w:rPr>
                <w:sz w:val="20"/>
                <w:szCs w:val="20"/>
                <w:lang w:val="en-GB"/>
              </w:rPr>
              <w:t xml:space="preserve"> current)</w:t>
            </w:r>
            <w:r w:rsidR="00231992" w:rsidRPr="000C1591">
              <w:rPr>
                <w:sz w:val="20"/>
                <w:szCs w:val="20"/>
              </w:rPr>
              <w:t xml:space="preserve"> серво мотор:</w:t>
            </w:r>
          </w:p>
          <w:p w:rsidR="00231992" w:rsidRPr="000C1591" w:rsidRDefault="00231992" w:rsidP="002C4279">
            <w:pPr>
              <w:pStyle w:val="ListParagraph"/>
              <w:numPr>
                <w:ilvl w:val="0"/>
                <w:numId w:val="5"/>
              </w:numPr>
              <w:rPr>
                <w:sz w:val="20"/>
                <w:szCs w:val="20"/>
              </w:rPr>
            </w:pPr>
            <w:r w:rsidRPr="000C1591">
              <w:rPr>
                <w:sz w:val="20"/>
                <w:szCs w:val="20"/>
              </w:rPr>
              <w:t>Синхрони серво мотор и</w:t>
            </w:r>
          </w:p>
          <w:p w:rsidR="00231992" w:rsidRPr="000C1591" w:rsidRDefault="00231992" w:rsidP="002C4279">
            <w:pPr>
              <w:pStyle w:val="ListParagraph"/>
              <w:numPr>
                <w:ilvl w:val="0"/>
                <w:numId w:val="5"/>
              </w:numPr>
              <w:rPr>
                <w:sz w:val="20"/>
                <w:szCs w:val="20"/>
              </w:rPr>
            </w:pPr>
            <w:r w:rsidRPr="000C1591">
              <w:rPr>
                <w:sz w:val="20"/>
                <w:szCs w:val="20"/>
              </w:rPr>
              <w:t>Индукциони тип серво мотора</w:t>
            </w:r>
          </w:p>
        </w:tc>
      </w:tr>
      <w:tr w:rsidR="00231992" w:rsidTr="00231992">
        <w:trPr>
          <w:jc w:val="center"/>
        </w:trPr>
        <w:tc>
          <w:tcPr>
            <w:tcW w:w="4428" w:type="dxa"/>
          </w:tcPr>
          <w:p w:rsidR="00231992" w:rsidRPr="00231992" w:rsidRDefault="00231992" w:rsidP="00231992">
            <w:pPr>
              <w:rPr>
                <w:sz w:val="20"/>
                <w:szCs w:val="20"/>
              </w:rPr>
            </w:pPr>
          </w:p>
          <w:p w:rsidR="00231992" w:rsidRPr="00231992" w:rsidRDefault="00231992" w:rsidP="002C4279">
            <w:pPr>
              <w:pStyle w:val="ListParagraph"/>
              <w:numPr>
                <w:ilvl w:val="0"/>
                <w:numId w:val="4"/>
              </w:numPr>
              <w:rPr>
                <w:sz w:val="20"/>
                <w:szCs w:val="20"/>
              </w:rPr>
            </w:pPr>
            <w:r w:rsidRPr="00231992">
              <w:rPr>
                <w:sz w:val="20"/>
                <w:szCs w:val="20"/>
              </w:rPr>
              <w:t>Корачни мотор</w:t>
            </w:r>
          </w:p>
        </w:tc>
      </w:tr>
    </w:tbl>
    <w:p w:rsidR="0062006A" w:rsidRDefault="0062006A" w:rsidP="00E77CA6">
      <w:pPr>
        <w:rPr>
          <w:color w:val="FF0000"/>
          <w:lang w:val="en-GB"/>
        </w:rPr>
      </w:pPr>
    </w:p>
    <w:p w:rsidR="00245F7A" w:rsidRDefault="00E77CA6" w:rsidP="00E77CA6">
      <w:pPr>
        <w:pStyle w:val="Heading2"/>
      </w:pPr>
      <w:bookmarkStart w:id="4" w:name="_Toc15903853"/>
      <w:r>
        <w:t xml:space="preserve">3.2. </w:t>
      </w:r>
      <w:r w:rsidR="0049408D">
        <w:t>Функционисање серво мотора</w:t>
      </w:r>
      <w:bookmarkEnd w:id="4"/>
    </w:p>
    <w:p w:rsidR="008F797A" w:rsidRDefault="00F94862" w:rsidP="0049408D">
      <w:r w:rsidRPr="000C1591">
        <w:t>Једноставност серво мотора</w:t>
      </w:r>
      <w:r w:rsidR="0049408D" w:rsidRPr="000C1591">
        <w:t xml:space="preserve"> је једна од карактеристика која их чини толико поузданим. Срце серво је мали мотор једносмерне струје </w:t>
      </w:r>
      <w:r w:rsidR="00FD0D78">
        <w:rPr>
          <w:lang w:val="sr-Latn-RS"/>
        </w:rPr>
        <w:t>DC</w:t>
      </w:r>
      <w:r w:rsidR="0049408D" w:rsidRPr="000C1591">
        <w:t>, сличан ономе у јефтиној играчк</w:t>
      </w:r>
      <w:r w:rsidR="00FD0D78">
        <w:rPr>
          <w:lang w:val="sr-Cyrl-RS"/>
        </w:rPr>
        <w:t>и</w:t>
      </w:r>
      <w:r w:rsidR="0049408D" w:rsidRPr="000C1591">
        <w:t xml:space="preserve">. Ови мотори покрећу електричну енергију из батерије и окрећу се са високим </w:t>
      </w:r>
      <w:r w:rsidRPr="000C1591">
        <w:t>бројем обртаја</w:t>
      </w:r>
      <w:r w:rsidR="0049408D" w:rsidRPr="000C1591">
        <w:t xml:space="preserve"> у минути (ротације у минути), али стављају врло мали обртни момент (сила која се користи за рад - примењујете обртни момент када отворите посуду). </w:t>
      </w:r>
      <w:r w:rsidR="008F797A">
        <w:rPr>
          <w:lang w:val="sr-Cyrl-CS"/>
        </w:rPr>
        <w:sym w:font="Symbol" w:char="F05B"/>
      </w:r>
      <w:r w:rsidR="008F797A">
        <w:t>2</w:t>
      </w:r>
      <w:r w:rsidR="008F797A">
        <w:rPr>
          <w:lang w:val="sr-Cyrl-CS"/>
        </w:rPr>
        <w:sym w:font="Symbol" w:char="F05D"/>
      </w:r>
    </w:p>
    <w:p w:rsidR="008F797A" w:rsidRDefault="008F797A">
      <w:pPr>
        <w:spacing w:line="240" w:lineRule="auto"/>
        <w:jc w:val="left"/>
      </w:pPr>
      <w:r>
        <w:br w:type="page"/>
      </w:r>
    </w:p>
    <w:p w:rsidR="0049408D" w:rsidRDefault="0049408D" w:rsidP="0049408D">
      <w:r w:rsidRPr="000C1591">
        <w:lastRenderedPageBreak/>
        <w:t>Уређење зупчаника узима велику брзину мотора и успорава га док истовремено повећава обртни момент. Мали електромотор нема много обртног момента, али се може брзо окретати (мала сила, велик</w:t>
      </w:r>
      <w:r w:rsidR="002D1770">
        <w:t>o</w:t>
      </w:r>
      <w:r w:rsidRPr="000C1591">
        <w:t xml:space="preserve"> растојање).</w:t>
      </w:r>
      <w:r w:rsidR="002D1770">
        <w:t xml:space="preserve"> </w:t>
      </w:r>
      <w:r w:rsidRPr="000C1591">
        <w:t>Дизајн зупчаника у серво кућишту</w:t>
      </w:r>
      <w:r w:rsidRPr="0049408D">
        <w:t xml:space="preserve"> претвара излаз на много спорију брзину ротације, али са више обртног момента (велика сила, мало</w:t>
      </w:r>
      <w:r w:rsidR="000C1591">
        <w:t xml:space="preserve"> растојање). </w:t>
      </w:r>
      <w:r w:rsidR="008F797A">
        <w:t xml:space="preserve"> </w:t>
      </w:r>
      <w:r w:rsidRPr="0049408D">
        <w:t>Зупчаници у типичном серв</w:t>
      </w:r>
      <w:r w:rsidR="002D1770">
        <w:t xml:space="preserve">o </w:t>
      </w:r>
      <w:r w:rsidRPr="0049408D">
        <w:t>уређају су направљени од пластике и конвертују брзо покретање мотора (са десне стране) на изл</w:t>
      </w:r>
      <w:r w:rsidR="00A60084">
        <w:t>азну осовину (са леве стране), приказано на слици 1.</w:t>
      </w:r>
      <w:r w:rsidR="008F797A" w:rsidRPr="008F797A">
        <w:rPr>
          <w:lang w:val="sr-Cyrl-CS"/>
        </w:rPr>
        <w:t xml:space="preserve"> </w:t>
      </w:r>
      <w:r w:rsidR="008F797A">
        <w:rPr>
          <w:lang w:val="sr-Cyrl-CS"/>
        </w:rPr>
        <w:sym w:font="Symbol" w:char="F05B"/>
      </w:r>
      <w:r w:rsidR="008F797A">
        <w:t>2</w:t>
      </w:r>
      <w:r w:rsidR="008F797A">
        <w:rPr>
          <w:lang w:val="sr-Cyrl-CS"/>
        </w:rPr>
        <w:sym w:font="Symbol" w:char="F05D"/>
      </w:r>
    </w:p>
    <w:p w:rsidR="00A60084" w:rsidRDefault="00A60084" w:rsidP="0049408D"/>
    <w:p w:rsidR="00A60084" w:rsidRPr="00410DDD" w:rsidRDefault="008F797A" w:rsidP="00410DDD">
      <w:pPr>
        <w:jc w:val="center"/>
      </w:pPr>
      <w:r>
        <w:rPr>
          <w:noProof/>
        </w:rPr>
        <w:drawing>
          <wp:inline distT="0" distB="0" distL="0" distR="0">
            <wp:extent cx="3057525" cy="1876425"/>
            <wp:effectExtent l="19050" t="0" r="9525" b="0"/>
            <wp:docPr id="14" name="Picture 1" descr="C:\Users\HP\Downloads\Slik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lika_1.png"/>
                    <pic:cNvPicPr>
                      <a:picLocks noChangeAspect="1" noChangeArrowheads="1"/>
                    </pic:cNvPicPr>
                  </pic:nvPicPr>
                  <pic:blipFill>
                    <a:blip r:embed="rId11"/>
                    <a:srcRect/>
                    <a:stretch>
                      <a:fillRect/>
                    </a:stretch>
                  </pic:blipFill>
                  <pic:spPr bwMode="auto">
                    <a:xfrm>
                      <a:off x="0" y="0"/>
                      <a:ext cx="3057525" cy="1876425"/>
                    </a:xfrm>
                    <a:prstGeom prst="rect">
                      <a:avLst/>
                    </a:prstGeom>
                    <a:noFill/>
                    <a:ln w="9525">
                      <a:noFill/>
                      <a:miter lim="800000"/>
                      <a:headEnd/>
                      <a:tailEnd/>
                    </a:ln>
                  </pic:spPr>
                </pic:pic>
              </a:graphicData>
            </a:graphic>
          </wp:inline>
        </w:drawing>
      </w:r>
    </w:p>
    <w:p w:rsidR="00A60084" w:rsidRPr="00A60084" w:rsidRDefault="00A60084" w:rsidP="00410DDD">
      <w:pPr>
        <w:jc w:val="center"/>
        <w:rPr>
          <w:i/>
          <w:sz w:val="20"/>
          <w:szCs w:val="20"/>
        </w:rPr>
      </w:pPr>
      <w:r>
        <w:rPr>
          <w:i/>
          <w:sz w:val="20"/>
          <w:szCs w:val="20"/>
        </w:rPr>
        <w:t xml:space="preserve">Слика 1. Типичан серво серво </w:t>
      </w:r>
      <w:r w:rsidRPr="008F797A">
        <w:rPr>
          <w:i/>
          <w:sz w:val="20"/>
          <w:szCs w:val="20"/>
        </w:rPr>
        <w:t>уређај</w:t>
      </w:r>
      <w:r w:rsidR="008F797A" w:rsidRPr="008F797A">
        <w:rPr>
          <w:i/>
          <w:sz w:val="20"/>
          <w:szCs w:val="20"/>
          <w:lang w:val="sr-Cyrl-CS"/>
        </w:rPr>
        <w:sym w:font="Symbol" w:char="F05B"/>
      </w:r>
      <w:r w:rsidR="008F797A" w:rsidRPr="008F797A">
        <w:rPr>
          <w:i/>
          <w:sz w:val="20"/>
          <w:szCs w:val="20"/>
        </w:rPr>
        <w:t>3</w:t>
      </w:r>
      <w:r w:rsidR="008F797A" w:rsidRPr="008F797A">
        <w:rPr>
          <w:i/>
          <w:sz w:val="20"/>
          <w:szCs w:val="20"/>
          <w:lang w:val="sr-Cyrl-CS"/>
        </w:rPr>
        <w:sym w:font="Symbol" w:char="F05D"/>
      </w:r>
    </w:p>
    <w:p w:rsidR="0049408D" w:rsidRDefault="0049408D" w:rsidP="0049408D">
      <w:r w:rsidRPr="0049408D">
        <w:t>У серво-уређају високе снаге, пластични зупчаници се замењују металним за снагу. Мотор је обично моћнији него у јефтинијем серво-у, а укупни излазни обртни момент може бити чак 20 пута већи од јефтиније пластике. Бољи квалитет је скупљи, а сервиси високог излаза могу коштати два и</w:t>
      </w:r>
      <w:r w:rsidR="00A60084">
        <w:t xml:space="preserve">ли три пута више од стандардних, приказано на слици 2. </w:t>
      </w:r>
      <w:r w:rsidR="008F797A">
        <w:rPr>
          <w:lang w:val="sr-Cyrl-CS"/>
        </w:rPr>
        <w:sym w:font="Symbol" w:char="F05B"/>
      </w:r>
      <w:r w:rsidR="008F797A">
        <w:t>2</w:t>
      </w:r>
      <w:r w:rsidR="008F797A">
        <w:rPr>
          <w:lang w:val="sr-Cyrl-CS"/>
        </w:rPr>
        <w:sym w:font="Symbol" w:char="F05D"/>
      </w:r>
    </w:p>
    <w:p w:rsidR="00A60084" w:rsidRPr="00410DDD" w:rsidRDefault="00385714" w:rsidP="00410DDD">
      <w:pPr>
        <w:jc w:val="center"/>
      </w:pPr>
      <w:r>
        <w:rPr>
          <w:noProof/>
        </w:rPr>
        <w:drawing>
          <wp:inline distT="0" distB="0" distL="0" distR="0">
            <wp:extent cx="2390775" cy="1924050"/>
            <wp:effectExtent l="19050" t="0" r="9525" b="0"/>
            <wp:docPr id="16" name="Picture 2" descr="C:\Users\HP\Downloads\Slik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lika_2.png"/>
                    <pic:cNvPicPr>
                      <a:picLocks noChangeAspect="1" noChangeArrowheads="1"/>
                    </pic:cNvPicPr>
                  </pic:nvPicPr>
                  <pic:blipFill>
                    <a:blip r:embed="rId12"/>
                    <a:srcRect/>
                    <a:stretch>
                      <a:fillRect/>
                    </a:stretch>
                  </pic:blipFill>
                  <pic:spPr bwMode="auto">
                    <a:xfrm>
                      <a:off x="0" y="0"/>
                      <a:ext cx="2390775" cy="1924050"/>
                    </a:xfrm>
                    <a:prstGeom prst="rect">
                      <a:avLst/>
                    </a:prstGeom>
                    <a:noFill/>
                    <a:ln w="9525">
                      <a:noFill/>
                      <a:miter lim="800000"/>
                      <a:headEnd/>
                      <a:tailEnd/>
                    </a:ln>
                  </pic:spPr>
                </pic:pic>
              </a:graphicData>
            </a:graphic>
          </wp:inline>
        </w:drawing>
      </w:r>
    </w:p>
    <w:p w:rsidR="00A60084" w:rsidRPr="00F94862" w:rsidRDefault="00A60084" w:rsidP="00A60084">
      <w:pPr>
        <w:jc w:val="center"/>
        <w:rPr>
          <w:i/>
          <w:sz w:val="20"/>
          <w:szCs w:val="20"/>
        </w:rPr>
      </w:pPr>
      <w:r>
        <w:rPr>
          <w:i/>
          <w:sz w:val="20"/>
          <w:szCs w:val="20"/>
        </w:rPr>
        <w:t>Слика 2. Серво уређај високе снаге</w:t>
      </w:r>
      <w:r w:rsidR="008F797A">
        <w:rPr>
          <w:i/>
          <w:sz w:val="20"/>
          <w:szCs w:val="20"/>
        </w:rPr>
        <w:t xml:space="preserve"> </w:t>
      </w:r>
      <w:r w:rsidR="008F797A" w:rsidRPr="008F797A">
        <w:rPr>
          <w:i/>
          <w:sz w:val="20"/>
          <w:szCs w:val="20"/>
          <w:lang w:val="sr-Cyrl-CS"/>
        </w:rPr>
        <w:sym w:font="Symbol" w:char="F05B"/>
      </w:r>
      <w:r w:rsidR="008F797A">
        <w:rPr>
          <w:i/>
          <w:sz w:val="20"/>
          <w:szCs w:val="20"/>
        </w:rPr>
        <w:t>3</w:t>
      </w:r>
      <w:r w:rsidR="008F797A" w:rsidRPr="008F797A">
        <w:rPr>
          <w:i/>
          <w:sz w:val="20"/>
          <w:szCs w:val="20"/>
          <w:lang w:val="sr-Cyrl-CS"/>
        </w:rPr>
        <w:sym w:font="Symbol" w:char="F05D"/>
      </w:r>
    </w:p>
    <w:p w:rsidR="0049408D" w:rsidRPr="0049408D" w:rsidRDefault="0049408D" w:rsidP="0049408D"/>
    <w:p w:rsidR="002177B2" w:rsidRDefault="00A60084" w:rsidP="0049408D">
      <w:r>
        <w:lastRenderedPageBreak/>
        <w:t xml:space="preserve">Са малим </w:t>
      </w:r>
      <w:r w:rsidR="002D1770">
        <w:rPr>
          <w:lang w:val="sr-Latn-RS"/>
        </w:rPr>
        <w:t>DC</w:t>
      </w:r>
      <w:r w:rsidRPr="00982F53">
        <w:t xml:space="preserve"> мотором, прим</w:t>
      </w:r>
      <w:r w:rsidR="0049408D" w:rsidRPr="00982F53">
        <w:t xml:space="preserve">ењује се напајање из батерије, а мотор се врти. Међутим, за разлику од једноставног </w:t>
      </w:r>
      <w:r w:rsidR="002D1770">
        <w:t>DC</w:t>
      </w:r>
      <w:r w:rsidR="0049408D" w:rsidRPr="0049408D">
        <w:t xml:space="preserve"> мотора, серво вратило мотора се успорава са зупчаницима. Сензор позиције на завршном р</w:t>
      </w:r>
      <w:r w:rsidR="002177B2">
        <w:t xml:space="preserve">еду је прикључен на малу плочу, што је приказано на слици 3. </w:t>
      </w:r>
      <w:r w:rsidR="008F797A">
        <w:rPr>
          <w:lang w:val="sr-Cyrl-CS"/>
        </w:rPr>
        <w:sym w:font="Symbol" w:char="F05B"/>
      </w:r>
      <w:r w:rsidR="008F797A">
        <w:t>2</w:t>
      </w:r>
      <w:r w:rsidR="008F797A">
        <w:rPr>
          <w:lang w:val="sr-Cyrl-CS"/>
        </w:rPr>
        <w:sym w:font="Symbol" w:char="F05D"/>
      </w:r>
    </w:p>
    <w:p w:rsidR="00C10B43" w:rsidRPr="00C10B43" w:rsidRDefault="00C10B43" w:rsidP="0049408D"/>
    <w:p w:rsidR="002177B2" w:rsidRDefault="00385714" w:rsidP="00410DDD">
      <w:pPr>
        <w:jc w:val="center"/>
      </w:pPr>
      <w:r>
        <w:rPr>
          <w:noProof/>
        </w:rPr>
        <w:drawing>
          <wp:inline distT="0" distB="0" distL="0" distR="0">
            <wp:extent cx="3124200" cy="2619375"/>
            <wp:effectExtent l="19050" t="0" r="0" b="0"/>
            <wp:docPr id="25" name="Picture 3" descr="C:\Users\HP\Downloads\Slik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lika_3.png"/>
                    <pic:cNvPicPr>
                      <a:picLocks noChangeAspect="1" noChangeArrowheads="1"/>
                    </pic:cNvPicPr>
                  </pic:nvPicPr>
                  <pic:blipFill>
                    <a:blip r:embed="rId13"/>
                    <a:srcRect/>
                    <a:stretch>
                      <a:fillRect/>
                    </a:stretch>
                  </pic:blipFill>
                  <pic:spPr bwMode="auto">
                    <a:xfrm>
                      <a:off x="0" y="0"/>
                      <a:ext cx="3124200" cy="2619375"/>
                    </a:xfrm>
                    <a:prstGeom prst="rect">
                      <a:avLst/>
                    </a:prstGeom>
                    <a:noFill/>
                    <a:ln w="9525">
                      <a:noFill/>
                      <a:miter lim="800000"/>
                      <a:headEnd/>
                      <a:tailEnd/>
                    </a:ln>
                  </pic:spPr>
                </pic:pic>
              </a:graphicData>
            </a:graphic>
          </wp:inline>
        </w:drawing>
      </w:r>
    </w:p>
    <w:p w:rsidR="002177B2" w:rsidRDefault="002177B2" w:rsidP="00C10B43">
      <w:pPr>
        <w:rPr>
          <w:sz w:val="20"/>
          <w:szCs w:val="20"/>
        </w:rPr>
      </w:pPr>
    </w:p>
    <w:p w:rsidR="002177B2" w:rsidRPr="00F94862" w:rsidRDefault="002177B2" w:rsidP="002177B2">
      <w:pPr>
        <w:jc w:val="center"/>
        <w:rPr>
          <w:i/>
          <w:sz w:val="20"/>
          <w:szCs w:val="20"/>
        </w:rPr>
      </w:pPr>
      <w:r w:rsidRPr="002177B2">
        <w:rPr>
          <w:i/>
          <w:sz w:val="20"/>
          <w:szCs w:val="20"/>
        </w:rPr>
        <w:t xml:space="preserve">Слика 3. </w:t>
      </w:r>
      <w:r>
        <w:rPr>
          <w:i/>
          <w:sz w:val="20"/>
          <w:szCs w:val="20"/>
        </w:rPr>
        <w:t xml:space="preserve">Спојница </w:t>
      </w:r>
      <w:r w:rsidRPr="00982F53">
        <w:rPr>
          <w:i/>
          <w:sz w:val="20"/>
          <w:szCs w:val="20"/>
        </w:rPr>
        <w:t>и ДЦ</w:t>
      </w:r>
      <w:r>
        <w:rPr>
          <w:i/>
          <w:sz w:val="20"/>
          <w:szCs w:val="20"/>
        </w:rPr>
        <w:t xml:space="preserve"> мотор у серво уређају високог </w:t>
      </w:r>
      <w:r w:rsidRPr="008F797A">
        <w:rPr>
          <w:i/>
          <w:sz w:val="20"/>
          <w:szCs w:val="20"/>
        </w:rPr>
        <w:t>напона</w:t>
      </w:r>
      <w:r w:rsidR="008F797A" w:rsidRPr="008F797A">
        <w:rPr>
          <w:i/>
          <w:sz w:val="20"/>
          <w:szCs w:val="20"/>
        </w:rPr>
        <w:t xml:space="preserve"> </w:t>
      </w:r>
      <w:r w:rsidR="008F797A" w:rsidRPr="008F797A">
        <w:rPr>
          <w:i/>
          <w:sz w:val="20"/>
          <w:szCs w:val="20"/>
          <w:lang w:val="sr-Cyrl-CS"/>
        </w:rPr>
        <w:sym w:font="Symbol" w:char="F05B"/>
      </w:r>
      <w:r w:rsidR="008F797A">
        <w:rPr>
          <w:i/>
          <w:sz w:val="20"/>
          <w:szCs w:val="20"/>
        </w:rPr>
        <w:t>4</w:t>
      </w:r>
      <w:r w:rsidR="008F797A" w:rsidRPr="008F797A">
        <w:rPr>
          <w:i/>
          <w:sz w:val="20"/>
          <w:szCs w:val="20"/>
          <w:lang w:val="sr-Cyrl-CS"/>
        </w:rPr>
        <w:sym w:font="Symbol" w:char="F05D"/>
      </w:r>
    </w:p>
    <w:p w:rsidR="002177B2" w:rsidRPr="002177B2" w:rsidRDefault="002177B2" w:rsidP="002177B2">
      <w:pPr>
        <w:jc w:val="center"/>
      </w:pPr>
    </w:p>
    <w:p w:rsidR="00410DDD" w:rsidRDefault="0049408D" w:rsidP="0049408D">
      <w:pPr>
        <w:rPr>
          <w:lang w:val="sr-Cyrl-CS"/>
        </w:rPr>
      </w:pPr>
      <w:r w:rsidRPr="0049408D">
        <w:t>Сензор говори о овој плочи колико је серво излазна вратила ротира</w:t>
      </w:r>
      <w:r w:rsidR="002D1770">
        <w:rPr>
          <w:lang w:val="sr-Cyrl-RS"/>
        </w:rPr>
        <w:t>о</w:t>
      </w:r>
      <w:r w:rsidRPr="0049408D">
        <w:t>. Електронски улазни сигнал са рачунара или радија у возилу са даљинским управљањем се такође уводи у ту плочу. Електроника на плочи декодира сигнале како би утврдила колико далеко корисник жели да се серво ротира. Затим упоређује жељену позицију са стварним положајем и одлучује који смер ротира осовину тако да стигне до жељеног положаја.</w:t>
      </w:r>
      <w:r w:rsidR="008F797A" w:rsidRPr="008F797A">
        <w:rPr>
          <w:lang w:val="sr-Cyrl-CS"/>
        </w:rPr>
        <w:t xml:space="preserve"> </w:t>
      </w:r>
      <w:r w:rsidR="008F797A">
        <w:rPr>
          <w:lang w:val="sr-Cyrl-CS"/>
        </w:rPr>
        <w:sym w:font="Symbol" w:char="F05B"/>
      </w:r>
      <w:r w:rsidR="008F797A">
        <w:t>2</w:t>
      </w:r>
      <w:r w:rsidR="008F797A">
        <w:rPr>
          <w:lang w:val="sr-Cyrl-CS"/>
        </w:rPr>
        <w:sym w:font="Symbol" w:char="F05D"/>
      </w:r>
    </w:p>
    <w:p w:rsidR="00C10B43" w:rsidRPr="00410DDD" w:rsidRDefault="00C10B43" w:rsidP="00410DDD">
      <w:pPr>
        <w:spacing w:line="240" w:lineRule="auto"/>
        <w:jc w:val="left"/>
      </w:pPr>
    </w:p>
    <w:p w:rsidR="00C10B43" w:rsidRDefault="00410DDD">
      <w:pPr>
        <w:spacing w:line="240" w:lineRule="auto"/>
        <w:jc w:val="left"/>
      </w:pPr>
      <w:r>
        <w:br w:type="page"/>
      </w:r>
    </w:p>
    <w:p w:rsidR="0049408D" w:rsidRDefault="00C10B43" w:rsidP="00C10B43">
      <w:pPr>
        <w:pStyle w:val="Heading2"/>
      </w:pPr>
      <w:bookmarkStart w:id="5" w:name="_Toc15903854"/>
      <w:r>
        <w:lastRenderedPageBreak/>
        <w:t>3.3. Врсте серво мотора</w:t>
      </w:r>
      <w:bookmarkEnd w:id="5"/>
    </w:p>
    <w:p w:rsidR="00C10B43" w:rsidRPr="00C10B43" w:rsidRDefault="00C10B43" w:rsidP="00C10B43">
      <w:r w:rsidRPr="00C10B43">
        <w:t>Постоје три основне врсте серво мотора: ротација положаја, континуална ротација и линеарна.</w:t>
      </w:r>
      <w:r w:rsidR="00410DDD">
        <w:t xml:space="preserve"> </w:t>
      </w:r>
      <w:r w:rsidR="00410DDD">
        <w:rPr>
          <w:lang w:val="sr-Cyrl-CS"/>
        </w:rPr>
        <w:sym w:font="Symbol" w:char="F05B"/>
      </w:r>
      <w:r w:rsidR="00410DDD">
        <w:t>6</w:t>
      </w:r>
      <w:r w:rsidR="00410DDD">
        <w:rPr>
          <w:lang w:val="sr-Cyrl-CS"/>
        </w:rPr>
        <w:sym w:font="Symbol" w:char="F05D"/>
      </w:r>
    </w:p>
    <w:p w:rsidR="00C10B43" w:rsidRPr="004054CA" w:rsidRDefault="004054CA" w:rsidP="004054CA">
      <w:pPr>
        <w:pStyle w:val="Heading4"/>
      </w:pPr>
      <w:r>
        <w:t>3.3.1. Ротација положаја</w:t>
      </w:r>
    </w:p>
    <w:p w:rsidR="00C10B43" w:rsidRPr="00C10B43" w:rsidRDefault="00C10B43" w:rsidP="00C10B43">
      <w:r w:rsidRPr="00C10B43">
        <w:t>Серво серво ротације : То је најчешћи тип серво мотора. Излазна вратила ротира у око пола круга, или 180 степени. Има физичке зауставе постављене у механизам преноса да би се спречило окретање ових граница како би се заштитио сензор ротације. Ови уобичајени серво</w:t>
      </w:r>
      <w:r w:rsidR="00806828">
        <w:t xml:space="preserve"> </w:t>
      </w:r>
      <w:r w:rsidR="00806828">
        <w:rPr>
          <w:lang w:val="sr-Cyrl-RS"/>
        </w:rPr>
        <w:t>мотори</w:t>
      </w:r>
      <w:r w:rsidRPr="00C10B43">
        <w:t xml:space="preserve"> се налазе у ауто-контролисаним аутомобилима и воденим и ваздухопловним уређајима, играчкама, роботима и многим другим апликацијама.</w:t>
      </w:r>
      <w:r w:rsidR="00410DDD" w:rsidRPr="00410DDD">
        <w:rPr>
          <w:lang w:val="sr-Cyrl-CS"/>
        </w:rPr>
        <w:t xml:space="preserve"> </w:t>
      </w:r>
      <w:r w:rsidR="00410DDD">
        <w:rPr>
          <w:lang w:val="sr-Cyrl-CS"/>
        </w:rPr>
        <w:sym w:font="Symbol" w:char="F05B"/>
      </w:r>
      <w:r w:rsidR="00410DDD">
        <w:t>6</w:t>
      </w:r>
      <w:r w:rsidR="00410DDD">
        <w:rPr>
          <w:lang w:val="sr-Cyrl-CS"/>
        </w:rPr>
        <w:sym w:font="Symbol" w:char="F05D"/>
      </w:r>
    </w:p>
    <w:p w:rsidR="00C10B43" w:rsidRPr="004054CA" w:rsidRDefault="004054CA" w:rsidP="004054CA">
      <w:pPr>
        <w:pStyle w:val="Heading4"/>
      </w:pPr>
      <w:r>
        <w:t>3.3.2. Континуална ротација</w:t>
      </w:r>
    </w:p>
    <w:p w:rsidR="00410DDD" w:rsidRDefault="00C10B43" w:rsidP="00410DDD">
      <w:r w:rsidRPr="00C10B43">
        <w:t xml:space="preserve">Серво константне ротације: Ово је сасвим слично са заједничким серво моторима ротације, осим што се у било ком смеру може окретати на неодређено време. Контролни сигнал, уместо постављање статичког положаја серво-а, тумачи се као смер и брзина ротације. Опсег могућих команди узрокује да се серво окреће у смеру казаљке на сату или у супротном смеру казаљке на сату по жељи, при различитим брзинама, у зависности од командног сигнала. </w:t>
      </w:r>
      <w:r w:rsidR="00410DDD">
        <w:rPr>
          <w:lang w:val="sr-Cyrl-CS"/>
        </w:rPr>
        <w:sym w:font="Symbol" w:char="F05B"/>
      </w:r>
      <w:r w:rsidR="00410DDD">
        <w:t>6</w:t>
      </w:r>
      <w:r w:rsidR="00410DDD">
        <w:rPr>
          <w:lang w:val="sr-Cyrl-CS"/>
        </w:rPr>
        <w:sym w:font="Symbol" w:char="F05D"/>
      </w:r>
    </w:p>
    <w:p w:rsidR="00410DDD" w:rsidRDefault="00410DDD" w:rsidP="00410DDD"/>
    <w:p w:rsidR="00C10B43" w:rsidRPr="004054CA" w:rsidRDefault="004054CA" w:rsidP="00410DDD">
      <w:r>
        <w:t>3.3.3. Линеарна ротација</w:t>
      </w:r>
    </w:p>
    <w:p w:rsidR="0049408D" w:rsidRPr="00AB5898" w:rsidRDefault="00C10B43" w:rsidP="008F797A">
      <w:r w:rsidRPr="00C10B43">
        <w:t xml:space="preserve">Линеарни серво: Ово је исто као серво мотори позиционирања који су горе описани, али са додатним зупчаницима (обично зупчасти и зупчасти механизам) за промену излаза са кружног на назад и назад. </w:t>
      </w:r>
      <w:r w:rsidR="00410DDD">
        <w:rPr>
          <w:lang w:val="sr-Cyrl-CS"/>
        </w:rPr>
        <w:sym w:font="Symbol" w:char="F05B"/>
      </w:r>
      <w:r w:rsidR="00410DDD">
        <w:t>6</w:t>
      </w:r>
      <w:r w:rsidR="00410DDD">
        <w:rPr>
          <w:lang w:val="sr-Cyrl-CS"/>
        </w:rPr>
        <w:sym w:font="Symbol" w:char="F05D"/>
      </w:r>
    </w:p>
    <w:p w:rsidR="00806828" w:rsidRDefault="00806828" w:rsidP="00BF63E4">
      <w:pPr>
        <w:pStyle w:val="Heading2"/>
      </w:pPr>
      <w:bookmarkStart w:id="6" w:name="_Toc15903855"/>
    </w:p>
    <w:p w:rsidR="00806828" w:rsidRDefault="00806828" w:rsidP="00BF63E4">
      <w:pPr>
        <w:pStyle w:val="Heading2"/>
      </w:pPr>
    </w:p>
    <w:p w:rsidR="00806828" w:rsidRDefault="00806828" w:rsidP="00BF63E4">
      <w:pPr>
        <w:pStyle w:val="Heading2"/>
      </w:pPr>
    </w:p>
    <w:p w:rsidR="00806828" w:rsidRDefault="00806828" w:rsidP="00BF63E4">
      <w:pPr>
        <w:pStyle w:val="Heading2"/>
      </w:pPr>
    </w:p>
    <w:p w:rsidR="00E77CA6" w:rsidRDefault="00BF63E4" w:rsidP="00BF63E4">
      <w:pPr>
        <w:pStyle w:val="Heading2"/>
      </w:pPr>
      <w:r>
        <w:lastRenderedPageBreak/>
        <w:t>3.4. Блок – шема стабилизације</w:t>
      </w:r>
      <w:bookmarkEnd w:id="6"/>
    </w:p>
    <w:p w:rsidR="00B54993" w:rsidRDefault="00B54993" w:rsidP="00B54993">
      <w:r w:rsidRPr="00B54993">
        <w:t xml:space="preserve">За мерење угаоне брзине поремећаја користе се два брзинска жироскопа као сензори. Један мери угаону брзину поремећаја (односно грешке стабилизације) по правцу, а други по висини. Блок-шема оба ова система је иста и приказана је на слици </w:t>
      </w:r>
      <w:r w:rsidR="00F94862">
        <w:t>б</w:t>
      </w:r>
      <w:r w:rsidRPr="00B54993">
        <w:t>рој 4.</w:t>
      </w:r>
      <w:r w:rsidR="00806828">
        <w:rPr>
          <w:lang w:val="sr-Cyrl-RS"/>
        </w:rPr>
        <w:t xml:space="preserve"> </w:t>
      </w:r>
      <w:r w:rsidRPr="00B54993">
        <w:t>, само се разликују параметри система: оптерећење, погонски уређај, редуктор, гранична учестаност, итд.</w:t>
      </w:r>
      <w:r w:rsidR="00410DDD" w:rsidRPr="00410DDD">
        <w:rPr>
          <w:lang w:val="sr-Cyrl-CS"/>
        </w:rPr>
        <w:t xml:space="preserve"> </w:t>
      </w:r>
      <w:r w:rsidR="00410DDD">
        <w:rPr>
          <w:lang w:val="sr-Cyrl-CS"/>
        </w:rPr>
        <w:sym w:font="Symbol" w:char="F05B"/>
      </w:r>
      <w:r w:rsidR="00410DDD">
        <w:t>6</w:t>
      </w:r>
      <w:r w:rsidR="00410DDD">
        <w:rPr>
          <w:lang w:val="sr-Cyrl-CS"/>
        </w:rPr>
        <w:sym w:font="Symbol" w:char="F05D"/>
      </w:r>
    </w:p>
    <w:p w:rsidR="00B54993" w:rsidRPr="00B54993" w:rsidRDefault="00B54993" w:rsidP="00B54993">
      <w:r w:rsidRPr="00B54993">
        <w:t>Блокови на слици обављају следеће функције:</w:t>
      </w:r>
    </w:p>
    <w:p w:rsidR="00B54993" w:rsidRPr="00B54993" w:rsidRDefault="00B54993" w:rsidP="002C4279">
      <w:pPr>
        <w:pStyle w:val="ListParagraph"/>
        <w:numPr>
          <w:ilvl w:val="0"/>
          <w:numId w:val="6"/>
        </w:numPr>
      </w:pPr>
      <w:r w:rsidRPr="00B54993">
        <w:t>управљачки сигнал из система за праћења циља (нишанџија, систем за управљање ватром - СУВ),</w:t>
      </w:r>
    </w:p>
    <w:p w:rsidR="00B54993" w:rsidRPr="00B54993" w:rsidRDefault="00B54993" w:rsidP="002C4279">
      <w:pPr>
        <w:pStyle w:val="ListParagraph"/>
        <w:numPr>
          <w:ilvl w:val="0"/>
          <w:numId w:val="6"/>
        </w:numPr>
      </w:pPr>
      <w:r w:rsidRPr="00B54993">
        <w:t>интегратор (израчунава грешку стабилизације),</w:t>
      </w:r>
    </w:p>
    <w:p w:rsidR="00B54993" w:rsidRPr="00B54993" w:rsidRDefault="00B54993" w:rsidP="002C4279">
      <w:pPr>
        <w:pStyle w:val="ListParagraph"/>
        <w:numPr>
          <w:ilvl w:val="0"/>
          <w:numId w:val="6"/>
        </w:numPr>
      </w:pPr>
      <w:r w:rsidRPr="00B54993">
        <w:t>компензатор, генерише управљачки сигнал за погонски уређај,</w:t>
      </w:r>
    </w:p>
    <w:p w:rsidR="00B54993" w:rsidRPr="00B54993" w:rsidRDefault="00B54993" w:rsidP="002C4279">
      <w:pPr>
        <w:pStyle w:val="ListParagraph"/>
        <w:numPr>
          <w:ilvl w:val="0"/>
          <w:numId w:val="6"/>
        </w:numPr>
      </w:pPr>
      <w:r w:rsidRPr="00B54993">
        <w:t>погонски уређај за покретање објекта (цев топа по висини) са повратним спрегама за контролу угаоне брзине,</w:t>
      </w:r>
    </w:p>
    <w:p w:rsidR="00B54993" w:rsidRPr="00B54993" w:rsidRDefault="00B54993" w:rsidP="002C4279">
      <w:pPr>
        <w:pStyle w:val="ListParagraph"/>
        <w:numPr>
          <w:ilvl w:val="0"/>
          <w:numId w:val="6"/>
        </w:numPr>
      </w:pPr>
      <w:r w:rsidRPr="00B54993">
        <w:t>редуктор - као нелинеарни елемент,</w:t>
      </w:r>
    </w:p>
    <w:p w:rsidR="00B54993" w:rsidRPr="00B54993" w:rsidRDefault="00B54993" w:rsidP="002C4279">
      <w:pPr>
        <w:pStyle w:val="ListParagraph"/>
        <w:numPr>
          <w:ilvl w:val="0"/>
          <w:numId w:val="6"/>
        </w:numPr>
      </w:pPr>
      <w:r w:rsidRPr="00B54993">
        <w:t>објекат управљања (купола са топом по правцу, цев топа по висини),</w:t>
      </w:r>
    </w:p>
    <w:p w:rsidR="00B54993" w:rsidRPr="00B54993" w:rsidRDefault="00B54993" w:rsidP="002C4279">
      <w:pPr>
        <w:pStyle w:val="ListParagraph"/>
        <w:numPr>
          <w:ilvl w:val="0"/>
          <w:numId w:val="6"/>
        </w:numPr>
      </w:pPr>
      <w:r w:rsidRPr="00B54993">
        <w:t>блок сензора апсолутне угаоне брзине закретања, брзински жироскопи, и</w:t>
      </w:r>
    </w:p>
    <w:p w:rsidR="00B54993" w:rsidRDefault="00B54993" w:rsidP="002C4279">
      <w:pPr>
        <w:pStyle w:val="ListParagraph"/>
        <w:numPr>
          <w:ilvl w:val="0"/>
          <w:numId w:val="6"/>
        </w:numPr>
      </w:pPr>
      <w:r w:rsidRPr="00B54993">
        <w:t>поремећај услед кретања возила</w:t>
      </w:r>
      <w:r>
        <w:t>.</w:t>
      </w:r>
      <w:r w:rsidR="00410DDD" w:rsidRPr="00410DDD">
        <w:rPr>
          <w:lang w:val="sr-Cyrl-CS"/>
        </w:rPr>
        <w:t xml:space="preserve"> </w:t>
      </w:r>
      <w:r w:rsidR="00410DDD">
        <w:rPr>
          <w:lang w:val="sr-Cyrl-CS"/>
        </w:rPr>
        <w:sym w:font="Symbol" w:char="F05B"/>
      </w:r>
      <w:r w:rsidR="00410DDD">
        <w:t>6</w:t>
      </w:r>
      <w:r w:rsidR="00410DDD">
        <w:rPr>
          <w:lang w:val="sr-Cyrl-CS"/>
        </w:rPr>
        <w:sym w:font="Symbol" w:char="F05D"/>
      </w:r>
    </w:p>
    <w:p w:rsidR="00901E51" w:rsidRDefault="00901E51" w:rsidP="00901E51">
      <w:pPr>
        <w:pStyle w:val="ListParagraph"/>
      </w:pPr>
    </w:p>
    <w:p w:rsidR="00B54993" w:rsidRDefault="00901E51" w:rsidP="00901E51">
      <w:pPr>
        <w:jc w:val="center"/>
      </w:pPr>
      <w:r>
        <w:rPr>
          <w:i/>
          <w:iCs/>
          <w:noProof/>
          <w:sz w:val="20"/>
          <w:szCs w:val="20"/>
        </w:rPr>
        <w:drawing>
          <wp:inline distT="0" distB="0" distL="0" distR="0">
            <wp:extent cx="3822662" cy="1762699"/>
            <wp:effectExtent l="19050" t="0" r="6388" b="0"/>
            <wp:docPr id="6"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4"/>
                    <a:srcRect t="35329"/>
                    <a:stretch>
                      <a:fillRect/>
                    </a:stretch>
                  </pic:blipFill>
                  <pic:spPr bwMode="auto">
                    <a:xfrm>
                      <a:off x="0" y="0"/>
                      <a:ext cx="3825837" cy="1764163"/>
                    </a:xfrm>
                    <a:prstGeom prst="rect">
                      <a:avLst/>
                    </a:prstGeom>
                    <a:noFill/>
                    <a:ln w="9525">
                      <a:noFill/>
                      <a:miter lim="800000"/>
                      <a:headEnd/>
                      <a:tailEnd/>
                    </a:ln>
                  </pic:spPr>
                </pic:pic>
              </a:graphicData>
            </a:graphic>
          </wp:inline>
        </w:drawing>
      </w:r>
    </w:p>
    <w:p w:rsidR="00901E51" w:rsidRDefault="00901E51" w:rsidP="00901E51">
      <w:pPr>
        <w:jc w:val="center"/>
        <w:rPr>
          <w:sz w:val="20"/>
          <w:szCs w:val="20"/>
        </w:rPr>
      </w:pPr>
    </w:p>
    <w:p w:rsidR="00901E51" w:rsidRDefault="00901E51" w:rsidP="00901E51">
      <w:pPr>
        <w:jc w:val="center"/>
        <w:rPr>
          <w:i/>
          <w:sz w:val="20"/>
          <w:szCs w:val="20"/>
        </w:rPr>
      </w:pPr>
      <w:r>
        <w:rPr>
          <w:i/>
          <w:sz w:val="20"/>
          <w:szCs w:val="20"/>
        </w:rPr>
        <w:t>Слика 4. Болок – шема сервосистема за стабилизацију</w:t>
      </w:r>
      <w:r w:rsidR="00410DDD" w:rsidRPr="00625F99">
        <w:rPr>
          <w:i/>
          <w:sz w:val="20"/>
          <w:szCs w:val="20"/>
          <w:lang w:val="sr-Cyrl-CS"/>
        </w:rPr>
        <w:sym w:font="Symbol" w:char="F05B"/>
      </w:r>
      <w:r w:rsidR="00625F99">
        <w:rPr>
          <w:i/>
          <w:sz w:val="20"/>
          <w:szCs w:val="20"/>
        </w:rPr>
        <w:t>5</w:t>
      </w:r>
      <w:r w:rsidR="00410DDD" w:rsidRPr="00625F99">
        <w:rPr>
          <w:i/>
          <w:sz w:val="20"/>
          <w:szCs w:val="20"/>
          <w:lang w:val="sr-Cyrl-CS"/>
        </w:rPr>
        <w:sym w:font="Symbol" w:char="F05D"/>
      </w:r>
    </w:p>
    <w:p w:rsidR="00901E51" w:rsidRDefault="00901E51" w:rsidP="00901E51">
      <w:pPr>
        <w:jc w:val="center"/>
        <w:rPr>
          <w:i/>
          <w:sz w:val="20"/>
          <w:szCs w:val="20"/>
        </w:rPr>
      </w:pPr>
    </w:p>
    <w:p w:rsidR="00901E51" w:rsidRPr="00901E51" w:rsidRDefault="00901E51" w:rsidP="00901E51"/>
    <w:p w:rsidR="00AB5898" w:rsidRPr="00410DDD" w:rsidRDefault="00410DDD" w:rsidP="00410DDD">
      <w:pPr>
        <w:spacing w:line="240" w:lineRule="auto"/>
        <w:jc w:val="left"/>
        <w:rPr>
          <w:b/>
          <w:bCs/>
          <w:szCs w:val="36"/>
        </w:rPr>
      </w:pPr>
      <w:r>
        <w:br w:type="page"/>
      </w:r>
    </w:p>
    <w:p w:rsidR="00AB5898" w:rsidRPr="00B751E8" w:rsidRDefault="00EE6264" w:rsidP="00231992">
      <w:pPr>
        <w:pStyle w:val="Heading1"/>
      </w:pPr>
      <w:bookmarkStart w:id="7" w:name="_Toc15903856"/>
      <w:r>
        <w:lastRenderedPageBreak/>
        <w:t xml:space="preserve">4. </w:t>
      </w:r>
      <w:r w:rsidR="00AB5898">
        <w:t>Практични део рада</w:t>
      </w:r>
      <w:bookmarkEnd w:id="7"/>
      <w:r w:rsidR="00B751E8">
        <w:t xml:space="preserve"> </w:t>
      </w:r>
    </w:p>
    <w:p w:rsidR="00AB5898" w:rsidRPr="00AB5898" w:rsidRDefault="00AB5898" w:rsidP="00AB5898">
      <w:pPr>
        <w:pStyle w:val="Heading2"/>
      </w:pPr>
      <w:bookmarkStart w:id="8" w:name="_Toc15903857"/>
      <w:r>
        <w:t>4.1</w:t>
      </w:r>
      <w:r w:rsidRPr="00AB5898">
        <w:t>. Развој система за троосну стабилизацију</w:t>
      </w:r>
      <w:bookmarkEnd w:id="8"/>
    </w:p>
    <w:p w:rsidR="00AB5898" w:rsidRDefault="00AB5898" w:rsidP="00AB5898">
      <w:pPr>
        <w:pStyle w:val="Heading4"/>
      </w:pPr>
      <w:r>
        <w:t xml:space="preserve">4.5.1. </w:t>
      </w:r>
      <w:r w:rsidRPr="00AB5898">
        <w:t>Избор потребних компоненти и блок шема самог система</w:t>
      </w:r>
    </w:p>
    <w:p w:rsidR="00AB5898" w:rsidRPr="00AE3BE8" w:rsidRDefault="00AB5898" w:rsidP="00AB5898">
      <w:r w:rsidRPr="00AB5898">
        <w:t>За развој нашег система троосне стабилизације, неопходно је прво направити систем који ће симулирати одређено кретање борбеног возила и чије померање треба бити стабилисано. Обзиром да ћемо се у овом раду бавити искључиво развојем система са гледишта електронике, све остале потребне делове искористићемо као готове производе машинског и механичког сектора. Сада када имамо све потребне машинске и механичке делове, можемо приступити одабиру мотора који ће</w:t>
      </w:r>
      <w:r w:rsidR="004D670A">
        <w:t xml:space="preserve"> се користи. Одабир је пао на АC серво мотор МS</w:t>
      </w:r>
      <w:r w:rsidRPr="00AB5898">
        <w:t xml:space="preserve"> серије и на њему одговарајући д</w:t>
      </w:r>
      <w:r w:rsidR="004D670A">
        <w:t>р</w:t>
      </w:r>
      <w:r w:rsidR="00806828">
        <w:rPr>
          <w:lang w:val="sr-Cyrl-RS"/>
        </w:rPr>
        <w:t>ајв</w:t>
      </w:r>
      <w:r w:rsidR="004D670A">
        <w:t>ер компаније Xиње и ознаке DC2 – АS</w:t>
      </w:r>
      <w:r w:rsidRPr="00AB5898">
        <w:t>. Блок шема самог др</w:t>
      </w:r>
      <w:r w:rsidR="00806828">
        <w:rPr>
          <w:lang w:val="sr-Cyrl-RS"/>
        </w:rPr>
        <w:t>ај</w:t>
      </w:r>
      <w:r w:rsidRPr="00AB5898">
        <w:t>вера приказана је на слици 5.</w:t>
      </w:r>
      <w:r w:rsidR="00AE3BE8" w:rsidRPr="00AE3BE8">
        <w:rPr>
          <w:lang w:val="sr-Cyrl-CS"/>
        </w:rPr>
        <w:t xml:space="preserve"> </w:t>
      </w:r>
      <w:r w:rsidR="00AE3BE8">
        <w:rPr>
          <w:lang w:val="sr-Cyrl-CS"/>
        </w:rPr>
        <w:sym w:font="Symbol" w:char="F05B"/>
      </w:r>
      <w:r w:rsidR="009A6DEF">
        <w:t>7</w:t>
      </w:r>
      <w:r w:rsidR="00AE3BE8">
        <w:rPr>
          <w:lang w:val="sr-Cyrl-CS"/>
        </w:rPr>
        <w:sym w:font="Symbol" w:char="F05D"/>
      </w:r>
    </w:p>
    <w:p w:rsidR="00AB5898" w:rsidRDefault="00AB5898" w:rsidP="00AB5898"/>
    <w:p w:rsidR="00AB5898" w:rsidRDefault="00AB5898" w:rsidP="00AB5898">
      <w:pPr>
        <w:jc w:val="center"/>
      </w:pPr>
      <w:r w:rsidRPr="00AB5898">
        <w:rPr>
          <w:noProof/>
        </w:rPr>
        <w:drawing>
          <wp:inline distT="0" distB="0" distL="0" distR="0">
            <wp:extent cx="4189394" cy="3183874"/>
            <wp:effectExtent l="19050" t="0" r="1606"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6815" cy="3197114"/>
                    </a:xfrm>
                    <a:prstGeom prst="rect">
                      <a:avLst/>
                    </a:prstGeom>
                  </pic:spPr>
                </pic:pic>
              </a:graphicData>
            </a:graphic>
          </wp:inline>
        </w:drawing>
      </w:r>
    </w:p>
    <w:p w:rsidR="00F573E9" w:rsidRDefault="00AB5898" w:rsidP="00F573E9">
      <w:pPr>
        <w:jc w:val="center"/>
        <w:rPr>
          <w:i/>
          <w:sz w:val="20"/>
          <w:szCs w:val="20"/>
        </w:rPr>
      </w:pPr>
      <w:r w:rsidRPr="00AB5898">
        <w:rPr>
          <w:i/>
          <w:sz w:val="20"/>
          <w:szCs w:val="20"/>
        </w:rPr>
        <w:t xml:space="preserve">Слика 5. </w:t>
      </w:r>
      <w:r>
        <w:rPr>
          <w:i/>
          <w:sz w:val="20"/>
          <w:szCs w:val="20"/>
        </w:rPr>
        <w:t xml:space="preserve"> Блок шема дривера </w:t>
      </w:r>
      <w:r w:rsidR="00F573E9" w:rsidRPr="00625F99">
        <w:rPr>
          <w:i/>
          <w:sz w:val="20"/>
          <w:szCs w:val="20"/>
          <w:lang w:val="sr-Cyrl-CS"/>
        </w:rPr>
        <w:sym w:font="Symbol" w:char="F05B"/>
      </w:r>
      <w:r w:rsidR="00F573E9">
        <w:rPr>
          <w:i/>
          <w:sz w:val="20"/>
          <w:szCs w:val="20"/>
        </w:rPr>
        <w:t>7</w:t>
      </w:r>
      <w:r w:rsidR="00F573E9" w:rsidRPr="00625F99">
        <w:rPr>
          <w:i/>
          <w:sz w:val="20"/>
          <w:szCs w:val="20"/>
          <w:lang w:val="sr-Cyrl-CS"/>
        </w:rPr>
        <w:sym w:font="Symbol" w:char="F05D"/>
      </w:r>
    </w:p>
    <w:p w:rsidR="00B751E8" w:rsidRPr="00B751E8" w:rsidRDefault="00B751E8" w:rsidP="00B751E8">
      <w:pPr>
        <w:jc w:val="center"/>
      </w:pPr>
    </w:p>
    <w:p w:rsidR="00AB5898" w:rsidRPr="00AB5898" w:rsidRDefault="00AB5898" w:rsidP="00B751E8">
      <w:pPr>
        <w:jc w:val="right"/>
        <w:rPr>
          <w:i/>
          <w:sz w:val="20"/>
          <w:szCs w:val="20"/>
        </w:rPr>
      </w:pPr>
    </w:p>
    <w:p w:rsidR="00AB5898" w:rsidRPr="00AB5898" w:rsidRDefault="00AB5898" w:rsidP="00AB5898"/>
    <w:p w:rsidR="0088035A" w:rsidRDefault="0088035A">
      <w:pPr>
        <w:spacing w:line="240" w:lineRule="auto"/>
        <w:jc w:val="left"/>
      </w:pPr>
    </w:p>
    <w:p w:rsidR="00AB5898" w:rsidRDefault="00AB5898" w:rsidP="00AB5898">
      <w:r w:rsidRPr="00982F53">
        <w:t xml:space="preserve">Изглед </w:t>
      </w:r>
      <w:r w:rsidR="00B751E8" w:rsidRPr="00982F53">
        <w:rPr>
          <w:lang w:val="en-GB"/>
        </w:rPr>
        <w:t xml:space="preserve">AC </w:t>
      </w:r>
      <w:r w:rsidRPr="00AB5898">
        <w:t>серво мотра који је коришће</w:t>
      </w:r>
      <w:r w:rsidR="0088035A">
        <w:t>н је приказан на слици 6.</w:t>
      </w:r>
    </w:p>
    <w:p w:rsidR="0088035A" w:rsidRDefault="0088035A" w:rsidP="00AB5898"/>
    <w:p w:rsidR="0088035A" w:rsidRDefault="0088035A" w:rsidP="0088035A">
      <w:pPr>
        <w:tabs>
          <w:tab w:val="left" w:pos="1267"/>
        </w:tabs>
        <w:jc w:val="center"/>
      </w:pPr>
      <w:r w:rsidRPr="0088035A">
        <w:rPr>
          <w:noProof/>
        </w:rPr>
        <w:drawing>
          <wp:inline distT="0" distB="0" distL="0" distR="0">
            <wp:extent cx="2423710" cy="2544896"/>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5735" cy="2578522"/>
                    </a:xfrm>
                    <a:prstGeom prst="rect">
                      <a:avLst/>
                    </a:prstGeom>
                  </pic:spPr>
                </pic:pic>
              </a:graphicData>
            </a:graphic>
          </wp:inline>
        </w:drawing>
      </w:r>
    </w:p>
    <w:p w:rsidR="0088035A" w:rsidRDefault="0088035A" w:rsidP="00E00281">
      <w:pPr>
        <w:tabs>
          <w:tab w:val="left" w:pos="1267"/>
        </w:tabs>
        <w:jc w:val="left"/>
        <w:rPr>
          <w:i/>
          <w:sz w:val="20"/>
          <w:szCs w:val="20"/>
        </w:rPr>
      </w:pPr>
    </w:p>
    <w:p w:rsidR="00E00281" w:rsidRDefault="00E00281" w:rsidP="00E00281">
      <w:pPr>
        <w:tabs>
          <w:tab w:val="left" w:pos="1267"/>
        </w:tabs>
        <w:jc w:val="left"/>
        <w:rPr>
          <w:i/>
          <w:sz w:val="20"/>
          <w:szCs w:val="20"/>
        </w:rPr>
      </w:pPr>
    </w:p>
    <w:p w:rsidR="00F573E9" w:rsidRDefault="00E00281" w:rsidP="00F573E9">
      <w:pPr>
        <w:jc w:val="center"/>
        <w:rPr>
          <w:i/>
          <w:sz w:val="20"/>
          <w:szCs w:val="20"/>
        </w:rPr>
      </w:pPr>
      <w:r>
        <w:rPr>
          <w:i/>
          <w:sz w:val="20"/>
          <w:szCs w:val="20"/>
        </w:rPr>
        <w:t>Слика 6. АЦ серво мотор</w:t>
      </w:r>
      <w:r w:rsidR="00F573E9" w:rsidRPr="00625F99">
        <w:rPr>
          <w:i/>
          <w:sz w:val="20"/>
          <w:szCs w:val="20"/>
          <w:lang w:val="sr-Cyrl-CS"/>
        </w:rPr>
        <w:sym w:font="Symbol" w:char="F05B"/>
      </w:r>
      <w:r w:rsidR="00F573E9">
        <w:rPr>
          <w:i/>
          <w:sz w:val="20"/>
          <w:szCs w:val="20"/>
        </w:rPr>
        <w:t>8</w:t>
      </w:r>
      <w:r w:rsidR="00F573E9" w:rsidRPr="00625F99">
        <w:rPr>
          <w:i/>
          <w:sz w:val="20"/>
          <w:szCs w:val="20"/>
          <w:lang w:val="sr-Cyrl-CS"/>
        </w:rPr>
        <w:sym w:font="Symbol" w:char="F05D"/>
      </w:r>
    </w:p>
    <w:p w:rsidR="00E00281" w:rsidRDefault="00E00281" w:rsidP="00F573E9">
      <w:pPr>
        <w:tabs>
          <w:tab w:val="left" w:pos="1267"/>
        </w:tabs>
        <w:rPr>
          <w:i/>
          <w:sz w:val="20"/>
          <w:szCs w:val="20"/>
        </w:rPr>
      </w:pPr>
    </w:p>
    <w:p w:rsidR="00E00281" w:rsidRDefault="00E00281" w:rsidP="00E00281">
      <w:r w:rsidRPr="00E00281">
        <w:t>Оно што је још потребно пре креирањ</w:t>
      </w:r>
      <w:r w:rsidR="00806828">
        <w:rPr>
          <w:lang w:val="sr-Cyrl-RS"/>
        </w:rPr>
        <w:t>а</w:t>
      </w:r>
      <w:r w:rsidRPr="00E00281">
        <w:t xml:space="preserve"> овог система симулације кретања возила јесу сензори метала, уз помоћ којих ћемо направити више различитих секвенци – праваца кретања.</w:t>
      </w:r>
    </w:p>
    <w:p w:rsidR="00E00281" w:rsidRDefault="00E00281" w:rsidP="00E00281"/>
    <w:p w:rsidR="00E00281" w:rsidRDefault="00E00281" w:rsidP="00E00281">
      <w:pPr>
        <w:jc w:val="center"/>
      </w:pPr>
      <w:r w:rsidRPr="00E00281">
        <w:rPr>
          <w:noProof/>
        </w:rPr>
        <w:drawing>
          <wp:inline distT="0" distB="0" distL="0" distR="0">
            <wp:extent cx="2019071" cy="2137003"/>
            <wp:effectExtent l="19050" t="0" r="229"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6850" cy="2145237"/>
                    </a:xfrm>
                    <a:prstGeom prst="rect">
                      <a:avLst/>
                    </a:prstGeom>
                  </pic:spPr>
                </pic:pic>
              </a:graphicData>
            </a:graphic>
          </wp:inline>
        </w:drawing>
      </w:r>
    </w:p>
    <w:p w:rsidR="00E00281" w:rsidRDefault="00E00281" w:rsidP="00E00281">
      <w:pPr>
        <w:jc w:val="center"/>
        <w:rPr>
          <w:i/>
          <w:sz w:val="20"/>
          <w:szCs w:val="20"/>
        </w:rPr>
      </w:pPr>
    </w:p>
    <w:p w:rsidR="00F573E9" w:rsidRDefault="00E00281" w:rsidP="00F573E9">
      <w:pPr>
        <w:jc w:val="center"/>
        <w:rPr>
          <w:i/>
          <w:sz w:val="20"/>
          <w:szCs w:val="20"/>
        </w:rPr>
      </w:pPr>
      <w:r>
        <w:rPr>
          <w:i/>
          <w:sz w:val="20"/>
          <w:szCs w:val="20"/>
        </w:rPr>
        <w:t>Слика 7. Сензор за метал</w:t>
      </w:r>
      <w:r w:rsidR="00F573E9" w:rsidRPr="00625F99">
        <w:rPr>
          <w:i/>
          <w:sz w:val="20"/>
          <w:szCs w:val="20"/>
          <w:lang w:val="sr-Cyrl-CS"/>
        </w:rPr>
        <w:sym w:font="Symbol" w:char="F05B"/>
      </w:r>
      <w:r w:rsidR="00F573E9">
        <w:rPr>
          <w:i/>
          <w:sz w:val="20"/>
          <w:szCs w:val="20"/>
        </w:rPr>
        <w:t>9</w:t>
      </w:r>
      <w:r w:rsidR="00F573E9" w:rsidRPr="00625F99">
        <w:rPr>
          <w:i/>
          <w:sz w:val="20"/>
          <w:szCs w:val="20"/>
          <w:lang w:val="sr-Cyrl-CS"/>
        </w:rPr>
        <w:sym w:font="Symbol" w:char="F05D"/>
      </w:r>
    </w:p>
    <w:p w:rsidR="00163A6E" w:rsidRDefault="00163A6E" w:rsidP="00163A6E"/>
    <w:p w:rsidR="00163A6E" w:rsidRDefault="00163A6E" w:rsidP="00163A6E">
      <w:r w:rsidRPr="00163A6E">
        <w:lastRenderedPageBreak/>
        <w:t>За троосну стабилизацију су потребна три мотора, три др</w:t>
      </w:r>
      <w:r w:rsidR="00806828">
        <w:rPr>
          <w:lang w:val="sr-Cyrl-RS"/>
        </w:rPr>
        <w:t>ајв</w:t>
      </w:r>
      <w:r w:rsidRPr="00163A6E">
        <w:t xml:space="preserve">ера и шест сензора за метал, који ће се налазити са леве и десне стране сваког од ова три мотора.  </w:t>
      </w:r>
    </w:p>
    <w:p w:rsidR="00163A6E" w:rsidRDefault="00163A6E" w:rsidP="00163A6E"/>
    <w:p w:rsidR="00163A6E" w:rsidRDefault="00163A6E" w:rsidP="00163A6E">
      <w:pPr>
        <w:jc w:val="center"/>
      </w:pPr>
      <w:r w:rsidRPr="00163A6E">
        <w:rPr>
          <w:noProof/>
        </w:rPr>
        <w:drawing>
          <wp:inline distT="0" distB="0" distL="0" distR="0">
            <wp:extent cx="1876425" cy="232835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8616" cy="2343482"/>
                    </a:xfrm>
                    <a:prstGeom prst="rect">
                      <a:avLst/>
                    </a:prstGeom>
                  </pic:spPr>
                </pic:pic>
              </a:graphicData>
            </a:graphic>
          </wp:inline>
        </w:drawing>
      </w:r>
    </w:p>
    <w:p w:rsidR="00F573E9" w:rsidRPr="00F573E9" w:rsidRDefault="00163A6E" w:rsidP="0078124F">
      <w:pPr>
        <w:jc w:val="center"/>
        <w:rPr>
          <w:i/>
          <w:sz w:val="20"/>
          <w:szCs w:val="20"/>
        </w:rPr>
      </w:pPr>
      <w:r>
        <w:rPr>
          <w:i/>
          <w:sz w:val="20"/>
          <w:szCs w:val="20"/>
        </w:rPr>
        <w:t>Слика 8. Систем за симулирање кретање возила</w:t>
      </w:r>
      <w:r w:rsidR="0078124F" w:rsidRPr="00625F99">
        <w:rPr>
          <w:i/>
          <w:sz w:val="20"/>
          <w:szCs w:val="20"/>
          <w:lang w:val="sr-Cyrl-CS"/>
        </w:rPr>
        <w:sym w:font="Symbol" w:char="F05B"/>
      </w:r>
      <w:r w:rsidR="0078124F">
        <w:rPr>
          <w:i/>
          <w:sz w:val="20"/>
          <w:szCs w:val="20"/>
        </w:rPr>
        <w:t>10</w:t>
      </w:r>
      <w:r w:rsidR="0078124F" w:rsidRPr="00625F99">
        <w:rPr>
          <w:i/>
          <w:sz w:val="20"/>
          <w:szCs w:val="20"/>
          <w:lang w:val="sr-Cyrl-CS"/>
        </w:rPr>
        <w:sym w:font="Symbol" w:char="F05D"/>
      </w:r>
    </w:p>
    <w:p w:rsidR="00163A6E" w:rsidRDefault="00163A6E" w:rsidP="00F573E9">
      <w:pPr>
        <w:rPr>
          <w:i/>
          <w:sz w:val="20"/>
          <w:szCs w:val="20"/>
        </w:rPr>
      </w:pPr>
    </w:p>
    <w:p w:rsidR="00163A6E" w:rsidRDefault="00163A6E" w:rsidP="00163A6E">
      <w:pPr>
        <w:pStyle w:val="Heading4"/>
      </w:pPr>
      <w:r>
        <w:t>4.5.2. Програмирање симулације кретање возила</w:t>
      </w:r>
    </w:p>
    <w:p w:rsidR="00D51453" w:rsidRDefault="00163A6E" w:rsidP="00163A6E">
      <w:pPr>
        <w:rPr>
          <w:lang w:val="sr-Cyrl-CS"/>
        </w:rPr>
      </w:pPr>
      <w:r w:rsidRPr="00163A6E">
        <w:t xml:space="preserve">Следећи корак у развоју система симулације кретања возила јесте програмирање серво мотора да раде на задати начин. За програмирање серво мотора који су повезани на </w:t>
      </w:r>
      <w:r w:rsidR="00806828">
        <w:rPr>
          <w:lang w:val="sr-Cyrl-RS"/>
        </w:rPr>
        <w:t xml:space="preserve">драјвер </w:t>
      </w:r>
      <w:r w:rsidRPr="00163A6E">
        <w:t xml:space="preserve">марке </w:t>
      </w:r>
      <w:r w:rsidR="00806828">
        <w:rPr>
          <w:lang w:val="sr-Cyrl-RS"/>
        </w:rPr>
        <w:t>Хинје</w:t>
      </w:r>
      <w:r w:rsidRPr="00163A6E">
        <w:t xml:space="preserve">, користићемо развојну плочу чију срж чини микроконтролер произвођача Микроелектроника, ознаке: STM32F107VC. </w:t>
      </w:r>
      <w:r w:rsidR="00D51453">
        <w:rPr>
          <w:lang w:val="sr-Cyrl-CS"/>
        </w:rPr>
        <w:sym w:font="Symbol" w:char="F05B"/>
      </w:r>
      <w:r w:rsidR="00D51453">
        <w:t>1</w:t>
      </w:r>
      <w:r w:rsidR="009A6DEF">
        <w:t>1</w:t>
      </w:r>
      <w:r w:rsidR="00D51453">
        <w:rPr>
          <w:lang w:val="sr-Cyrl-CS"/>
        </w:rPr>
        <w:sym w:font="Symbol" w:char="F05D"/>
      </w:r>
    </w:p>
    <w:p w:rsidR="00163A6E" w:rsidRDefault="00163A6E" w:rsidP="00163A6E">
      <w:r w:rsidRPr="00163A6E">
        <w:t xml:space="preserve">Микроконтролери из ове породице погодни су за широк спектар примена као што су: моторни погони и контрола апликације, медицинска и ручна опрема, индустријска примена, PLC – ови, претварачи, штампачи и скренери, алармни системи, видео интерфон, кућна аудио опрема итд. Породица овог микроконтролера садржи висококвалитетно ARM Cortex – М3 32 – битно RISC језгро које ради на фреквенцији 72 MHz, има уграђену меморију високих брзина и </w:t>
      </w:r>
    </w:p>
    <w:p w:rsidR="005E2AF8" w:rsidRDefault="00163A6E" w:rsidP="00163A6E">
      <w:r w:rsidRPr="00163A6E">
        <w:t xml:space="preserve">широк спектар побољшаних </w:t>
      </w:r>
      <w:r w:rsidR="00B751E8" w:rsidRPr="00982F53">
        <w:t>input / output</w:t>
      </w:r>
      <w:r w:rsidR="00B751E8">
        <w:rPr>
          <w:color w:val="FF0000"/>
        </w:rPr>
        <w:t xml:space="preserve"> </w:t>
      </w:r>
      <w:r w:rsidRPr="00163A6E">
        <w:t>и периферних уређаја</w:t>
      </w:r>
      <w:r w:rsidRPr="00CE2475">
        <w:t>.</w:t>
      </w:r>
      <w:r w:rsidR="00CE2475" w:rsidRPr="00CE2475">
        <w:rPr>
          <w:lang w:val="sr-Cyrl-CS"/>
        </w:rPr>
        <w:t xml:space="preserve"> </w:t>
      </w:r>
      <w:r w:rsidR="00CE2475" w:rsidRPr="00CE2475">
        <w:rPr>
          <w:lang w:val="sr-Cyrl-CS"/>
        </w:rPr>
        <w:sym w:font="Symbol" w:char="F05B"/>
      </w:r>
      <w:r w:rsidR="00CE2475" w:rsidRPr="00CE2475">
        <w:t>11</w:t>
      </w:r>
      <w:r w:rsidR="00CE2475" w:rsidRPr="00CE2475">
        <w:rPr>
          <w:lang w:val="sr-Cyrl-CS"/>
        </w:rPr>
        <w:sym w:font="Symbol" w:char="F05D"/>
      </w:r>
    </w:p>
    <w:p w:rsidR="007A0564" w:rsidRDefault="007A0564" w:rsidP="00163A6E"/>
    <w:p w:rsidR="007A0564" w:rsidRDefault="007A0564" w:rsidP="00163A6E"/>
    <w:p w:rsidR="007A0564" w:rsidRDefault="007A0564" w:rsidP="00163A6E"/>
    <w:p w:rsidR="007A0564" w:rsidRDefault="007A0564" w:rsidP="00163A6E"/>
    <w:p w:rsidR="005E2AF8" w:rsidRDefault="005E2AF8" w:rsidP="00163A6E">
      <w:r>
        <w:lastRenderedPageBreak/>
        <w:t>На слици 9. је приказан коришћен микроконтролер.</w:t>
      </w:r>
    </w:p>
    <w:p w:rsidR="007A0564" w:rsidRDefault="007A0564" w:rsidP="007A0564">
      <w:pPr>
        <w:spacing w:line="240" w:lineRule="auto"/>
        <w:jc w:val="center"/>
      </w:pPr>
      <w:r w:rsidRPr="005E2AF8">
        <w:rPr>
          <w:noProof/>
        </w:rPr>
        <w:drawing>
          <wp:inline distT="0" distB="0" distL="0" distR="0" wp14:anchorId="5FE6E2C1" wp14:editId="3795E559">
            <wp:extent cx="3731272" cy="28670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9689" cy="2873492"/>
                    </a:xfrm>
                    <a:prstGeom prst="rect">
                      <a:avLst/>
                    </a:prstGeom>
                  </pic:spPr>
                </pic:pic>
              </a:graphicData>
            </a:graphic>
          </wp:inline>
        </w:drawing>
      </w:r>
    </w:p>
    <w:p w:rsidR="005E2AF8" w:rsidRPr="007A0564" w:rsidRDefault="00100420" w:rsidP="007A0564">
      <w:pPr>
        <w:spacing w:line="240" w:lineRule="auto"/>
        <w:jc w:val="center"/>
      </w:pPr>
      <w:r>
        <w:rPr>
          <w:i/>
          <w:sz w:val="20"/>
          <w:szCs w:val="20"/>
        </w:rPr>
        <w:t>Слика 9</w:t>
      </w:r>
      <w:r w:rsidR="005E2AF8">
        <w:rPr>
          <w:i/>
          <w:sz w:val="20"/>
          <w:szCs w:val="20"/>
        </w:rPr>
        <w:t>. Коришћени микроконтролол</w:t>
      </w:r>
      <w:r w:rsidR="00B751E8">
        <w:rPr>
          <w:i/>
          <w:sz w:val="20"/>
          <w:szCs w:val="20"/>
        </w:rPr>
        <w:t xml:space="preserve"> </w:t>
      </w:r>
      <w:r w:rsidR="0078124F" w:rsidRPr="00625F99">
        <w:rPr>
          <w:i/>
          <w:sz w:val="20"/>
          <w:szCs w:val="20"/>
          <w:lang w:val="sr-Cyrl-CS"/>
        </w:rPr>
        <w:sym w:font="Symbol" w:char="F05B"/>
      </w:r>
      <w:r w:rsidR="0078124F">
        <w:rPr>
          <w:i/>
          <w:sz w:val="20"/>
          <w:szCs w:val="20"/>
        </w:rPr>
        <w:t>11</w:t>
      </w:r>
      <w:r w:rsidR="0078124F" w:rsidRPr="00625F99">
        <w:rPr>
          <w:i/>
          <w:sz w:val="20"/>
          <w:szCs w:val="20"/>
          <w:lang w:val="sr-Cyrl-CS"/>
        </w:rPr>
        <w:sym w:font="Symbol" w:char="F05D"/>
      </w:r>
    </w:p>
    <w:p w:rsidR="005E2AF8" w:rsidRDefault="005E2AF8" w:rsidP="005E2AF8">
      <w:pPr>
        <w:jc w:val="center"/>
        <w:rPr>
          <w:i/>
          <w:sz w:val="20"/>
          <w:szCs w:val="20"/>
        </w:rPr>
      </w:pPr>
    </w:p>
    <w:p w:rsidR="005E2AF8" w:rsidRDefault="00100420" w:rsidP="005E2AF8">
      <w:r>
        <w:t>На слици 10</w:t>
      </w:r>
      <w:r w:rsidR="005E2AF8">
        <w:t xml:space="preserve">. је приказана Блок шема целе развојне плоче на </w:t>
      </w:r>
      <w:r w:rsidR="005E2AF8" w:rsidRPr="005E2AF8">
        <w:t>којој се налази и поменути микроконтролер и коју смо користили за повезивање мотора, др</w:t>
      </w:r>
      <w:r w:rsidR="00806828">
        <w:rPr>
          <w:lang w:val="sr-Cyrl-RS"/>
        </w:rPr>
        <w:t>ај</w:t>
      </w:r>
      <w:r w:rsidR="005E2AF8" w:rsidRPr="005E2AF8">
        <w:t>вера и сензора са њим</w:t>
      </w:r>
      <w:r w:rsidR="009851AC">
        <w:t>.</w:t>
      </w:r>
    </w:p>
    <w:p w:rsidR="00672E9E" w:rsidRDefault="00672E9E" w:rsidP="005E2AF8"/>
    <w:p w:rsidR="00672E9E" w:rsidRDefault="00672E9E" w:rsidP="009851AC">
      <w:pPr>
        <w:jc w:val="center"/>
      </w:pPr>
    </w:p>
    <w:p w:rsidR="009851AC" w:rsidRDefault="009851AC" w:rsidP="009851AC">
      <w:pPr>
        <w:jc w:val="center"/>
      </w:pPr>
      <w:r w:rsidRPr="009851AC">
        <w:rPr>
          <w:noProof/>
        </w:rPr>
        <w:drawing>
          <wp:inline distT="0" distB="0" distL="0" distR="0">
            <wp:extent cx="4316516" cy="2313542"/>
            <wp:effectExtent l="19050" t="0" r="7834"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6059" cy="2318657"/>
                    </a:xfrm>
                    <a:prstGeom prst="rect">
                      <a:avLst/>
                    </a:prstGeom>
                  </pic:spPr>
                </pic:pic>
              </a:graphicData>
            </a:graphic>
          </wp:inline>
        </w:drawing>
      </w:r>
    </w:p>
    <w:p w:rsidR="0078124F" w:rsidRPr="00F573E9" w:rsidRDefault="00100420" w:rsidP="0078124F">
      <w:pPr>
        <w:jc w:val="center"/>
        <w:rPr>
          <w:i/>
          <w:sz w:val="20"/>
          <w:szCs w:val="20"/>
        </w:rPr>
      </w:pPr>
      <w:r>
        <w:rPr>
          <w:i/>
          <w:sz w:val="20"/>
          <w:szCs w:val="20"/>
        </w:rPr>
        <w:t>Слика 10</w:t>
      </w:r>
      <w:r w:rsidR="009851AC" w:rsidRPr="009851AC">
        <w:rPr>
          <w:i/>
          <w:sz w:val="20"/>
          <w:szCs w:val="20"/>
        </w:rPr>
        <w:t>.</w:t>
      </w:r>
      <w:r w:rsidR="004B4B89">
        <w:rPr>
          <w:i/>
          <w:sz w:val="20"/>
          <w:szCs w:val="20"/>
        </w:rPr>
        <w:t>Блок шема раз</w:t>
      </w:r>
      <w:r w:rsidR="00D544C2">
        <w:rPr>
          <w:i/>
          <w:sz w:val="20"/>
          <w:szCs w:val="20"/>
        </w:rPr>
        <w:t>војне плоч</w:t>
      </w:r>
      <w:r w:rsidR="004B4B89">
        <w:rPr>
          <w:i/>
          <w:sz w:val="20"/>
          <w:szCs w:val="20"/>
        </w:rPr>
        <w:t>е.</w:t>
      </w:r>
      <w:r w:rsidR="0078124F" w:rsidRPr="0078124F">
        <w:rPr>
          <w:i/>
          <w:sz w:val="20"/>
          <w:szCs w:val="20"/>
          <w:lang w:val="sr-Cyrl-CS"/>
        </w:rPr>
        <w:t xml:space="preserve"> </w:t>
      </w:r>
      <w:r w:rsidR="0078124F" w:rsidRPr="00625F99">
        <w:rPr>
          <w:i/>
          <w:sz w:val="20"/>
          <w:szCs w:val="20"/>
          <w:lang w:val="sr-Cyrl-CS"/>
        </w:rPr>
        <w:sym w:font="Symbol" w:char="F05B"/>
      </w:r>
      <w:r w:rsidR="0078124F">
        <w:rPr>
          <w:i/>
          <w:sz w:val="20"/>
          <w:szCs w:val="20"/>
        </w:rPr>
        <w:t>10</w:t>
      </w:r>
      <w:r w:rsidR="0078124F" w:rsidRPr="00625F99">
        <w:rPr>
          <w:i/>
          <w:sz w:val="20"/>
          <w:szCs w:val="20"/>
          <w:lang w:val="sr-Cyrl-CS"/>
        </w:rPr>
        <w:sym w:font="Symbol" w:char="F05D"/>
      </w:r>
    </w:p>
    <w:p w:rsidR="004B4B89" w:rsidRDefault="004B4B89" w:rsidP="0078124F">
      <w:pPr>
        <w:rPr>
          <w:i/>
          <w:sz w:val="20"/>
          <w:szCs w:val="20"/>
        </w:rPr>
      </w:pPr>
    </w:p>
    <w:p w:rsidR="007A0564" w:rsidRDefault="007A0564" w:rsidP="004B4B89"/>
    <w:p w:rsidR="003B3107" w:rsidRDefault="004B4B89" w:rsidP="004B4B89">
      <w:r>
        <w:lastRenderedPageBreak/>
        <w:t xml:space="preserve">Преко развојне плоче </w:t>
      </w:r>
      <w:r w:rsidR="00100420">
        <w:t>која је приказана на слици 10</w:t>
      </w:r>
      <w:r>
        <w:t>.</w:t>
      </w:r>
      <w:r w:rsidR="00806828">
        <w:rPr>
          <w:lang w:val="sr-Cyrl-RS"/>
        </w:rPr>
        <w:t xml:space="preserve"> </w:t>
      </w:r>
      <w:r>
        <w:t>, пре почетка програмирањ</w:t>
      </w:r>
      <w:r w:rsidR="00806828">
        <w:rPr>
          <w:lang w:val="sr-Cyrl-RS"/>
        </w:rPr>
        <w:t xml:space="preserve">а </w:t>
      </w:r>
      <w:r>
        <w:t xml:space="preserve">потребно је повезати све </w:t>
      </w:r>
      <w:r w:rsidR="00D544C2">
        <w:t>компоненте у целину.</w:t>
      </w:r>
      <w:r w:rsidR="00D544C2" w:rsidRPr="00D544C2">
        <w:t xml:space="preserve"> Веома је битно проверити у упутству за коришћење микроконтролера, који пинови су слободни, које пинове смемо, а које не смемо користити. Пин спецификација самог микроконтролера дат</w:t>
      </w:r>
      <w:r w:rsidR="00D544C2">
        <w:t xml:space="preserve">а је на сликама испод од слике </w:t>
      </w:r>
      <w:r w:rsidR="00100420">
        <w:t>11</w:t>
      </w:r>
      <w:r w:rsidR="00672E9E">
        <w:t>. до слике 17</w:t>
      </w:r>
      <w:r w:rsidR="003B3107">
        <w:t>.</w:t>
      </w:r>
    </w:p>
    <w:p w:rsidR="000A7E46" w:rsidRPr="00672E9E" w:rsidRDefault="000A7E46" w:rsidP="000A7E46">
      <w:r w:rsidRPr="00672E9E">
        <w:t xml:space="preserve">Након успешно извршеног повезивања свих компоненти на основу блок шеме, следеће чему можемо приступити јесте писање програма и програмирање микроконтролера чиме ћемо извршити крајњу симулацију кретања возила. </w:t>
      </w:r>
    </w:p>
    <w:p w:rsidR="000A7E46" w:rsidRPr="000A7E46" w:rsidRDefault="000A7E46" w:rsidP="004B4B89">
      <w:r w:rsidRPr="00672E9E">
        <w:t>За програмирање овог микроконтролера корист</w:t>
      </w:r>
      <w:r>
        <w:t>ићемо програмско окружање Mikro C for ARM.</w:t>
      </w:r>
    </w:p>
    <w:p w:rsidR="003B3107" w:rsidRDefault="003B3107" w:rsidP="004B4B89">
      <w:r w:rsidRPr="003B3107">
        <w:t xml:space="preserve">На самом почетку писања програма, неопходно је извршити адекватно подешавање пинова, односно дефинисање пинова који се користе као излазни и оних који се користе као улазни. Тачније, извршено </w:t>
      </w:r>
      <w:r>
        <w:t>је подешавање улаза и то: пин PD</w:t>
      </w:r>
      <w:r w:rsidRPr="003B3107">
        <w:t xml:space="preserve">9, пин </w:t>
      </w:r>
      <w:r>
        <w:t>PD10 и пин PD</w:t>
      </w:r>
      <w:r w:rsidRPr="003B3107">
        <w:t>1</w:t>
      </w:r>
      <w:r>
        <w:t>1, као улази са сензора и пин PD</w:t>
      </w:r>
      <w:r w:rsidRPr="003B3107">
        <w:t>8 као</w:t>
      </w:r>
      <w:r w:rsidR="002E0DF1">
        <w:rPr>
          <w:lang w:val="sr-Cyrl-RS"/>
        </w:rPr>
        <w:t xml:space="preserve"> </w:t>
      </w:r>
      <w:r w:rsidR="002E0DF1">
        <w:t>button start</w:t>
      </w:r>
      <w:r w:rsidRPr="003B3107">
        <w:t xml:space="preserve"> (тастер за почетак). Функција која се користи за постављање улаза је функција:</w:t>
      </w:r>
    </w:p>
    <w:p w:rsidR="003B3107" w:rsidRDefault="003B3107" w:rsidP="004B4B89"/>
    <w:p w:rsidR="003B3107" w:rsidRPr="00EF10D0" w:rsidRDefault="003B3107" w:rsidP="002C4279">
      <w:pPr>
        <w:pStyle w:val="ListParagraph"/>
        <w:numPr>
          <w:ilvl w:val="0"/>
          <w:numId w:val="8"/>
        </w:numPr>
      </w:pPr>
      <w:r w:rsidRPr="00EF10D0">
        <w:t>GPIO_DIGITAL_INPUT(&amp;GPIО^_BASE, _GPIO_PINMASK_*)</w:t>
      </w:r>
    </w:p>
    <w:p w:rsidR="003B3107" w:rsidRDefault="003B3107" w:rsidP="003B3107">
      <w:r w:rsidRPr="003B3107">
        <w:t>Први аргумент ове функције дефинише назив порта (уместо ^ пише се ознака порта(А, Б, Ц..)), док други аргумент представља број тог порта (уместо * се пише број).</w:t>
      </w:r>
    </w:p>
    <w:p w:rsidR="00013A2F" w:rsidRPr="00013A2F" w:rsidRDefault="00013A2F" w:rsidP="003B3107"/>
    <w:p w:rsidR="00013A2F" w:rsidRDefault="00013A2F" w:rsidP="00013A2F">
      <w:pPr>
        <w:jc w:val="center"/>
      </w:pPr>
      <w:r w:rsidRPr="00013A2F">
        <w:rPr>
          <w:noProof/>
        </w:rPr>
        <w:drawing>
          <wp:inline distT="0" distB="0" distL="0" distR="0">
            <wp:extent cx="4410075" cy="857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75" cy="857250"/>
                    </a:xfrm>
                    <a:prstGeom prst="rect">
                      <a:avLst/>
                    </a:prstGeom>
                  </pic:spPr>
                </pic:pic>
              </a:graphicData>
            </a:graphic>
          </wp:inline>
        </w:drawing>
      </w:r>
    </w:p>
    <w:p w:rsidR="00013A2F" w:rsidRDefault="00013A2F" w:rsidP="00013A2F">
      <w:pPr>
        <w:jc w:val="center"/>
        <w:rPr>
          <w:sz w:val="20"/>
          <w:szCs w:val="20"/>
        </w:rPr>
      </w:pPr>
    </w:p>
    <w:p w:rsidR="00013A2F" w:rsidRDefault="00C61527" w:rsidP="0078124F">
      <w:pPr>
        <w:jc w:val="center"/>
        <w:rPr>
          <w:i/>
          <w:sz w:val="20"/>
          <w:szCs w:val="20"/>
        </w:rPr>
      </w:pPr>
      <w:r>
        <w:rPr>
          <w:i/>
          <w:sz w:val="20"/>
          <w:szCs w:val="20"/>
        </w:rPr>
        <w:t>Слика 11</w:t>
      </w:r>
      <w:r w:rsidR="00013A2F" w:rsidRPr="00013A2F">
        <w:rPr>
          <w:i/>
          <w:sz w:val="20"/>
          <w:szCs w:val="20"/>
        </w:rPr>
        <w:t>. Код за подешавање улаза</w:t>
      </w:r>
      <w:r w:rsidR="0078124F" w:rsidRPr="00625F99">
        <w:rPr>
          <w:i/>
          <w:sz w:val="20"/>
          <w:szCs w:val="20"/>
          <w:lang w:val="sr-Cyrl-CS"/>
        </w:rPr>
        <w:sym w:font="Symbol" w:char="F05B"/>
      </w:r>
      <w:r w:rsidR="0078124F">
        <w:rPr>
          <w:i/>
          <w:sz w:val="20"/>
          <w:szCs w:val="20"/>
        </w:rPr>
        <w:t>10</w:t>
      </w:r>
      <w:r w:rsidR="0078124F" w:rsidRPr="00625F99">
        <w:rPr>
          <w:i/>
          <w:sz w:val="20"/>
          <w:szCs w:val="20"/>
          <w:lang w:val="sr-Cyrl-CS"/>
        </w:rPr>
        <w:sym w:font="Symbol" w:char="F05D"/>
      </w:r>
    </w:p>
    <w:p w:rsidR="00013A2F" w:rsidRDefault="00013A2F" w:rsidP="00013A2F"/>
    <w:p w:rsidR="00C61527" w:rsidRDefault="00C61527">
      <w:pPr>
        <w:spacing w:line="240" w:lineRule="auto"/>
        <w:jc w:val="left"/>
      </w:pPr>
      <w:r>
        <w:br w:type="page"/>
      </w:r>
    </w:p>
    <w:p w:rsidR="000A7E46" w:rsidRPr="000A7E46" w:rsidRDefault="000A7E46" w:rsidP="000A7E46">
      <w:r w:rsidRPr="000A7E46">
        <w:lastRenderedPageBreak/>
        <w:t xml:space="preserve">Подешавање излаза је урађено на следећи начин: </w:t>
      </w:r>
    </w:p>
    <w:p w:rsidR="000A7E46" w:rsidRPr="000A7E46" w:rsidRDefault="000A7E46" w:rsidP="000A7E46">
      <w:r>
        <w:t>1.</w:t>
      </w:r>
      <w:r>
        <w:tab/>
        <w:t>Пин PА0, пин PC3 и пин PC</w:t>
      </w:r>
      <w:r w:rsidRPr="000A7E46">
        <w:t>2, као излази за мотор број 1;</w:t>
      </w:r>
    </w:p>
    <w:p w:rsidR="000A7E46" w:rsidRPr="000A7E46" w:rsidRDefault="000A7E46" w:rsidP="000A7E46">
      <w:r>
        <w:t>2.</w:t>
      </w:r>
      <w:r>
        <w:tab/>
        <w:t>Пин PC0, пин PC13 и пин PE</w:t>
      </w:r>
      <w:r w:rsidRPr="000A7E46">
        <w:t>6, као излази за мотор број 2;</w:t>
      </w:r>
    </w:p>
    <w:p w:rsidR="000A7E46" w:rsidRDefault="000A7E46" w:rsidP="000A7E46">
      <w:r w:rsidRPr="000A7E46">
        <w:t>3.</w:t>
      </w:r>
      <w:r w:rsidRPr="000A7E46">
        <w:tab/>
        <w:t>Пин ПЕ5, пин ПЕ4 и пин ПЕ3, као излази за мотор број 3.</w:t>
      </w:r>
    </w:p>
    <w:p w:rsidR="00C61527" w:rsidRDefault="00C61527" w:rsidP="00EF10D0"/>
    <w:p w:rsidR="00EF10D0" w:rsidRPr="00EF10D0" w:rsidRDefault="00EF10D0" w:rsidP="00EF10D0">
      <w:r w:rsidRPr="00EF10D0">
        <w:t xml:space="preserve">Функција која се користи за постављање излаза је: </w:t>
      </w:r>
    </w:p>
    <w:p w:rsidR="00EF10D0" w:rsidRPr="00EF10D0" w:rsidRDefault="00EF10D0" w:rsidP="002C4279">
      <w:pPr>
        <w:pStyle w:val="ListParagraph"/>
        <w:numPr>
          <w:ilvl w:val="0"/>
          <w:numId w:val="7"/>
        </w:numPr>
      </w:pPr>
      <w:r w:rsidRPr="00EF10D0">
        <w:t>GPIO_Digital_Output(&amp;GPIO^_BASE, _GPIO_PINMASK_*);</w:t>
      </w:r>
    </w:p>
    <w:p w:rsidR="00EF10D0" w:rsidRPr="00EF10D0" w:rsidRDefault="00EF10D0" w:rsidP="00EF10D0">
      <w:r w:rsidRPr="00EF10D0">
        <w:t>Први аргумент ове функције дефинише назив порта (уме</w:t>
      </w:r>
      <w:r>
        <w:t>сто ^ пише се ознака порта (А, B, C</w:t>
      </w:r>
      <w:r w:rsidRPr="00EF10D0">
        <w:t>..)), док други аргумент представља број тог порта (уместо * пише се број).</w:t>
      </w:r>
    </w:p>
    <w:p w:rsidR="00C61527" w:rsidRDefault="00EF10D0" w:rsidP="00EF10D0">
      <w:r w:rsidRPr="00EF10D0">
        <w:t xml:space="preserve">Након успешно извршеног подешавања пинова микроконтролера, на реду је да се изврши подешавање параметара и функција за тастатуру. </w:t>
      </w:r>
    </w:p>
    <w:p w:rsidR="00EF10D0" w:rsidRPr="00EF10D0" w:rsidRDefault="00EF10D0" w:rsidP="00EF10D0">
      <w:r w:rsidRPr="00EF10D0">
        <w:t>Тастатура је директно повезана са микроконтролером на следећи начин:</w:t>
      </w:r>
    </w:p>
    <w:p w:rsidR="00EF10D0" w:rsidRPr="00EF10D0" w:rsidRDefault="00EF10D0" w:rsidP="00EF10D0">
      <w:r>
        <w:t>1.</w:t>
      </w:r>
      <w:r>
        <w:tab/>
        <w:t>KEYPAD01 на пин PA</w:t>
      </w:r>
      <w:r w:rsidRPr="00EF10D0">
        <w:t>12;</w:t>
      </w:r>
    </w:p>
    <w:p w:rsidR="00EF10D0" w:rsidRPr="00EF10D0" w:rsidRDefault="00EF10D0" w:rsidP="00EF10D0">
      <w:r>
        <w:t>2.</w:t>
      </w:r>
      <w:r>
        <w:tab/>
        <w:t>KEYPAD02 на пин PA</w:t>
      </w:r>
      <w:r w:rsidRPr="00EF10D0">
        <w:t>11;</w:t>
      </w:r>
    </w:p>
    <w:p w:rsidR="00EF10D0" w:rsidRPr="00EF10D0" w:rsidRDefault="00EF10D0" w:rsidP="00EF10D0">
      <w:r>
        <w:t>3.</w:t>
      </w:r>
      <w:r>
        <w:tab/>
        <w:t>KEYPAD03 на пин P</w:t>
      </w:r>
      <w:r w:rsidRPr="00EF10D0">
        <w:t>А14;</w:t>
      </w:r>
    </w:p>
    <w:p w:rsidR="00EF10D0" w:rsidRPr="00EF10D0" w:rsidRDefault="00EF10D0" w:rsidP="00EF10D0">
      <w:r w:rsidRPr="00EF10D0">
        <w:t>4.</w:t>
      </w:r>
      <w:r w:rsidRPr="00EF10D0">
        <w:tab/>
        <w:t>KEYPAD04 на</w:t>
      </w:r>
      <w:r>
        <w:t xml:space="preserve"> пин P</w:t>
      </w:r>
      <w:r w:rsidRPr="00EF10D0">
        <w:t>А15;</w:t>
      </w:r>
    </w:p>
    <w:p w:rsidR="00EF10D0" w:rsidRPr="00EF10D0" w:rsidRDefault="00EF10D0" w:rsidP="00EF10D0">
      <w:r>
        <w:t>5.</w:t>
      </w:r>
      <w:r>
        <w:tab/>
        <w:t>KEYPAD05 на пин PD</w:t>
      </w:r>
      <w:r w:rsidRPr="00EF10D0">
        <w:t>3;</w:t>
      </w:r>
    </w:p>
    <w:p w:rsidR="00EF10D0" w:rsidRPr="00EF10D0" w:rsidRDefault="00EF10D0" w:rsidP="00EF10D0">
      <w:r>
        <w:t>6.</w:t>
      </w:r>
      <w:r>
        <w:tab/>
        <w:t>KEYPAD06 на пин PD</w:t>
      </w:r>
      <w:r w:rsidRPr="00EF10D0">
        <w:t>2;</w:t>
      </w:r>
    </w:p>
    <w:p w:rsidR="00EF10D0" w:rsidRDefault="00EF10D0" w:rsidP="00EF10D0">
      <w:r>
        <w:t>7.</w:t>
      </w:r>
      <w:r>
        <w:tab/>
        <w:t>KEYPAD07 на пин PD</w:t>
      </w:r>
      <w:r w:rsidRPr="00EF10D0">
        <w:t>3</w:t>
      </w:r>
    </w:p>
    <w:p w:rsidR="00EF10D0" w:rsidRDefault="00EF10D0" w:rsidP="00EF10D0">
      <w:r w:rsidRPr="00EF10D0">
        <w:t>Први део кода за подешавање т</w:t>
      </w:r>
      <w:r w:rsidR="00C61527">
        <w:t>астатуре је приказан на слици 12</w:t>
      </w:r>
      <w:r w:rsidRPr="00EF10D0">
        <w:t>. У овом делу кода дефинисане су потребне променљиве за колоне и редове матричне тастатуре, као и две функције за иницијализацију редова и колона.</w:t>
      </w:r>
    </w:p>
    <w:p w:rsidR="00263553" w:rsidRDefault="00263553" w:rsidP="00EF10D0"/>
    <w:p w:rsidR="00013A2F" w:rsidRDefault="00263553" w:rsidP="00263553">
      <w:pPr>
        <w:jc w:val="center"/>
      </w:pPr>
      <w:r w:rsidRPr="00263553">
        <w:rPr>
          <w:noProof/>
        </w:rPr>
        <w:drawing>
          <wp:inline distT="0" distB="0" distL="0" distR="0">
            <wp:extent cx="2561742" cy="1933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1608" cy="1956117"/>
                    </a:xfrm>
                    <a:prstGeom prst="rect">
                      <a:avLst/>
                    </a:prstGeom>
                  </pic:spPr>
                </pic:pic>
              </a:graphicData>
            </a:graphic>
          </wp:inline>
        </w:drawing>
      </w:r>
    </w:p>
    <w:p w:rsidR="0078124F" w:rsidRPr="00F573E9" w:rsidRDefault="00C61527" w:rsidP="0078124F">
      <w:pPr>
        <w:jc w:val="center"/>
        <w:rPr>
          <w:i/>
          <w:sz w:val="20"/>
          <w:szCs w:val="20"/>
        </w:rPr>
      </w:pPr>
      <w:r>
        <w:rPr>
          <w:i/>
          <w:sz w:val="20"/>
          <w:szCs w:val="20"/>
        </w:rPr>
        <w:t>Слика 12</w:t>
      </w:r>
      <w:r w:rsidR="00263553">
        <w:rPr>
          <w:i/>
          <w:sz w:val="20"/>
          <w:szCs w:val="20"/>
        </w:rPr>
        <w:t>. Део кода за подешавање тастатуре.</w:t>
      </w:r>
      <w:r w:rsidR="0078124F" w:rsidRPr="0078124F">
        <w:rPr>
          <w:i/>
          <w:sz w:val="20"/>
          <w:szCs w:val="20"/>
          <w:lang w:val="sr-Cyrl-CS"/>
        </w:rPr>
        <w:t xml:space="preserve"> </w:t>
      </w:r>
      <w:r w:rsidR="0078124F" w:rsidRPr="00625F99">
        <w:rPr>
          <w:i/>
          <w:sz w:val="20"/>
          <w:szCs w:val="20"/>
          <w:lang w:val="sr-Cyrl-CS"/>
        </w:rPr>
        <w:sym w:font="Symbol" w:char="F05B"/>
      </w:r>
      <w:r w:rsidR="0078124F">
        <w:rPr>
          <w:i/>
          <w:sz w:val="20"/>
          <w:szCs w:val="20"/>
        </w:rPr>
        <w:t>10</w:t>
      </w:r>
      <w:r w:rsidR="0078124F" w:rsidRPr="00625F99">
        <w:rPr>
          <w:i/>
          <w:sz w:val="20"/>
          <w:szCs w:val="20"/>
          <w:lang w:val="sr-Cyrl-CS"/>
        </w:rPr>
        <w:sym w:font="Symbol" w:char="F05D"/>
      </w:r>
    </w:p>
    <w:p w:rsidR="00263553" w:rsidRPr="00263553" w:rsidRDefault="00263553" w:rsidP="00263553">
      <w:r w:rsidRPr="00263553">
        <w:lastRenderedPageBreak/>
        <w:t>Функција иницијализације редова, позива се на следећи начин:</w:t>
      </w:r>
    </w:p>
    <w:p w:rsidR="00263553" w:rsidRPr="00263553" w:rsidRDefault="00263553" w:rsidP="002C4279">
      <w:pPr>
        <w:pStyle w:val="ListParagraph"/>
        <w:numPr>
          <w:ilvl w:val="0"/>
          <w:numId w:val="7"/>
        </w:numPr>
      </w:pPr>
      <w:r w:rsidRPr="00263553">
        <w:t>GPIO_init_row();</w:t>
      </w:r>
    </w:p>
    <w:p w:rsidR="003B3107" w:rsidRDefault="00263553" w:rsidP="00263553">
      <w:r w:rsidRPr="00263553">
        <w:t>У оквиру ове функције портови редова и колона постављају се за улазе, док се портов</w:t>
      </w:r>
      <w:r>
        <w:t xml:space="preserve">и колона постављају за излазе.  </w:t>
      </w:r>
      <w:r w:rsidRPr="00263553">
        <w:t>Синтак</w:t>
      </w:r>
      <w:r w:rsidR="00C61527">
        <w:t>са кода је приказана на слици 13</w:t>
      </w:r>
      <w:r w:rsidRPr="00263553">
        <w:t>. испод.</w:t>
      </w:r>
    </w:p>
    <w:p w:rsidR="00EF0382" w:rsidRDefault="00EF0382" w:rsidP="00263553"/>
    <w:p w:rsidR="00263553" w:rsidRDefault="00263553" w:rsidP="00263553">
      <w:pPr>
        <w:jc w:val="center"/>
      </w:pPr>
      <w:r w:rsidRPr="00263553">
        <w:rPr>
          <w:noProof/>
        </w:rPr>
        <w:drawing>
          <wp:inline distT="0" distB="0" distL="0" distR="0">
            <wp:extent cx="4583017" cy="2551360"/>
            <wp:effectExtent l="19050" t="0" r="803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5423" cy="2552700"/>
                    </a:xfrm>
                    <a:prstGeom prst="rect">
                      <a:avLst/>
                    </a:prstGeom>
                  </pic:spPr>
                </pic:pic>
              </a:graphicData>
            </a:graphic>
          </wp:inline>
        </w:drawing>
      </w:r>
    </w:p>
    <w:p w:rsidR="00263553" w:rsidRDefault="00263553" w:rsidP="00263553">
      <w:pPr>
        <w:jc w:val="center"/>
        <w:rPr>
          <w:i/>
          <w:sz w:val="20"/>
          <w:szCs w:val="20"/>
        </w:rPr>
      </w:pPr>
    </w:p>
    <w:p w:rsidR="0078124F" w:rsidRPr="00F573E9" w:rsidRDefault="00C61527" w:rsidP="0078124F">
      <w:pPr>
        <w:jc w:val="center"/>
        <w:rPr>
          <w:i/>
          <w:sz w:val="20"/>
          <w:szCs w:val="20"/>
        </w:rPr>
      </w:pPr>
      <w:r>
        <w:rPr>
          <w:i/>
          <w:sz w:val="20"/>
          <w:szCs w:val="20"/>
        </w:rPr>
        <w:t>Слика 13</w:t>
      </w:r>
      <w:r w:rsidR="00263553">
        <w:rPr>
          <w:i/>
          <w:sz w:val="20"/>
          <w:szCs w:val="20"/>
        </w:rPr>
        <w:t xml:space="preserve">. </w:t>
      </w:r>
      <w:r w:rsidR="00263553" w:rsidRPr="00263553">
        <w:rPr>
          <w:i/>
          <w:sz w:val="20"/>
          <w:szCs w:val="20"/>
        </w:rPr>
        <w:t>Код за иницијализацију редова</w:t>
      </w:r>
      <w:r w:rsidR="0078124F" w:rsidRPr="00625F99">
        <w:rPr>
          <w:i/>
          <w:sz w:val="20"/>
          <w:szCs w:val="20"/>
          <w:lang w:val="sr-Cyrl-CS"/>
        </w:rPr>
        <w:sym w:font="Symbol" w:char="F05B"/>
      </w:r>
      <w:r w:rsidR="0078124F">
        <w:rPr>
          <w:i/>
          <w:sz w:val="20"/>
          <w:szCs w:val="20"/>
        </w:rPr>
        <w:t>10</w:t>
      </w:r>
      <w:r w:rsidR="0078124F" w:rsidRPr="00625F99">
        <w:rPr>
          <w:i/>
          <w:sz w:val="20"/>
          <w:szCs w:val="20"/>
          <w:lang w:val="sr-Cyrl-CS"/>
        </w:rPr>
        <w:sym w:font="Symbol" w:char="F05D"/>
      </w:r>
    </w:p>
    <w:p w:rsidR="00263553" w:rsidRDefault="00263553" w:rsidP="00263553">
      <w:pPr>
        <w:jc w:val="center"/>
        <w:rPr>
          <w:i/>
          <w:sz w:val="20"/>
          <w:szCs w:val="20"/>
        </w:rPr>
      </w:pPr>
    </w:p>
    <w:p w:rsidR="00263553" w:rsidRPr="00263553" w:rsidRDefault="00263553" w:rsidP="007A0564">
      <w:pPr>
        <w:spacing w:line="240" w:lineRule="auto"/>
        <w:jc w:val="left"/>
      </w:pPr>
      <w:r w:rsidRPr="00263553">
        <w:t>На исти начин се позива и функција иницијализације колона:</w:t>
      </w:r>
    </w:p>
    <w:p w:rsidR="00263553" w:rsidRPr="00263553" w:rsidRDefault="00263553" w:rsidP="002C4279">
      <w:pPr>
        <w:pStyle w:val="ListParagraph"/>
        <w:numPr>
          <w:ilvl w:val="0"/>
          <w:numId w:val="7"/>
        </w:numPr>
      </w:pPr>
      <w:r w:rsidRPr="00263553">
        <w:t>GPIO_init_col();</w:t>
      </w:r>
    </w:p>
    <w:p w:rsidR="00263553" w:rsidRDefault="00263553" w:rsidP="00263553">
      <w:r w:rsidRPr="00263553">
        <w:t>У оквиру ове функције портови колона су постављени за улазе ове функције, док су портови редова њени излази.</w:t>
      </w:r>
    </w:p>
    <w:p w:rsidR="00464765" w:rsidRDefault="00464765" w:rsidP="00263553"/>
    <w:p w:rsidR="00EF0382" w:rsidRDefault="00EF0382" w:rsidP="00EF0382">
      <w:pPr>
        <w:spacing w:line="240" w:lineRule="auto"/>
        <w:jc w:val="center"/>
      </w:pPr>
      <w:r w:rsidRPr="00EF0382">
        <w:rPr>
          <w:noProof/>
        </w:rPr>
        <w:drawing>
          <wp:inline distT="0" distB="0" distL="0" distR="0">
            <wp:extent cx="2971800" cy="1748255"/>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920" cy="1754208"/>
                    </a:xfrm>
                    <a:prstGeom prst="rect">
                      <a:avLst/>
                    </a:prstGeom>
                  </pic:spPr>
                </pic:pic>
              </a:graphicData>
            </a:graphic>
          </wp:inline>
        </w:drawing>
      </w:r>
    </w:p>
    <w:p w:rsidR="00C61527" w:rsidRDefault="00C61527" w:rsidP="00EF0382">
      <w:pPr>
        <w:spacing w:line="240" w:lineRule="auto"/>
        <w:jc w:val="center"/>
        <w:rPr>
          <w:i/>
          <w:sz w:val="20"/>
          <w:szCs w:val="20"/>
        </w:rPr>
      </w:pPr>
    </w:p>
    <w:p w:rsidR="0078124F" w:rsidRPr="00F573E9" w:rsidRDefault="00EF0382" w:rsidP="0078124F">
      <w:pPr>
        <w:jc w:val="center"/>
        <w:rPr>
          <w:i/>
          <w:sz w:val="20"/>
          <w:szCs w:val="20"/>
        </w:rPr>
      </w:pPr>
      <w:r>
        <w:rPr>
          <w:i/>
          <w:sz w:val="20"/>
          <w:szCs w:val="20"/>
        </w:rPr>
        <w:t>Слика 1</w:t>
      </w:r>
      <w:r w:rsidR="00C61527">
        <w:rPr>
          <w:i/>
          <w:sz w:val="20"/>
          <w:szCs w:val="20"/>
        </w:rPr>
        <w:t>4</w:t>
      </w:r>
      <w:r>
        <w:rPr>
          <w:i/>
          <w:sz w:val="20"/>
          <w:szCs w:val="20"/>
        </w:rPr>
        <w:t xml:space="preserve">. </w:t>
      </w:r>
      <w:r w:rsidRPr="00263553">
        <w:rPr>
          <w:i/>
          <w:sz w:val="20"/>
          <w:szCs w:val="20"/>
        </w:rPr>
        <w:t>Код за иницијализацију редова</w:t>
      </w:r>
      <w:r w:rsidR="0078124F" w:rsidRPr="00625F99">
        <w:rPr>
          <w:i/>
          <w:sz w:val="20"/>
          <w:szCs w:val="20"/>
          <w:lang w:val="sr-Cyrl-CS"/>
        </w:rPr>
        <w:sym w:font="Symbol" w:char="F05B"/>
      </w:r>
      <w:r w:rsidR="0078124F">
        <w:rPr>
          <w:i/>
          <w:sz w:val="20"/>
          <w:szCs w:val="20"/>
        </w:rPr>
        <w:t>10</w:t>
      </w:r>
      <w:r w:rsidR="0078124F" w:rsidRPr="00625F99">
        <w:rPr>
          <w:i/>
          <w:sz w:val="20"/>
          <w:szCs w:val="20"/>
          <w:lang w:val="sr-Cyrl-CS"/>
        </w:rPr>
        <w:sym w:font="Symbol" w:char="F05D"/>
      </w:r>
    </w:p>
    <w:p w:rsidR="00EF0382" w:rsidRDefault="00EF0382" w:rsidP="00EF0382">
      <w:pPr>
        <w:spacing w:line="240" w:lineRule="auto"/>
        <w:jc w:val="center"/>
        <w:rPr>
          <w:i/>
          <w:sz w:val="20"/>
          <w:szCs w:val="20"/>
        </w:rPr>
      </w:pPr>
    </w:p>
    <w:p w:rsidR="00464765" w:rsidRDefault="00263553" w:rsidP="00C61527">
      <w:r w:rsidRPr="00263553">
        <w:lastRenderedPageBreak/>
        <w:t>Функција која препознаје који тастер је притиснут је фунцкија key_board(), коју смо дефинисали на следећи начин:</w:t>
      </w:r>
    </w:p>
    <w:p w:rsidR="00EF0382" w:rsidRDefault="00EF0382" w:rsidP="00464765">
      <w:pPr>
        <w:jc w:val="center"/>
      </w:pPr>
      <w:r w:rsidRPr="00EF0382">
        <w:rPr>
          <w:noProof/>
        </w:rPr>
        <w:drawing>
          <wp:inline distT="0" distB="0" distL="0" distR="0">
            <wp:extent cx="3286010" cy="421946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6010" cy="4219460"/>
                    </a:xfrm>
                    <a:prstGeom prst="rect">
                      <a:avLst/>
                    </a:prstGeom>
                  </pic:spPr>
                </pic:pic>
              </a:graphicData>
            </a:graphic>
          </wp:inline>
        </w:drawing>
      </w:r>
    </w:p>
    <w:p w:rsidR="00EF0382" w:rsidRPr="0078124F" w:rsidRDefault="00464765" w:rsidP="0078124F">
      <w:pPr>
        <w:jc w:val="center"/>
        <w:rPr>
          <w:i/>
          <w:sz w:val="20"/>
          <w:szCs w:val="20"/>
        </w:rPr>
      </w:pPr>
      <w:r>
        <w:rPr>
          <w:sz w:val="20"/>
          <w:szCs w:val="20"/>
        </w:rPr>
        <w:t>Слика 15</w:t>
      </w:r>
      <w:r w:rsidR="00EF0382" w:rsidRPr="00EF0382">
        <w:rPr>
          <w:sz w:val="20"/>
          <w:szCs w:val="20"/>
        </w:rPr>
        <w:t xml:space="preserve">. </w:t>
      </w:r>
      <w:r w:rsidR="00EF0382">
        <w:rPr>
          <w:i/>
          <w:iCs/>
          <w:sz w:val="20"/>
          <w:szCs w:val="20"/>
        </w:rPr>
        <w:t>Подешавање параметра</w:t>
      </w:r>
      <w:r w:rsidR="0078124F" w:rsidRPr="00625F99">
        <w:rPr>
          <w:i/>
          <w:sz w:val="20"/>
          <w:szCs w:val="20"/>
          <w:lang w:val="sr-Cyrl-CS"/>
        </w:rPr>
        <w:sym w:font="Symbol" w:char="F05B"/>
      </w:r>
      <w:r w:rsidR="0078124F">
        <w:rPr>
          <w:i/>
          <w:sz w:val="20"/>
          <w:szCs w:val="20"/>
        </w:rPr>
        <w:t>10</w:t>
      </w:r>
      <w:r w:rsidR="0078124F" w:rsidRPr="00625F99">
        <w:rPr>
          <w:i/>
          <w:sz w:val="20"/>
          <w:szCs w:val="20"/>
          <w:lang w:val="sr-Cyrl-CS"/>
        </w:rPr>
        <w:sym w:font="Symbol" w:char="F05D"/>
      </w:r>
    </w:p>
    <w:p w:rsidR="00263553" w:rsidRDefault="00263553" w:rsidP="005E79AF"/>
    <w:p w:rsidR="005E79AF" w:rsidRPr="005E79AF" w:rsidRDefault="005E79AF" w:rsidP="005E79AF">
      <w:r w:rsidRPr="005E79AF">
        <w:t>Функција за стопирање мотора позива се на следећи начин:</w:t>
      </w:r>
    </w:p>
    <w:p w:rsidR="005E79AF" w:rsidRDefault="005E79AF" w:rsidP="002C4279">
      <w:pPr>
        <w:pStyle w:val="ListParagraph"/>
        <w:numPr>
          <w:ilvl w:val="0"/>
          <w:numId w:val="7"/>
        </w:numPr>
      </w:pPr>
      <w:r w:rsidRPr="005E79AF">
        <w:t>Stop_Motor_x();</w:t>
      </w:r>
    </w:p>
    <w:p w:rsidR="00464765" w:rsidRDefault="00464765" w:rsidP="00464765">
      <w:pPr>
        <w:pStyle w:val="ListParagraph"/>
      </w:pPr>
    </w:p>
    <w:p w:rsidR="005E79AF" w:rsidRDefault="005E79AF" w:rsidP="005E79AF">
      <w:pPr>
        <w:pStyle w:val="ListParagraph"/>
        <w:jc w:val="center"/>
      </w:pPr>
      <w:r w:rsidRPr="005E79AF">
        <w:rPr>
          <w:noProof/>
        </w:rPr>
        <w:drawing>
          <wp:inline distT="0" distB="0" distL="0" distR="0">
            <wp:extent cx="2223789" cy="1543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2286" cy="1555885"/>
                    </a:xfrm>
                    <a:prstGeom prst="rect">
                      <a:avLst/>
                    </a:prstGeom>
                  </pic:spPr>
                </pic:pic>
              </a:graphicData>
            </a:graphic>
          </wp:inline>
        </w:drawing>
      </w:r>
    </w:p>
    <w:p w:rsidR="005E79AF" w:rsidRPr="0078124F" w:rsidRDefault="00464765" w:rsidP="0078124F">
      <w:pPr>
        <w:jc w:val="center"/>
        <w:rPr>
          <w:i/>
          <w:sz w:val="20"/>
          <w:szCs w:val="20"/>
        </w:rPr>
      </w:pPr>
      <w:r>
        <w:rPr>
          <w:i/>
          <w:sz w:val="20"/>
          <w:szCs w:val="20"/>
        </w:rPr>
        <w:t>Слика 16</w:t>
      </w:r>
      <w:r w:rsidR="005E79AF">
        <w:rPr>
          <w:i/>
          <w:sz w:val="20"/>
          <w:szCs w:val="20"/>
        </w:rPr>
        <w:t>.  Функција за стопирање мотора X</w:t>
      </w:r>
      <w:r w:rsidR="0078124F" w:rsidRPr="00625F99">
        <w:rPr>
          <w:i/>
          <w:sz w:val="20"/>
          <w:szCs w:val="20"/>
          <w:lang w:val="sr-Cyrl-CS"/>
        </w:rPr>
        <w:sym w:font="Symbol" w:char="F05B"/>
      </w:r>
      <w:r w:rsidR="0078124F">
        <w:rPr>
          <w:i/>
          <w:sz w:val="20"/>
          <w:szCs w:val="20"/>
        </w:rPr>
        <w:t>10</w:t>
      </w:r>
      <w:r w:rsidR="0078124F" w:rsidRPr="00625F99">
        <w:rPr>
          <w:i/>
          <w:sz w:val="20"/>
          <w:szCs w:val="20"/>
          <w:lang w:val="sr-Cyrl-CS"/>
        </w:rPr>
        <w:sym w:font="Symbol" w:char="F05D"/>
      </w:r>
    </w:p>
    <w:p w:rsidR="005E79AF" w:rsidRPr="005E79AF" w:rsidRDefault="005E79AF" w:rsidP="005E79AF">
      <w:r w:rsidRPr="005E79AF">
        <w:t xml:space="preserve">Функција за тестирање се позива на следећи начин: </w:t>
      </w:r>
    </w:p>
    <w:p w:rsidR="005E79AF" w:rsidRPr="005E79AF" w:rsidRDefault="00BB7D8B" w:rsidP="002C4279">
      <w:pPr>
        <w:pStyle w:val="ListParagraph"/>
        <w:numPr>
          <w:ilvl w:val="0"/>
          <w:numId w:val="7"/>
        </w:numPr>
      </w:pPr>
      <w:r>
        <w:lastRenderedPageBreak/>
        <w:t>Test_motora();</w:t>
      </w:r>
    </w:p>
    <w:p w:rsidR="00263553" w:rsidRPr="00263553" w:rsidRDefault="00263553" w:rsidP="00263553"/>
    <w:p w:rsidR="005E79AF" w:rsidRDefault="005E79AF" w:rsidP="005E79AF">
      <w:pPr>
        <w:spacing w:line="240" w:lineRule="auto"/>
        <w:jc w:val="center"/>
      </w:pPr>
      <w:r w:rsidRPr="005E79AF">
        <w:rPr>
          <w:noProof/>
        </w:rPr>
        <w:drawing>
          <wp:inline distT="0" distB="0" distL="0" distR="0">
            <wp:extent cx="4508883" cy="2093205"/>
            <wp:effectExtent l="19050" t="0" r="5967"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9773" cy="2098260"/>
                    </a:xfrm>
                    <a:prstGeom prst="rect">
                      <a:avLst/>
                    </a:prstGeom>
                  </pic:spPr>
                </pic:pic>
              </a:graphicData>
            </a:graphic>
          </wp:inline>
        </w:drawing>
      </w:r>
    </w:p>
    <w:p w:rsidR="005E79AF" w:rsidRDefault="005E79AF" w:rsidP="005E79AF">
      <w:pPr>
        <w:spacing w:line="240" w:lineRule="auto"/>
        <w:jc w:val="center"/>
        <w:rPr>
          <w:sz w:val="20"/>
          <w:szCs w:val="20"/>
        </w:rPr>
      </w:pPr>
    </w:p>
    <w:p w:rsidR="0078124F" w:rsidRPr="0078124F" w:rsidRDefault="00551620" w:rsidP="0078124F">
      <w:pPr>
        <w:jc w:val="center"/>
        <w:rPr>
          <w:i/>
          <w:sz w:val="20"/>
          <w:szCs w:val="20"/>
        </w:rPr>
      </w:pPr>
      <w:r w:rsidRPr="0078124F">
        <w:rPr>
          <w:i/>
          <w:sz w:val="20"/>
          <w:szCs w:val="20"/>
        </w:rPr>
        <w:t>Слика</w:t>
      </w:r>
      <w:r w:rsidR="00464765" w:rsidRPr="0078124F">
        <w:rPr>
          <w:i/>
          <w:sz w:val="20"/>
          <w:szCs w:val="20"/>
        </w:rPr>
        <w:t xml:space="preserve"> 17</w:t>
      </w:r>
      <w:r w:rsidR="005E79AF" w:rsidRPr="0078124F">
        <w:rPr>
          <w:i/>
          <w:sz w:val="20"/>
          <w:szCs w:val="20"/>
        </w:rPr>
        <w:t xml:space="preserve">. Функција за тестирање мотора </w:t>
      </w:r>
      <w:r w:rsidR="005E79AF" w:rsidRPr="0078124F">
        <w:rPr>
          <w:i/>
          <w:iCs/>
          <w:sz w:val="20"/>
          <w:szCs w:val="20"/>
        </w:rPr>
        <w:t xml:space="preserve">x на првој полупериоди </w:t>
      </w:r>
      <w:r w:rsidR="0078124F" w:rsidRPr="0078124F">
        <w:rPr>
          <w:i/>
          <w:sz w:val="20"/>
          <w:szCs w:val="20"/>
          <w:lang w:val="sr-Cyrl-CS"/>
        </w:rPr>
        <w:sym w:font="Symbol" w:char="F05B"/>
      </w:r>
      <w:r w:rsidR="0078124F" w:rsidRPr="0078124F">
        <w:rPr>
          <w:i/>
          <w:sz w:val="20"/>
          <w:szCs w:val="20"/>
        </w:rPr>
        <w:t>10</w:t>
      </w:r>
      <w:r w:rsidR="0078124F" w:rsidRPr="0078124F">
        <w:rPr>
          <w:i/>
          <w:sz w:val="20"/>
          <w:szCs w:val="20"/>
          <w:lang w:val="sr-Cyrl-CS"/>
        </w:rPr>
        <w:sym w:font="Symbol" w:char="F05D"/>
      </w:r>
    </w:p>
    <w:p w:rsidR="00AE1735" w:rsidRDefault="00AE1735" w:rsidP="005E79AF">
      <w:pPr>
        <w:spacing w:line="240" w:lineRule="auto"/>
        <w:jc w:val="center"/>
        <w:rPr>
          <w:i/>
          <w:iCs/>
        </w:rPr>
      </w:pPr>
    </w:p>
    <w:p w:rsidR="00A20487" w:rsidRDefault="00A20487" w:rsidP="00AE1735"/>
    <w:p w:rsidR="00AE1735" w:rsidRPr="00AE1735" w:rsidRDefault="00AE1735" w:rsidP="00AE1735">
      <w:r w:rsidRPr="00AE1735">
        <w:t xml:space="preserve">У следећем услову се понавља исти поступак као и у претходном, само за другу полупериоду. Једина разлика је у смеру, који ће уместо јединице бити нула. Важно је нагласити да ово није цео садржај функције </w:t>
      </w:r>
      <w:r w:rsidR="00D801BE">
        <w:t>Test_motora(),</w:t>
      </w:r>
      <w:r w:rsidRPr="00AE1735">
        <w:t xml:space="preserve"> већ да се ова два услова понављају за сваки мотор посебно. </w:t>
      </w:r>
    </w:p>
    <w:p w:rsidR="00AE1735" w:rsidRDefault="00AE1735" w:rsidP="00AE1735">
      <w:r w:rsidRPr="00AE1735">
        <w:t>У наредном делу биће објашњене функције секвенци, које активирају све моторе и покрећу рад мотора на одређени начин</w:t>
      </w:r>
      <w:r>
        <w:t>.</w:t>
      </w:r>
    </w:p>
    <w:p w:rsidR="00464765" w:rsidRDefault="00464765" w:rsidP="00AE1735"/>
    <w:p w:rsidR="00AE1735" w:rsidRDefault="00AE1735" w:rsidP="00AE1735">
      <w:r w:rsidRPr="00AE1735">
        <w:t xml:space="preserve">Прва функција јесте функција </w:t>
      </w:r>
      <w:r w:rsidR="00D801BE">
        <w:t>Sekvenca_1().</w:t>
      </w:r>
      <w:r w:rsidR="00551620">
        <w:t xml:space="preserve"> Ова функција активира ENA</w:t>
      </w:r>
      <w:r w:rsidRPr="00AE1735">
        <w:t xml:space="preserve"> за све моторе, за прву полупериоду пост</w:t>
      </w:r>
      <w:r w:rsidR="00551620">
        <w:t>авља мотор x у једном смеру (DI</w:t>
      </w:r>
      <w:r w:rsidR="00D801BE">
        <w:t>R</w:t>
      </w:r>
      <w:r w:rsidRPr="00AE1735">
        <w:t xml:space="preserve">_1 = 0), и моторе y и </w:t>
      </w:r>
      <w:r w:rsidR="00D801BE">
        <w:t>z</w:t>
      </w:r>
      <w:r w:rsidRPr="00AE1735">
        <w:t xml:space="preserve"> у истом, другом смеру </w:t>
      </w:r>
      <w:r w:rsidR="004355CA">
        <w:t>(</w:t>
      </w:r>
      <w:r w:rsidRPr="00AE1735">
        <w:t xml:space="preserve">DIR_2 = 1 и DIR_3 = 1), затим укључи и искључи све моторе. Исто ово понови и за другу полупериоду, уз промену смера рада мотора. </w:t>
      </w:r>
    </w:p>
    <w:p w:rsidR="00A20487" w:rsidRDefault="00A20487" w:rsidP="00AE1735"/>
    <w:p w:rsidR="00A20487" w:rsidRDefault="00A20487" w:rsidP="00AE1735"/>
    <w:p w:rsidR="00A20487" w:rsidRDefault="00A20487" w:rsidP="00AE1735"/>
    <w:p w:rsidR="00A20487" w:rsidRDefault="00A20487" w:rsidP="00AE1735"/>
    <w:p w:rsidR="00A20487" w:rsidRDefault="00A20487" w:rsidP="00AE1735"/>
    <w:p w:rsidR="007F7B88" w:rsidRDefault="007F7B88" w:rsidP="00AE1735"/>
    <w:p w:rsidR="007F7B88" w:rsidRDefault="007F7B88" w:rsidP="00AE1735">
      <w:bookmarkStart w:id="9" w:name="_GoBack"/>
      <w:bookmarkEnd w:id="9"/>
    </w:p>
    <w:p w:rsidR="00AE1735" w:rsidRPr="00AE1735" w:rsidRDefault="00AE1735" w:rsidP="00AE1735">
      <w:r w:rsidRPr="00AE1735">
        <w:lastRenderedPageBreak/>
        <w:t xml:space="preserve">Ова функција се позива на следећи начин: </w:t>
      </w:r>
    </w:p>
    <w:p w:rsidR="00CC59C9" w:rsidRDefault="00A46868" w:rsidP="002C4279">
      <w:pPr>
        <w:pStyle w:val="ListParagraph"/>
        <w:numPr>
          <w:ilvl w:val="0"/>
          <w:numId w:val="10"/>
        </w:numPr>
      </w:pPr>
      <w:r>
        <w:t>Sekvenca_1();</w:t>
      </w:r>
    </w:p>
    <w:p w:rsidR="00551620" w:rsidRPr="00551620" w:rsidRDefault="00551620" w:rsidP="00AE1735"/>
    <w:p w:rsidR="00551620" w:rsidRDefault="00551620" w:rsidP="00551620">
      <w:pPr>
        <w:jc w:val="center"/>
      </w:pPr>
      <w:r w:rsidRPr="00551620">
        <w:rPr>
          <w:noProof/>
        </w:rPr>
        <w:drawing>
          <wp:inline distT="0" distB="0" distL="0" distR="0">
            <wp:extent cx="4161645" cy="4120309"/>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5646" cy="4144072"/>
                    </a:xfrm>
                    <a:prstGeom prst="rect">
                      <a:avLst/>
                    </a:prstGeom>
                  </pic:spPr>
                </pic:pic>
              </a:graphicData>
            </a:graphic>
          </wp:inline>
        </w:drawing>
      </w:r>
    </w:p>
    <w:p w:rsidR="00393DA1" w:rsidRDefault="00393DA1" w:rsidP="00551620">
      <w:pPr>
        <w:jc w:val="center"/>
        <w:rPr>
          <w:i/>
          <w:sz w:val="20"/>
          <w:szCs w:val="20"/>
        </w:rPr>
      </w:pPr>
    </w:p>
    <w:p w:rsidR="0078124F" w:rsidRPr="00F573E9" w:rsidRDefault="00464765" w:rsidP="0078124F">
      <w:pPr>
        <w:jc w:val="center"/>
        <w:rPr>
          <w:i/>
          <w:sz w:val="20"/>
          <w:szCs w:val="20"/>
        </w:rPr>
      </w:pPr>
      <w:r>
        <w:rPr>
          <w:i/>
          <w:sz w:val="20"/>
          <w:szCs w:val="20"/>
        </w:rPr>
        <w:t xml:space="preserve">Слика 18. </w:t>
      </w:r>
      <w:r w:rsidR="00393DA1" w:rsidRPr="00393DA1">
        <w:rPr>
          <w:i/>
          <w:sz w:val="20"/>
          <w:szCs w:val="20"/>
        </w:rPr>
        <w:t xml:space="preserve"> Функција </w:t>
      </w:r>
      <w:r w:rsidR="00A46868">
        <w:rPr>
          <w:i/>
          <w:sz w:val="20"/>
          <w:szCs w:val="20"/>
        </w:rPr>
        <w:t>Sekvenca_1</w:t>
      </w:r>
      <w:r w:rsidR="00393DA1" w:rsidRPr="00393DA1">
        <w:rPr>
          <w:i/>
          <w:sz w:val="20"/>
          <w:szCs w:val="20"/>
        </w:rPr>
        <w:t>.</w:t>
      </w:r>
      <w:r w:rsidR="0078124F" w:rsidRPr="0078124F">
        <w:rPr>
          <w:i/>
          <w:sz w:val="20"/>
          <w:szCs w:val="20"/>
          <w:lang w:val="sr-Cyrl-CS"/>
        </w:rPr>
        <w:t xml:space="preserve"> </w:t>
      </w:r>
      <w:r w:rsidR="0078124F" w:rsidRPr="00625F99">
        <w:rPr>
          <w:i/>
          <w:sz w:val="20"/>
          <w:szCs w:val="20"/>
          <w:lang w:val="sr-Cyrl-CS"/>
        </w:rPr>
        <w:sym w:font="Symbol" w:char="F05B"/>
      </w:r>
      <w:r w:rsidR="0078124F">
        <w:rPr>
          <w:i/>
          <w:sz w:val="20"/>
          <w:szCs w:val="20"/>
        </w:rPr>
        <w:t>10</w:t>
      </w:r>
      <w:r w:rsidR="0078124F" w:rsidRPr="00625F99">
        <w:rPr>
          <w:i/>
          <w:sz w:val="20"/>
          <w:szCs w:val="20"/>
          <w:lang w:val="sr-Cyrl-CS"/>
        </w:rPr>
        <w:sym w:font="Symbol" w:char="F05D"/>
      </w:r>
    </w:p>
    <w:p w:rsidR="00393DA1" w:rsidRDefault="00393DA1" w:rsidP="00551620">
      <w:pPr>
        <w:jc w:val="center"/>
        <w:rPr>
          <w:i/>
          <w:sz w:val="20"/>
          <w:szCs w:val="20"/>
        </w:rPr>
      </w:pPr>
    </w:p>
    <w:p w:rsidR="00393DA1" w:rsidRDefault="00393DA1" w:rsidP="00551620">
      <w:pPr>
        <w:jc w:val="center"/>
        <w:rPr>
          <w:i/>
          <w:sz w:val="20"/>
          <w:szCs w:val="20"/>
        </w:rPr>
      </w:pPr>
    </w:p>
    <w:p w:rsidR="00393DA1" w:rsidRPr="00393DA1" w:rsidRDefault="00393DA1" w:rsidP="00393DA1">
      <w:r w:rsidRPr="00393DA1">
        <w:t xml:space="preserve">Друга функција је </w:t>
      </w:r>
      <w:r w:rsidR="00A46868">
        <w:t>Sekvenca_2()</w:t>
      </w:r>
      <w:r w:rsidRPr="00393DA1">
        <w:t xml:space="preserve">. </w:t>
      </w:r>
      <w:r>
        <w:t>Ова функција такође активира ENA</w:t>
      </w:r>
      <w:r w:rsidRPr="00393DA1">
        <w:t xml:space="preserve"> за све моторе. За прву полупериоду поставља смерове мотора тако да мотор x стоји, а мотори </w:t>
      </w:r>
      <w:r w:rsidR="00A46868">
        <w:t>y</w:t>
      </w:r>
      <w:r w:rsidRPr="00393DA1">
        <w:t xml:space="preserve"> и </w:t>
      </w:r>
      <w:r w:rsidR="00A46868">
        <w:t>z</w:t>
      </w:r>
      <w:r w:rsidRPr="00393DA1">
        <w:t xml:space="preserve"> наизменично раде у истом смеру. Затим све моторе укључи и искључи и све понови за другу полупериоду уз промену смера свих мотора. Описана функција се позива на следећи начин:</w:t>
      </w:r>
    </w:p>
    <w:p w:rsidR="00393DA1" w:rsidRDefault="00A46868" w:rsidP="002C4279">
      <w:pPr>
        <w:pStyle w:val="ListParagraph"/>
        <w:numPr>
          <w:ilvl w:val="0"/>
          <w:numId w:val="11"/>
        </w:numPr>
      </w:pPr>
      <w:r>
        <w:t>Sekvenca_2();</w:t>
      </w:r>
    </w:p>
    <w:p w:rsidR="00393DA1" w:rsidRDefault="003B3107" w:rsidP="00393DA1">
      <w:pPr>
        <w:jc w:val="center"/>
      </w:pPr>
      <w:r w:rsidRPr="00393DA1">
        <w:br w:type="page"/>
      </w:r>
      <w:r w:rsidR="00393DA1" w:rsidRPr="00393DA1">
        <w:rPr>
          <w:noProof/>
        </w:rPr>
        <w:lastRenderedPageBreak/>
        <w:drawing>
          <wp:inline distT="0" distB="0" distL="0" distR="0">
            <wp:extent cx="4321596" cy="3018622"/>
            <wp:effectExtent l="19050" t="0" r="2754"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1368" cy="3018463"/>
                    </a:xfrm>
                    <a:prstGeom prst="rect">
                      <a:avLst/>
                    </a:prstGeom>
                  </pic:spPr>
                </pic:pic>
              </a:graphicData>
            </a:graphic>
          </wp:inline>
        </w:drawing>
      </w:r>
    </w:p>
    <w:p w:rsidR="00393DA1" w:rsidRDefault="00393DA1" w:rsidP="00393DA1">
      <w:pPr>
        <w:jc w:val="center"/>
        <w:rPr>
          <w:i/>
          <w:sz w:val="20"/>
          <w:szCs w:val="20"/>
        </w:rPr>
      </w:pPr>
    </w:p>
    <w:p w:rsidR="0078124F" w:rsidRPr="00F573E9" w:rsidRDefault="00464765" w:rsidP="0078124F">
      <w:pPr>
        <w:jc w:val="center"/>
        <w:rPr>
          <w:i/>
          <w:sz w:val="20"/>
          <w:szCs w:val="20"/>
        </w:rPr>
      </w:pPr>
      <w:r>
        <w:rPr>
          <w:i/>
          <w:sz w:val="20"/>
          <w:szCs w:val="20"/>
        </w:rPr>
        <w:t>Слика 19</w:t>
      </w:r>
      <w:r w:rsidR="00393DA1">
        <w:rPr>
          <w:i/>
          <w:sz w:val="20"/>
          <w:szCs w:val="20"/>
        </w:rPr>
        <w:t>. Функција Секвенце 2.</w:t>
      </w:r>
      <w:r w:rsidR="0078124F" w:rsidRPr="0078124F">
        <w:rPr>
          <w:i/>
          <w:sz w:val="20"/>
          <w:szCs w:val="20"/>
          <w:lang w:val="sr-Cyrl-CS"/>
        </w:rPr>
        <w:t xml:space="preserve"> </w:t>
      </w:r>
      <w:r w:rsidR="0078124F" w:rsidRPr="00625F99">
        <w:rPr>
          <w:i/>
          <w:sz w:val="20"/>
          <w:szCs w:val="20"/>
          <w:lang w:val="sr-Cyrl-CS"/>
        </w:rPr>
        <w:sym w:font="Symbol" w:char="F05B"/>
      </w:r>
      <w:r w:rsidR="0078124F">
        <w:rPr>
          <w:i/>
          <w:sz w:val="20"/>
          <w:szCs w:val="20"/>
        </w:rPr>
        <w:t>10</w:t>
      </w:r>
      <w:r w:rsidR="0078124F" w:rsidRPr="00625F99">
        <w:rPr>
          <w:i/>
          <w:sz w:val="20"/>
          <w:szCs w:val="20"/>
          <w:lang w:val="sr-Cyrl-CS"/>
        </w:rPr>
        <w:sym w:font="Symbol" w:char="F05D"/>
      </w:r>
    </w:p>
    <w:p w:rsidR="00393DA1" w:rsidRPr="00393DA1" w:rsidRDefault="00393DA1" w:rsidP="00393DA1">
      <w:pPr>
        <w:jc w:val="center"/>
        <w:rPr>
          <w:i/>
          <w:sz w:val="20"/>
          <w:szCs w:val="20"/>
        </w:rPr>
      </w:pPr>
    </w:p>
    <w:p w:rsidR="00393DA1" w:rsidRPr="00393DA1" w:rsidRDefault="00672E9E" w:rsidP="00393DA1">
      <w:r w:rsidRPr="00672E9E">
        <w:t>.</w:t>
      </w:r>
      <w:r w:rsidR="00393DA1" w:rsidRPr="00393DA1">
        <w:t xml:space="preserve">Следећа функција јесте </w:t>
      </w:r>
      <w:r w:rsidR="00A46868">
        <w:t>Sekvenca_3()</w:t>
      </w:r>
      <w:r w:rsidR="00393DA1" w:rsidRPr="00393DA1">
        <w:t>. У овој функцији се</w:t>
      </w:r>
      <w:r w:rsidR="00393DA1">
        <w:t xml:space="preserve"> као и у претходним активира ENA</w:t>
      </w:r>
      <w:r w:rsidR="00393DA1" w:rsidRPr="00393DA1">
        <w:t xml:space="preserve"> за све моторе. За прву полупериоду постављају се исти смерови мотора. Затим се врши укључивање и искључивање мотора. Све ово се понови и за другу полупериоду, уз исте, промењене смерове за све моторе. Ова фунцкија се позива на следећи начин:</w:t>
      </w:r>
    </w:p>
    <w:p w:rsidR="00393DA1" w:rsidRDefault="00A46868" w:rsidP="002C4279">
      <w:pPr>
        <w:pStyle w:val="ListParagraph"/>
        <w:numPr>
          <w:ilvl w:val="0"/>
          <w:numId w:val="11"/>
        </w:numPr>
      </w:pPr>
      <w:r>
        <w:t>Sekvenca_3();</w:t>
      </w:r>
    </w:p>
    <w:p w:rsidR="00163A6E" w:rsidRDefault="00393DA1" w:rsidP="00393DA1">
      <w:pPr>
        <w:jc w:val="center"/>
      </w:pPr>
      <w:r w:rsidRPr="00393DA1">
        <w:rPr>
          <w:noProof/>
        </w:rPr>
        <w:drawing>
          <wp:inline distT="0" distB="0" distL="0" distR="0">
            <wp:extent cx="2484695" cy="2314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555" cy="2324691"/>
                    </a:xfrm>
                    <a:prstGeom prst="rect">
                      <a:avLst/>
                    </a:prstGeom>
                  </pic:spPr>
                </pic:pic>
              </a:graphicData>
            </a:graphic>
          </wp:inline>
        </w:drawing>
      </w:r>
    </w:p>
    <w:p w:rsidR="00393DA1" w:rsidRDefault="00393DA1" w:rsidP="00393DA1">
      <w:pPr>
        <w:jc w:val="center"/>
        <w:rPr>
          <w:sz w:val="20"/>
          <w:szCs w:val="20"/>
        </w:rPr>
      </w:pPr>
    </w:p>
    <w:p w:rsidR="00393DA1" w:rsidRPr="00100420" w:rsidRDefault="00464765" w:rsidP="0078124F">
      <w:pPr>
        <w:jc w:val="center"/>
        <w:rPr>
          <w:i/>
          <w:sz w:val="20"/>
          <w:szCs w:val="20"/>
        </w:rPr>
      </w:pPr>
      <w:r>
        <w:rPr>
          <w:i/>
          <w:sz w:val="20"/>
          <w:szCs w:val="20"/>
        </w:rPr>
        <w:t>Слика 20</w:t>
      </w:r>
      <w:r w:rsidR="00393DA1" w:rsidRPr="00100420">
        <w:rPr>
          <w:i/>
          <w:sz w:val="20"/>
          <w:szCs w:val="20"/>
        </w:rPr>
        <w:t>. Функција Секвенца 3.</w:t>
      </w:r>
      <w:r w:rsidR="0078124F" w:rsidRPr="0078124F">
        <w:rPr>
          <w:i/>
          <w:sz w:val="20"/>
          <w:szCs w:val="20"/>
          <w:lang w:val="sr-Cyrl-CS"/>
        </w:rPr>
        <w:t xml:space="preserve"> </w:t>
      </w:r>
      <w:r w:rsidR="0078124F" w:rsidRPr="00625F99">
        <w:rPr>
          <w:i/>
          <w:sz w:val="20"/>
          <w:szCs w:val="20"/>
          <w:lang w:val="sr-Cyrl-CS"/>
        </w:rPr>
        <w:sym w:font="Symbol" w:char="F05B"/>
      </w:r>
      <w:r w:rsidR="0078124F">
        <w:rPr>
          <w:i/>
          <w:sz w:val="20"/>
          <w:szCs w:val="20"/>
        </w:rPr>
        <w:t>10</w:t>
      </w:r>
      <w:r w:rsidR="0078124F" w:rsidRPr="00625F99">
        <w:rPr>
          <w:i/>
          <w:sz w:val="20"/>
          <w:szCs w:val="20"/>
          <w:lang w:val="sr-Cyrl-CS"/>
        </w:rPr>
        <w:sym w:font="Symbol" w:char="F05D"/>
      </w:r>
    </w:p>
    <w:p w:rsidR="003038CB" w:rsidRPr="003038CB" w:rsidRDefault="003038CB" w:rsidP="003038CB">
      <w:r w:rsidRPr="003038CB">
        <w:lastRenderedPageBreak/>
        <w:t xml:space="preserve">Последња функција везана за комбинацију рада мотора је функција </w:t>
      </w:r>
      <w:r w:rsidR="00A46868">
        <w:t>Sekvenca_4().</w:t>
      </w:r>
      <w:r w:rsidRPr="003038CB">
        <w:t xml:space="preserve"> Ова ф</w:t>
      </w:r>
      <w:r>
        <w:t>ункција такође прво активира ENA</w:t>
      </w:r>
      <w:r w:rsidRPr="003038CB">
        <w:t xml:space="preserve"> за све моторе. Мотори се постављају у слободан режим рада и за једну и за другу полупериоду. Ова функција се позива на следећи начин:</w:t>
      </w:r>
    </w:p>
    <w:p w:rsidR="003038CB" w:rsidRDefault="00A46868" w:rsidP="002C4279">
      <w:pPr>
        <w:pStyle w:val="ListParagraph"/>
        <w:numPr>
          <w:ilvl w:val="0"/>
          <w:numId w:val="11"/>
        </w:numPr>
      </w:pPr>
      <w:r>
        <w:t>Sekvenca_4();</w:t>
      </w:r>
    </w:p>
    <w:p w:rsidR="003038CB" w:rsidRDefault="003038CB" w:rsidP="003038CB">
      <w:pPr>
        <w:jc w:val="center"/>
      </w:pPr>
      <w:r w:rsidRPr="003038CB">
        <w:rPr>
          <w:noProof/>
        </w:rPr>
        <w:drawing>
          <wp:inline distT="0" distB="0" distL="0" distR="0">
            <wp:extent cx="3109740" cy="2544897"/>
            <wp:effectExtent l="19050" t="0" r="0" b="0"/>
            <wp:docPr id="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6112" cy="2550112"/>
                    </a:xfrm>
                    <a:prstGeom prst="rect">
                      <a:avLst/>
                    </a:prstGeom>
                  </pic:spPr>
                </pic:pic>
              </a:graphicData>
            </a:graphic>
          </wp:inline>
        </w:drawing>
      </w:r>
    </w:p>
    <w:p w:rsidR="003038CB" w:rsidRPr="0078124F" w:rsidRDefault="003038CB" w:rsidP="0078124F">
      <w:pPr>
        <w:jc w:val="center"/>
        <w:rPr>
          <w:i/>
          <w:sz w:val="20"/>
          <w:szCs w:val="20"/>
        </w:rPr>
      </w:pPr>
      <w:r w:rsidRPr="00100420">
        <w:rPr>
          <w:i/>
          <w:sz w:val="20"/>
          <w:szCs w:val="20"/>
        </w:rPr>
        <w:t>С</w:t>
      </w:r>
      <w:r w:rsidR="00464765">
        <w:rPr>
          <w:i/>
          <w:sz w:val="20"/>
          <w:szCs w:val="20"/>
        </w:rPr>
        <w:t>лика 21</w:t>
      </w:r>
      <w:r w:rsidRPr="00100420">
        <w:rPr>
          <w:i/>
          <w:sz w:val="20"/>
          <w:szCs w:val="20"/>
        </w:rPr>
        <w:t>. Први део функције Секвенце 4.</w:t>
      </w:r>
      <w:r w:rsidR="0078124F" w:rsidRPr="0078124F">
        <w:rPr>
          <w:i/>
          <w:sz w:val="20"/>
          <w:szCs w:val="20"/>
          <w:lang w:val="sr-Cyrl-CS"/>
        </w:rPr>
        <w:t xml:space="preserve"> </w:t>
      </w:r>
      <w:r w:rsidR="0078124F" w:rsidRPr="00625F99">
        <w:rPr>
          <w:i/>
          <w:sz w:val="20"/>
          <w:szCs w:val="20"/>
          <w:lang w:val="sr-Cyrl-CS"/>
        </w:rPr>
        <w:sym w:font="Symbol" w:char="F05B"/>
      </w:r>
      <w:r w:rsidR="0078124F">
        <w:rPr>
          <w:i/>
          <w:sz w:val="20"/>
          <w:szCs w:val="20"/>
        </w:rPr>
        <w:t>10</w:t>
      </w:r>
      <w:r w:rsidR="0078124F" w:rsidRPr="00625F99">
        <w:rPr>
          <w:i/>
          <w:sz w:val="20"/>
          <w:szCs w:val="20"/>
          <w:lang w:val="sr-Cyrl-CS"/>
        </w:rPr>
        <w:sym w:font="Symbol" w:char="F05D"/>
      </w:r>
    </w:p>
    <w:p w:rsidR="003038CB" w:rsidRDefault="003038CB" w:rsidP="003038CB">
      <w:pPr>
        <w:pStyle w:val="Heading1"/>
      </w:pPr>
      <w:r w:rsidRPr="003038CB">
        <w:rPr>
          <w:noProof/>
        </w:rPr>
        <w:drawing>
          <wp:inline distT="0" distB="0" distL="0" distR="0">
            <wp:extent cx="3744909" cy="2324559"/>
            <wp:effectExtent l="19050" t="0" r="7941"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0345" cy="2327933"/>
                    </a:xfrm>
                    <a:prstGeom prst="rect">
                      <a:avLst/>
                    </a:prstGeom>
                  </pic:spPr>
                </pic:pic>
              </a:graphicData>
            </a:graphic>
          </wp:inline>
        </w:drawing>
      </w:r>
    </w:p>
    <w:p w:rsidR="003038CB" w:rsidRDefault="003038CB" w:rsidP="003038CB">
      <w:pPr>
        <w:rPr>
          <w:sz w:val="20"/>
          <w:szCs w:val="20"/>
        </w:rPr>
      </w:pPr>
    </w:p>
    <w:p w:rsidR="003038CB" w:rsidRPr="003038CB" w:rsidRDefault="00464765" w:rsidP="00EC4440">
      <w:pPr>
        <w:jc w:val="center"/>
        <w:rPr>
          <w:i/>
          <w:sz w:val="20"/>
          <w:szCs w:val="20"/>
        </w:rPr>
      </w:pPr>
      <w:r>
        <w:rPr>
          <w:i/>
          <w:sz w:val="20"/>
          <w:szCs w:val="20"/>
        </w:rPr>
        <w:t>Слика 22</w:t>
      </w:r>
      <w:r w:rsidR="003038CB" w:rsidRPr="003038CB">
        <w:rPr>
          <w:i/>
          <w:sz w:val="20"/>
          <w:szCs w:val="20"/>
        </w:rPr>
        <w:t>. Други део функције Секвенце</w:t>
      </w:r>
      <w:r w:rsidR="003038CB">
        <w:rPr>
          <w:i/>
          <w:sz w:val="20"/>
          <w:szCs w:val="20"/>
        </w:rPr>
        <w:t xml:space="preserve"> 4</w:t>
      </w:r>
      <w:r w:rsidR="00100420">
        <w:rPr>
          <w:i/>
          <w:sz w:val="20"/>
          <w:szCs w:val="20"/>
        </w:rPr>
        <w:t>.</w:t>
      </w:r>
      <w:r w:rsidR="00EC4440" w:rsidRPr="00EC4440">
        <w:rPr>
          <w:i/>
          <w:sz w:val="20"/>
          <w:szCs w:val="20"/>
          <w:lang w:val="sr-Cyrl-CS"/>
        </w:rPr>
        <w:t xml:space="preserve"> </w:t>
      </w:r>
      <w:r w:rsidR="00EC4440" w:rsidRPr="00625F99">
        <w:rPr>
          <w:i/>
          <w:sz w:val="20"/>
          <w:szCs w:val="20"/>
          <w:lang w:val="sr-Cyrl-CS"/>
        </w:rPr>
        <w:sym w:font="Symbol" w:char="F05B"/>
      </w:r>
      <w:r w:rsidR="00EC4440">
        <w:rPr>
          <w:i/>
          <w:sz w:val="20"/>
          <w:szCs w:val="20"/>
        </w:rPr>
        <w:t>10</w:t>
      </w:r>
      <w:r w:rsidR="00EC4440" w:rsidRPr="00625F99">
        <w:rPr>
          <w:i/>
          <w:sz w:val="20"/>
          <w:szCs w:val="20"/>
          <w:lang w:val="sr-Cyrl-CS"/>
        </w:rPr>
        <w:sym w:font="Symbol" w:char="F05D"/>
      </w:r>
    </w:p>
    <w:p w:rsidR="003038CB" w:rsidRDefault="003038CB" w:rsidP="003038CB"/>
    <w:p w:rsidR="003038CB" w:rsidRDefault="003038CB" w:rsidP="003038CB">
      <w:pPr>
        <w:jc w:val="center"/>
      </w:pPr>
      <w:r w:rsidRPr="003038CB">
        <w:rPr>
          <w:noProof/>
        </w:rPr>
        <w:lastRenderedPageBreak/>
        <w:drawing>
          <wp:inline distT="0" distB="0" distL="0" distR="0">
            <wp:extent cx="3613976" cy="1828800"/>
            <wp:effectExtent l="19050" t="0" r="552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1943" cy="1827771"/>
                    </a:xfrm>
                    <a:prstGeom prst="rect">
                      <a:avLst/>
                    </a:prstGeom>
                  </pic:spPr>
                </pic:pic>
              </a:graphicData>
            </a:graphic>
          </wp:inline>
        </w:drawing>
      </w:r>
    </w:p>
    <w:p w:rsidR="003038CB" w:rsidRDefault="003038CB" w:rsidP="003038CB">
      <w:pPr>
        <w:jc w:val="center"/>
        <w:rPr>
          <w:i/>
          <w:sz w:val="20"/>
          <w:szCs w:val="20"/>
        </w:rPr>
      </w:pPr>
    </w:p>
    <w:p w:rsidR="00EC4440" w:rsidRPr="00F573E9" w:rsidRDefault="00464765" w:rsidP="00EC4440">
      <w:pPr>
        <w:jc w:val="center"/>
        <w:rPr>
          <w:i/>
          <w:sz w:val="20"/>
          <w:szCs w:val="20"/>
        </w:rPr>
      </w:pPr>
      <w:r>
        <w:rPr>
          <w:i/>
          <w:sz w:val="20"/>
          <w:szCs w:val="20"/>
        </w:rPr>
        <w:t>Слика 23</w:t>
      </w:r>
      <w:r w:rsidR="003038CB" w:rsidRPr="003038CB">
        <w:rPr>
          <w:i/>
          <w:sz w:val="20"/>
          <w:szCs w:val="20"/>
        </w:rPr>
        <w:t xml:space="preserve">. </w:t>
      </w:r>
      <w:r w:rsidR="003038CB">
        <w:rPr>
          <w:i/>
          <w:sz w:val="20"/>
          <w:szCs w:val="20"/>
        </w:rPr>
        <w:t>Трећи део функције Секвенце 4</w:t>
      </w:r>
      <w:r w:rsidR="00100420">
        <w:rPr>
          <w:i/>
          <w:sz w:val="20"/>
          <w:szCs w:val="20"/>
        </w:rPr>
        <w:t>.</w:t>
      </w:r>
      <w:r w:rsidR="00EC4440" w:rsidRPr="00EC4440">
        <w:rPr>
          <w:i/>
          <w:sz w:val="20"/>
          <w:szCs w:val="20"/>
          <w:lang w:val="sr-Cyrl-CS"/>
        </w:rPr>
        <w:t xml:space="preserve"> </w:t>
      </w:r>
      <w:r w:rsidR="00EC4440" w:rsidRPr="00625F99">
        <w:rPr>
          <w:i/>
          <w:sz w:val="20"/>
          <w:szCs w:val="20"/>
          <w:lang w:val="sr-Cyrl-CS"/>
        </w:rPr>
        <w:sym w:font="Symbol" w:char="F05B"/>
      </w:r>
      <w:r w:rsidR="00EC4440">
        <w:rPr>
          <w:i/>
          <w:sz w:val="20"/>
          <w:szCs w:val="20"/>
        </w:rPr>
        <w:t>10</w:t>
      </w:r>
      <w:r w:rsidR="00EC4440" w:rsidRPr="00625F99">
        <w:rPr>
          <w:i/>
          <w:sz w:val="20"/>
          <w:szCs w:val="20"/>
          <w:lang w:val="sr-Cyrl-CS"/>
        </w:rPr>
        <w:sym w:font="Symbol" w:char="F05D"/>
      </w:r>
    </w:p>
    <w:p w:rsidR="00100420" w:rsidRDefault="00100420" w:rsidP="00464765"/>
    <w:p w:rsidR="00464765" w:rsidRDefault="00464765" w:rsidP="00464765">
      <w:r>
        <w:t>На слици 24. је приказан</w:t>
      </w:r>
      <w:r w:rsidR="00B01C77">
        <w:t xml:space="preserve">а најбитнија линија кода у којој се </w:t>
      </w:r>
      <w:r w:rsidR="00B01C77" w:rsidRPr="00B01C77">
        <w:t>од двоструке вредности број</w:t>
      </w:r>
      <w:r w:rsidR="00A46868">
        <w:rPr>
          <w:lang w:val="sr-Latn-RS"/>
        </w:rPr>
        <w:t>a</w:t>
      </w:r>
      <w:r w:rsidR="00B01C77" w:rsidRPr="00B01C77">
        <w:t xml:space="preserve"> полупериоде одузима вредност 1000, како би се избегло ударање </w:t>
      </w:r>
      <w:r w:rsidR="00A46868">
        <w:rPr>
          <w:lang w:val="sr-Cyrl-RS"/>
        </w:rPr>
        <w:t>система</w:t>
      </w:r>
      <w:r w:rsidR="00B01C77" w:rsidRPr="00B01C77">
        <w:t xml:space="preserve"> у сензор</w:t>
      </w:r>
      <w:r w:rsidR="00B01C77">
        <w:t>.</w:t>
      </w:r>
    </w:p>
    <w:p w:rsidR="00464765" w:rsidRDefault="00464765" w:rsidP="00464765">
      <w:pPr>
        <w:jc w:val="center"/>
      </w:pPr>
      <w:r w:rsidRPr="00464765">
        <w:rPr>
          <w:noProof/>
        </w:rPr>
        <w:drawing>
          <wp:inline distT="0" distB="0" distL="0" distR="0">
            <wp:extent cx="3286125" cy="276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125" cy="276225"/>
                    </a:xfrm>
                    <a:prstGeom prst="rect">
                      <a:avLst/>
                    </a:prstGeom>
                  </pic:spPr>
                </pic:pic>
              </a:graphicData>
            </a:graphic>
          </wp:inline>
        </w:drawing>
      </w:r>
    </w:p>
    <w:p w:rsidR="00EC4440" w:rsidRPr="00F573E9" w:rsidRDefault="00B01C77" w:rsidP="00EC4440">
      <w:pPr>
        <w:jc w:val="center"/>
        <w:rPr>
          <w:i/>
          <w:sz w:val="20"/>
          <w:szCs w:val="20"/>
        </w:rPr>
      </w:pPr>
      <w:r>
        <w:rPr>
          <w:i/>
          <w:sz w:val="20"/>
          <w:szCs w:val="20"/>
        </w:rPr>
        <w:t>Слика 24. Битна линија кода</w:t>
      </w:r>
      <w:r w:rsidR="00EC4440" w:rsidRPr="00625F99">
        <w:rPr>
          <w:i/>
          <w:sz w:val="20"/>
          <w:szCs w:val="20"/>
          <w:lang w:val="sr-Cyrl-CS"/>
        </w:rPr>
        <w:sym w:font="Symbol" w:char="F05B"/>
      </w:r>
      <w:r w:rsidR="00EC4440">
        <w:rPr>
          <w:i/>
          <w:sz w:val="20"/>
          <w:szCs w:val="20"/>
        </w:rPr>
        <w:t>10</w:t>
      </w:r>
      <w:r w:rsidR="00EC4440" w:rsidRPr="00625F99">
        <w:rPr>
          <w:i/>
          <w:sz w:val="20"/>
          <w:szCs w:val="20"/>
          <w:lang w:val="sr-Cyrl-CS"/>
        </w:rPr>
        <w:sym w:font="Symbol" w:char="F05D"/>
      </w:r>
    </w:p>
    <w:p w:rsidR="00B01C77" w:rsidRPr="00B01C77" w:rsidRDefault="00B01C77" w:rsidP="00464765">
      <w:pPr>
        <w:jc w:val="center"/>
        <w:rPr>
          <w:i/>
          <w:sz w:val="20"/>
          <w:szCs w:val="20"/>
        </w:rPr>
      </w:pPr>
    </w:p>
    <w:p w:rsidR="00B01C77" w:rsidRDefault="00B01C77">
      <w:pPr>
        <w:spacing w:line="240" w:lineRule="auto"/>
        <w:jc w:val="left"/>
      </w:pPr>
      <w:r>
        <w:br w:type="page"/>
      </w:r>
    </w:p>
    <w:p w:rsidR="00B01C77" w:rsidRPr="00B01C77" w:rsidRDefault="00B01C77" w:rsidP="00B01C77">
      <w:r w:rsidRPr="00B01C77">
        <w:lastRenderedPageBreak/>
        <w:t xml:space="preserve">Функција уз помоћ које се на основу сензора, мотори доводе у почетни положај је функција </w:t>
      </w:r>
      <w:r w:rsidR="00A46868">
        <w:t>Sekvenca_pocetni()</w:t>
      </w:r>
      <w:r w:rsidRPr="00B01C77">
        <w:t xml:space="preserve">. У овој функцији се постављају услови за сваки сензор посебно и на основу резултата са сензора поставља мотор у почетни положај у случају да већ није. Важно је нагласити да је на почетку ове функције, као и на почетку свих </w:t>
      </w:r>
      <w:r>
        <w:t>функција потребно активирати ENA</w:t>
      </w:r>
      <w:r w:rsidRPr="00B01C77">
        <w:t xml:space="preserve"> за све моторе. </w:t>
      </w:r>
    </w:p>
    <w:p w:rsidR="00B01C77" w:rsidRPr="00B01C77" w:rsidRDefault="00B01C77" w:rsidP="00B01C77">
      <w:r w:rsidRPr="00B01C77">
        <w:t>Ова функција се позива на следећи начин:</w:t>
      </w:r>
    </w:p>
    <w:p w:rsidR="00B01C77" w:rsidRPr="00B01C77" w:rsidRDefault="00A46868" w:rsidP="002C4279">
      <w:pPr>
        <w:pStyle w:val="ListParagraph"/>
        <w:numPr>
          <w:ilvl w:val="0"/>
          <w:numId w:val="11"/>
        </w:numPr>
      </w:pPr>
      <w:r>
        <w:t>Sekvenca_pocetni();</w:t>
      </w:r>
    </w:p>
    <w:p w:rsidR="003038CB" w:rsidRDefault="00B01C77" w:rsidP="00B01C77">
      <w:r w:rsidRPr="00B01C77">
        <w:t>На слици 25, испод, приказана је синтакса кода за само један сензор. За све остале сензоре је код потпуно идентичан, уз промену мотора за који се проверава услов и који се поставља у почетни положај по потреби</w:t>
      </w:r>
      <w:r>
        <w:t>.</w:t>
      </w:r>
    </w:p>
    <w:p w:rsidR="00B01C77" w:rsidRDefault="00B01C77" w:rsidP="00B01C77">
      <w:pPr>
        <w:jc w:val="center"/>
      </w:pPr>
      <w:r w:rsidRPr="00B01C77">
        <w:rPr>
          <w:noProof/>
        </w:rPr>
        <w:drawing>
          <wp:inline distT="0" distB="0" distL="0" distR="0">
            <wp:extent cx="4663119" cy="2930487"/>
            <wp:effectExtent l="19050" t="0" r="4131"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0097" cy="2934872"/>
                    </a:xfrm>
                    <a:prstGeom prst="rect">
                      <a:avLst/>
                    </a:prstGeom>
                  </pic:spPr>
                </pic:pic>
              </a:graphicData>
            </a:graphic>
          </wp:inline>
        </w:drawing>
      </w:r>
    </w:p>
    <w:p w:rsidR="00B01C77" w:rsidRDefault="00B01C77" w:rsidP="00EC4440">
      <w:pPr>
        <w:jc w:val="center"/>
        <w:rPr>
          <w:i/>
          <w:sz w:val="20"/>
          <w:szCs w:val="20"/>
        </w:rPr>
      </w:pPr>
      <w:r>
        <w:rPr>
          <w:i/>
          <w:sz w:val="20"/>
          <w:szCs w:val="20"/>
        </w:rPr>
        <w:t>Слика 25. Функција Секвенца почетни</w:t>
      </w:r>
      <w:r w:rsidR="00EC4440" w:rsidRPr="00625F99">
        <w:rPr>
          <w:i/>
          <w:sz w:val="20"/>
          <w:szCs w:val="20"/>
          <w:lang w:val="sr-Cyrl-CS"/>
        </w:rPr>
        <w:sym w:font="Symbol" w:char="F05B"/>
      </w:r>
      <w:r w:rsidR="00EC4440">
        <w:rPr>
          <w:i/>
          <w:sz w:val="20"/>
          <w:szCs w:val="20"/>
        </w:rPr>
        <w:t>10</w:t>
      </w:r>
      <w:r w:rsidR="00EC4440" w:rsidRPr="00625F99">
        <w:rPr>
          <w:i/>
          <w:sz w:val="20"/>
          <w:szCs w:val="20"/>
          <w:lang w:val="sr-Cyrl-CS"/>
        </w:rPr>
        <w:sym w:font="Symbol" w:char="F05D"/>
      </w:r>
    </w:p>
    <w:p w:rsidR="00B01C77" w:rsidRDefault="00B01C77" w:rsidP="00B01C77"/>
    <w:p w:rsidR="00B01C77" w:rsidRPr="00B01C77" w:rsidRDefault="00B01C77" w:rsidP="00B01C77">
      <w:r w:rsidRPr="00B01C77">
        <w:t>Последња функција везана за овај главни део програма је</w:t>
      </w:r>
      <w:r>
        <w:t xml:space="preserve">сте функција </w:t>
      </w:r>
      <w:r w:rsidR="00A46868">
        <w:t>Sekvenca_polovina()</w:t>
      </w:r>
      <w:r w:rsidRPr="00B01C77">
        <w:t>. Ова функција поставља моторе на половину механичког опсега. Прво поставља свим моторима исти смер, затим их укључује док не дођу до половине и на крају их искључује. Ова функција се позива на следећи начин:</w:t>
      </w:r>
    </w:p>
    <w:p w:rsidR="00B01C77" w:rsidRPr="00B01C77" w:rsidRDefault="00A46868" w:rsidP="002C4279">
      <w:pPr>
        <w:pStyle w:val="ListParagraph"/>
        <w:numPr>
          <w:ilvl w:val="0"/>
          <w:numId w:val="11"/>
        </w:numPr>
      </w:pPr>
      <w:r>
        <w:t>Sekvenca_polovina();</w:t>
      </w:r>
    </w:p>
    <w:p w:rsidR="00A20487" w:rsidRDefault="00A20487" w:rsidP="00B01C77"/>
    <w:p w:rsidR="00A20487" w:rsidRDefault="00A20487" w:rsidP="00B01C77"/>
    <w:p w:rsidR="00A20487" w:rsidRDefault="00A20487" w:rsidP="00B01C77"/>
    <w:p w:rsidR="00B01C77" w:rsidRDefault="00B01C77" w:rsidP="00B01C77">
      <w:r>
        <w:lastRenderedPageBreak/>
        <w:t>На слици 26.</w:t>
      </w:r>
      <w:r w:rsidR="00A46868">
        <w:t xml:space="preserve"> </w:t>
      </w:r>
      <w:r w:rsidRPr="00B01C77">
        <w:t>, приказана је цела синтакса ове функције.</w:t>
      </w:r>
    </w:p>
    <w:p w:rsidR="00A20487" w:rsidRDefault="00A20487" w:rsidP="00A20487">
      <w:pPr>
        <w:spacing w:line="240" w:lineRule="auto"/>
        <w:jc w:val="center"/>
      </w:pPr>
      <w:r w:rsidRPr="00B01C77">
        <w:rPr>
          <w:noProof/>
        </w:rPr>
        <w:drawing>
          <wp:inline distT="0" distB="0" distL="0" distR="0" wp14:anchorId="5A4C7CAF" wp14:editId="435821BC">
            <wp:extent cx="3418605" cy="2047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4829" cy="2057594"/>
                    </a:xfrm>
                    <a:prstGeom prst="rect">
                      <a:avLst/>
                    </a:prstGeom>
                  </pic:spPr>
                </pic:pic>
              </a:graphicData>
            </a:graphic>
          </wp:inline>
        </w:drawing>
      </w:r>
    </w:p>
    <w:p w:rsidR="00B01C77" w:rsidRPr="00A20487" w:rsidRDefault="00B01C77" w:rsidP="00A20487">
      <w:pPr>
        <w:spacing w:line="240" w:lineRule="auto"/>
        <w:jc w:val="center"/>
      </w:pPr>
      <w:r>
        <w:rPr>
          <w:i/>
          <w:sz w:val="20"/>
          <w:szCs w:val="20"/>
        </w:rPr>
        <w:t>Слика 26. Функција Секвенца половина</w:t>
      </w:r>
      <w:r w:rsidR="00EC4440" w:rsidRPr="00625F99">
        <w:rPr>
          <w:i/>
          <w:sz w:val="20"/>
          <w:szCs w:val="20"/>
          <w:lang w:val="sr-Cyrl-CS"/>
        </w:rPr>
        <w:sym w:font="Symbol" w:char="F05B"/>
      </w:r>
      <w:r w:rsidR="00EC4440">
        <w:rPr>
          <w:i/>
          <w:sz w:val="20"/>
          <w:szCs w:val="20"/>
        </w:rPr>
        <w:t>10</w:t>
      </w:r>
      <w:r w:rsidR="00EC4440" w:rsidRPr="00625F99">
        <w:rPr>
          <w:i/>
          <w:sz w:val="20"/>
          <w:szCs w:val="20"/>
          <w:lang w:val="sr-Cyrl-CS"/>
        </w:rPr>
        <w:sym w:font="Symbol" w:char="F05D"/>
      </w:r>
    </w:p>
    <w:p w:rsidR="00B01C77" w:rsidRDefault="00B01C77" w:rsidP="00B01C77">
      <w:pPr>
        <w:jc w:val="center"/>
        <w:rPr>
          <w:i/>
          <w:sz w:val="20"/>
          <w:szCs w:val="20"/>
        </w:rPr>
      </w:pPr>
    </w:p>
    <w:p w:rsidR="00B01C77" w:rsidRDefault="00B01C77" w:rsidP="00B01C77">
      <w:r w:rsidRPr="00B01C77">
        <w:t xml:space="preserve">У оквиру главне </w:t>
      </w:r>
      <w:r w:rsidR="00A46868">
        <w:t>main</w:t>
      </w:r>
      <w:r w:rsidR="000453FF">
        <w:t xml:space="preserve"> </w:t>
      </w:r>
      <w:r w:rsidRPr="00B01C77">
        <w:t xml:space="preserve">функције остало је да позовемо све до сада дефинисане функције односно секвенце за рад мотора. Поред тога, потребно је дефинисати и функцију за </w:t>
      </w:r>
      <w:r w:rsidR="00A46868">
        <w:t>timer</w:t>
      </w:r>
      <w:r w:rsidRPr="00B01C77">
        <w:t>. На слици 27.</w:t>
      </w:r>
      <w:r w:rsidR="00A46868">
        <w:t xml:space="preserve"> </w:t>
      </w:r>
      <w:r w:rsidRPr="00B01C77">
        <w:t xml:space="preserve">, испод, приказан је део главне </w:t>
      </w:r>
      <w:r w:rsidR="00A46868">
        <w:t>main</w:t>
      </w:r>
      <w:r w:rsidRPr="00B01C77">
        <w:t xml:space="preserve"> функције у којем се позивају функције мотора у зависности од тастера који је притиснут као и почетно дефинисање променљивих.</w:t>
      </w:r>
    </w:p>
    <w:p w:rsidR="00B01C77" w:rsidRDefault="000453FF" w:rsidP="000453FF">
      <w:pPr>
        <w:jc w:val="center"/>
      </w:pPr>
      <w:r w:rsidRPr="000453FF">
        <w:rPr>
          <w:noProof/>
        </w:rPr>
        <w:drawing>
          <wp:inline distT="0" distB="0" distL="0" distR="0">
            <wp:extent cx="4464815" cy="3161412"/>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2994" cy="3160122"/>
                    </a:xfrm>
                    <a:prstGeom prst="rect">
                      <a:avLst/>
                    </a:prstGeom>
                  </pic:spPr>
                </pic:pic>
              </a:graphicData>
            </a:graphic>
          </wp:inline>
        </w:drawing>
      </w:r>
    </w:p>
    <w:p w:rsidR="00EC4440" w:rsidRPr="00F573E9" w:rsidRDefault="000453FF" w:rsidP="00EC4440">
      <w:pPr>
        <w:jc w:val="center"/>
        <w:rPr>
          <w:i/>
          <w:sz w:val="20"/>
          <w:szCs w:val="20"/>
        </w:rPr>
      </w:pPr>
      <w:r>
        <w:rPr>
          <w:i/>
          <w:sz w:val="20"/>
          <w:szCs w:val="20"/>
        </w:rPr>
        <w:t>Слика 27. Почетни део главне маин функције</w:t>
      </w:r>
      <w:r w:rsidR="00EC4440" w:rsidRPr="00625F99">
        <w:rPr>
          <w:i/>
          <w:sz w:val="20"/>
          <w:szCs w:val="20"/>
          <w:lang w:val="sr-Cyrl-CS"/>
        </w:rPr>
        <w:sym w:font="Symbol" w:char="F05B"/>
      </w:r>
      <w:r w:rsidR="00EC4440">
        <w:rPr>
          <w:i/>
          <w:sz w:val="20"/>
          <w:szCs w:val="20"/>
        </w:rPr>
        <w:t>10</w:t>
      </w:r>
      <w:r w:rsidR="00EC4440" w:rsidRPr="00625F99">
        <w:rPr>
          <w:i/>
          <w:sz w:val="20"/>
          <w:szCs w:val="20"/>
          <w:lang w:val="sr-Cyrl-CS"/>
        </w:rPr>
        <w:sym w:font="Symbol" w:char="F05D"/>
      </w:r>
    </w:p>
    <w:p w:rsidR="000453FF" w:rsidRDefault="000453FF" w:rsidP="000453FF">
      <w:pPr>
        <w:jc w:val="center"/>
        <w:rPr>
          <w:i/>
          <w:sz w:val="20"/>
          <w:szCs w:val="20"/>
        </w:rPr>
      </w:pPr>
    </w:p>
    <w:p w:rsidR="000453FF" w:rsidRDefault="000453FF">
      <w:pPr>
        <w:spacing w:line="240" w:lineRule="auto"/>
        <w:jc w:val="left"/>
        <w:rPr>
          <w:i/>
          <w:sz w:val="20"/>
          <w:szCs w:val="20"/>
        </w:rPr>
      </w:pPr>
      <w:r>
        <w:rPr>
          <w:i/>
          <w:sz w:val="20"/>
          <w:szCs w:val="20"/>
        </w:rPr>
        <w:br w:type="page"/>
      </w:r>
    </w:p>
    <w:p w:rsidR="000453FF" w:rsidRDefault="000453FF" w:rsidP="000453FF">
      <w:r>
        <w:lastRenderedPageBreak/>
        <w:t>На слици 28.</w:t>
      </w:r>
      <w:r w:rsidR="00A46868">
        <w:t xml:space="preserve"> </w:t>
      </w:r>
      <w:r>
        <w:t xml:space="preserve">, приказана је главна </w:t>
      </w:r>
      <w:r w:rsidR="00A46868">
        <w:t>main</w:t>
      </w:r>
      <w:r>
        <w:t xml:space="preserve"> функција.</w:t>
      </w:r>
    </w:p>
    <w:p w:rsidR="000453FF" w:rsidRDefault="000453FF" w:rsidP="000453FF"/>
    <w:p w:rsidR="000453FF" w:rsidRDefault="000453FF" w:rsidP="000453FF">
      <w:pPr>
        <w:jc w:val="center"/>
      </w:pPr>
      <w:r w:rsidRPr="000453FF">
        <w:rPr>
          <w:noProof/>
        </w:rPr>
        <w:drawing>
          <wp:inline distT="0" distB="0" distL="0" distR="0">
            <wp:extent cx="3825837" cy="3084723"/>
            <wp:effectExtent l="19050" t="0" r="3213" b="0"/>
            <wp:docPr id="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6555" cy="3093365"/>
                    </a:xfrm>
                    <a:prstGeom prst="rect">
                      <a:avLst/>
                    </a:prstGeom>
                  </pic:spPr>
                </pic:pic>
              </a:graphicData>
            </a:graphic>
          </wp:inline>
        </w:drawing>
      </w:r>
      <w:r w:rsidRPr="000453FF">
        <w:rPr>
          <w:noProof/>
        </w:rPr>
        <w:drawing>
          <wp:inline distT="0" distB="0" distL="0" distR="0">
            <wp:extent cx="3836853" cy="2721166"/>
            <wp:effectExtent l="19050" t="0" r="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2688" cy="2725304"/>
                    </a:xfrm>
                    <a:prstGeom prst="rect">
                      <a:avLst/>
                    </a:prstGeom>
                  </pic:spPr>
                </pic:pic>
              </a:graphicData>
            </a:graphic>
          </wp:inline>
        </w:drawing>
      </w:r>
    </w:p>
    <w:p w:rsidR="000453FF" w:rsidRPr="000453FF" w:rsidRDefault="000453FF" w:rsidP="00EC4440">
      <w:pPr>
        <w:jc w:val="center"/>
        <w:rPr>
          <w:i/>
          <w:sz w:val="20"/>
          <w:szCs w:val="20"/>
        </w:rPr>
      </w:pPr>
      <w:r>
        <w:rPr>
          <w:i/>
          <w:sz w:val="20"/>
          <w:szCs w:val="20"/>
        </w:rPr>
        <w:t>Слика 28. Главна маин функција</w:t>
      </w:r>
      <w:r w:rsidR="00EC4440" w:rsidRPr="00625F99">
        <w:rPr>
          <w:i/>
          <w:sz w:val="20"/>
          <w:szCs w:val="20"/>
          <w:lang w:val="sr-Cyrl-CS"/>
        </w:rPr>
        <w:sym w:font="Symbol" w:char="F05B"/>
      </w:r>
      <w:r w:rsidR="00EC4440">
        <w:rPr>
          <w:i/>
          <w:sz w:val="20"/>
          <w:szCs w:val="20"/>
        </w:rPr>
        <w:t>10</w:t>
      </w:r>
      <w:r w:rsidR="00EC4440" w:rsidRPr="00625F99">
        <w:rPr>
          <w:i/>
          <w:sz w:val="20"/>
          <w:szCs w:val="20"/>
          <w:lang w:val="sr-Cyrl-CS"/>
        </w:rPr>
        <w:sym w:font="Symbol" w:char="F05D"/>
      </w:r>
    </w:p>
    <w:p w:rsidR="000453FF" w:rsidRDefault="000453FF" w:rsidP="000453FF"/>
    <w:p w:rsidR="00A20487" w:rsidRDefault="00A20487" w:rsidP="000453FF"/>
    <w:p w:rsidR="00A20487" w:rsidRDefault="00A20487" w:rsidP="000453FF"/>
    <w:p w:rsidR="00A20487" w:rsidRDefault="00A20487" w:rsidP="000453FF"/>
    <w:p w:rsidR="000453FF" w:rsidRDefault="000453FF" w:rsidP="000453FF">
      <w:r w:rsidRPr="000453FF">
        <w:lastRenderedPageBreak/>
        <w:t xml:space="preserve">Две нове функције, које су дефинисане у оквиру маин функције су функција </w:t>
      </w:r>
      <w:r w:rsidRPr="000453FF">
        <w:rPr>
          <w:i/>
        </w:rPr>
        <w:t>InitTimer4</w:t>
      </w:r>
      <w:r w:rsidR="00D72626" w:rsidRPr="00D72626">
        <w:rPr>
          <w:i/>
        </w:rPr>
        <w:t>()</w:t>
      </w:r>
      <w:r w:rsidRPr="000453FF">
        <w:t xml:space="preserve"> и функција </w:t>
      </w:r>
      <w:r w:rsidRPr="000453FF">
        <w:rPr>
          <w:i/>
        </w:rPr>
        <w:t>Timer4_interrupt()ivIVT_INT_TIM4.</w:t>
      </w:r>
      <w:r w:rsidRPr="000453FF">
        <w:t>.</w:t>
      </w:r>
      <w:r>
        <w:t xml:space="preserve"> Њихов код је приказан на сликама 29. и 30.</w:t>
      </w:r>
      <w:r w:rsidR="00D51453" w:rsidRPr="00D51453">
        <w:rPr>
          <w:lang w:val="sr-Cyrl-CS"/>
        </w:rPr>
        <w:t xml:space="preserve"> </w:t>
      </w:r>
      <w:r w:rsidR="00D51453">
        <w:rPr>
          <w:lang w:val="sr-Cyrl-CS"/>
        </w:rPr>
        <w:sym w:font="Symbol" w:char="F05B"/>
      </w:r>
      <w:r w:rsidR="00D51453">
        <w:t>1</w:t>
      </w:r>
      <w:r w:rsidR="009A6DEF">
        <w:t>1</w:t>
      </w:r>
      <w:r w:rsidR="00D51453">
        <w:rPr>
          <w:lang w:val="sr-Cyrl-CS"/>
        </w:rPr>
        <w:sym w:font="Symbol" w:char="F05D"/>
      </w:r>
    </w:p>
    <w:p w:rsidR="00A20487" w:rsidRDefault="00A20487" w:rsidP="00A20487">
      <w:pPr>
        <w:spacing w:line="240" w:lineRule="auto"/>
        <w:jc w:val="center"/>
      </w:pPr>
      <w:r w:rsidRPr="00D72626">
        <w:rPr>
          <w:noProof/>
        </w:rPr>
        <w:drawing>
          <wp:inline distT="0" distB="0" distL="0" distR="0" wp14:anchorId="21C0E39C" wp14:editId="7FE891AA">
            <wp:extent cx="4255075" cy="2066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3305" cy="2070923"/>
                    </a:xfrm>
                    <a:prstGeom prst="rect">
                      <a:avLst/>
                    </a:prstGeom>
                  </pic:spPr>
                </pic:pic>
              </a:graphicData>
            </a:graphic>
          </wp:inline>
        </w:drawing>
      </w:r>
    </w:p>
    <w:p w:rsidR="00D72626" w:rsidRPr="00A20487" w:rsidRDefault="00D72626" w:rsidP="00A20487">
      <w:pPr>
        <w:spacing w:line="240" w:lineRule="auto"/>
        <w:jc w:val="center"/>
      </w:pPr>
      <w:r w:rsidRPr="00D72626">
        <w:rPr>
          <w:i/>
          <w:sz w:val="20"/>
          <w:szCs w:val="20"/>
        </w:rPr>
        <w:t>Слик</w:t>
      </w:r>
      <w:r w:rsidR="00EC4440">
        <w:rPr>
          <w:i/>
          <w:sz w:val="20"/>
          <w:szCs w:val="20"/>
        </w:rPr>
        <w:t>а 29. Код функције InitTimer4</w:t>
      </w:r>
      <w:r w:rsidR="00EC4440" w:rsidRPr="00625F99">
        <w:rPr>
          <w:i/>
          <w:sz w:val="20"/>
          <w:szCs w:val="20"/>
          <w:lang w:val="sr-Cyrl-CS"/>
        </w:rPr>
        <w:sym w:font="Symbol" w:char="F05B"/>
      </w:r>
      <w:r w:rsidR="00EC4440">
        <w:rPr>
          <w:i/>
          <w:sz w:val="20"/>
          <w:szCs w:val="20"/>
        </w:rPr>
        <w:t>10</w:t>
      </w:r>
      <w:r w:rsidR="00EC4440" w:rsidRPr="00625F99">
        <w:rPr>
          <w:i/>
          <w:sz w:val="20"/>
          <w:szCs w:val="20"/>
          <w:lang w:val="sr-Cyrl-CS"/>
        </w:rPr>
        <w:sym w:font="Symbol" w:char="F05D"/>
      </w:r>
    </w:p>
    <w:p w:rsidR="00D72626" w:rsidRDefault="00D72626" w:rsidP="00D72626">
      <w:pPr>
        <w:jc w:val="center"/>
        <w:rPr>
          <w:i/>
          <w:sz w:val="20"/>
          <w:szCs w:val="20"/>
        </w:rPr>
      </w:pPr>
    </w:p>
    <w:p w:rsidR="00D72626" w:rsidRDefault="00D72626" w:rsidP="00D72626">
      <w:r w:rsidRPr="00D72626">
        <w:t>Линија кода NVIC_intDisable(IVT_INT_TIM4) се односи на забрану прекида – interrupt – a.</w:t>
      </w:r>
    </w:p>
    <w:p w:rsidR="00D72626" w:rsidRDefault="00D72626" w:rsidP="00D72626">
      <w:pPr>
        <w:jc w:val="center"/>
      </w:pPr>
      <w:r w:rsidRPr="00D72626">
        <w:rPr>
          <w:noProof/>
        </w:rPr>
        <w:drawing>
          <wp:inline distT="0" distB="0" distL="0" distR="0">
            <wp:extent cx="5484994" cy="3084723"/>
            <wp:effectExtent l="19050" t="0" r="1406"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085514"/>
                    </a:xfrm>
                    <a:prstGeom prst="rect">
                      <a:avLst/>
                    </a:prstGeom>
                  </pic:spPr>
                </pic:pic>
              </a:graphicData>
            </a:graphic>
          </wp:inline>
        </w:drawing>
      </w:r>
    </w:p>
    <w:p w:rsidR="00EC4440" w:rsidRPr="00F573E9" w:rsidRDefault="00D72626" w:rsidP="00EC4440">
      <w:pPr>
        <w:jc w:val="center"/>
        <w:rPr>
          <w:i/>
          <w:sz w:val="20"/>
          <w:szCs w:val="20"/>
        </w:rPr>
      </w:pPr>
      <w:r w:rsidRPr="00D72626">
        <w:rPr>
          <w:i/>
          <w:sz w:val="20"/>
          <w:szCs w:val="20"/>
        </w:rPr>
        <w:t xml:space="preserve">Слика 30. Код функције </w:t>
      </w:r>
      <w:r w:rsidR="00EC4440">
        <w:rPr>
          <w:i/>
          <w:iCs/>
          <w:sz w:val="20"/>
          <w:szCs w:val="20"/>
        </w:rPr>
        <w:t>Timer4_interrupt</w:t>
      </w:r>
      <w:r w:rsidR="00EC4440" w:rsidRPr="00625F99">
        <w:rPr>
          <w:i/>
          <w:sz w:val="20"/>
          <w:szCs w:val="20"/>
          <w:lang w:val="sr-Cyrl-CS"/>
        </w:rPr>
        <w:sym w:font="Symbol" w:char="F05B"/>
      </w:r>
      <w:r w:rsidR="00EC4440">
        <w:rPr>
          <w:i/>
          <w:sz w:val="20"/>
          <w:szCs w:val="20"/>
        </w:rPr>
        <w:t>10</w:t>
      </w:r>
      <w:r w:rsidR="00EC4440" w:rsidRPr="00625F99">
        <w:rPr>
          <w:i/>
          <w:sz w:val="20"/>
          <w:szCs w:val="20"/>
          <w:lang w:val="sr-Cyrl-CS"/>
        </w:rPr>
        <w:sym w:font="Symbol" w:char="F05D"/>
      </w:r>
    </w:p>
    <w:p w:rsidR="00D72626" w:rsidRDefault="00D72626" w:rsidP="00D72626">
      <w:pPr>
        <w:jc w:val="center"/>
        <w:rPr>
          <w:i/>
          <w:iCs/>
          <w:sz w:val="20"/>
          <w:szCs w:val="20"/>
        </w:rPr>
      </w:pPr>
    </w:p>
    <w:p w:rsidR="00D72626" w:rsidRDefault="00D72626">
      <w:pPr>
        <w:spacing w:line="240" w:lineRule="auto"/>
        <w:jc w:val="left"/>
      </w:pPr>
      <w:r>
        <w:br w:type="page"/>
      </w:r>
    </w:p>
    <w:p w:rsidR="00D72626" w:rsidRDefault="00D72626" w:rsidP="00D72626">
      <w:pPr>
        <w:pStyle w:val="Heading2"/>
      </w:pPr>
      <w:bookmarkStart w:id="10" w:name="_Toc15903858"/>
      <w:r>
        <w:lastRenderedPageBreak/>
        <w:t>4.2. Мерење динамике система</w:t>
      </w:r>
      <w:bookmarkEnd w:id="10"/>
    </w:p>
    <w:p w:rsidR="00D72626" w:rsidRDefault="00D72626" w:rsidP="00D72626">
      <w:r w:rsidRPr="00D72626">
        <w:t>Након развијеног система за симулацију кретања борбеног возила и стабилизацију кретања, потребно је реализовати аквизицију и мерење динамике самог система. Прилагодљива решења за аквизицију података и управљање су моћно оружје када је реч о мерењима у научним и истраживачким лабораторијама, имајући у виду да се у њима врло често користи делимично модификована или опрема сопствене конструкције. Прикупљени подаци са сензора се, након кондиционирања у мерном интерфејсу сопствене израде, уводе преко аквизиционе картице у рачунар. Мерни софтвер је развијен коришћењем LabView моћног, графичког, програмерског окружења. Због својих карактеристика, рачунари се све више употребљавају у лабораторијама за мерења, прикупљање, обраду података и управљање. Уместо класичне мерне опреме, све је чешће у употреби рачунар, који се опремљен неком аквизиционом картицом и одговарајућим софтвером претвара у систем погодан за мерења, прикупљање и обраду података и управљање различитим експериментима. Снажну подршку развоју софтвера за управљање мерењима пружа LabView (Labaratory Virtual Instrument Engineering Workbench), моћно, графичко, програмерско окружење, које представља стандард на пољу виртуалне инструментације.</w:t>
      </w:r>
      <w:r w:rsidR="00D51453" w:rsidRPr="00D51453">
        <w:rPr>
          <w:lang w:val="sr-Cyrl-CS"/>
        </w:rPr>
        <w:t xml:space="preserve"> </w:t>
      </w:r>
      <w:r w:rsidR="00D51453">
        <w:rPr>
          <w:lang w:val="sr-Cyrl-CS"/>
        </w:rPr>
        <w:sym w:font="Symbol" w:char="F05B"/>
      </w:r>
      <w:r w:rsidR="00D51453">
        <w:t>1</w:t>
      </w:r>
      <w:r w:rsidR="009A6DEF">
        <w:t>3</w:t>
      </w:r>
      <w:r w:rsidR="00D51453">
        <w:rPr>
          <w:lang w:val="sr-Cyrl-CS"/>
        </w:rPr>
        <w:sym w:font="Symbol" w:char="F05D"/>
      </w:r>
    </w:p>
    <w:p w:rsidR="00D72626" w:rsidRDefault="00D72626" w:rsidP="00D72626"/>
    <w:p w:rsidR="00D72626" w:rsidRDefault="00D72626" w:rsidP="00D72626">
      <w:pPr>
        <w:jc w:val="center"/>
      </w:pPr>
      <w:r w:rsidRPr="00D72626">
        <w:rPr>
          <w:noProof/>
        </w:rPr>
        <w:drawing>
          <wp:inline distT="0" distB="0" distL="0" distR="0">
            <wp:extent cx="3260372" cy="23717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7458" cy="2384154"/>
                    </a:xfrm>
                    <a:prstGeom prst="rect">
                      <a:avLst/>
                    </a:prstGeom>
                  </pic:spPr>
                </pic:pic>
              </a:graphicData>
            </a:graphic>
          </wp:inline>
        </w:drawing>
      </w:r>
    </w:p>
    <w:p w:rsidR="00EC4440" w:rsidRPr="00F573E9" w:rsidRDefault="00D72626" w:rsidP="00EC4440">
      <w:pPr>
        <w:jc w:val="center"/>
        <w:rPr>
          <w:i/>
          <w:sz w:val="20"/>
          <w:szCs w:val="20"/>
        </w:rPr>
      </w:pPr>
      <w:r w:rsidRPr="00D72626">
        <w:rPr>
          <w:i/>
          <w:sz w:val="20"/>
          <w:szCs w:val="20"/>
        </w:rPr>
        <w:t>Слика 31. LabView</w:t>
      </w:r>
      <w:r w:rsidR="00EC4440" w:rsidRPr="00625F99">
        <w:rPr>
          <w:i/>
          <w:sz w:val="20"/>
          <w:szCs w:val="20"/>
          <w:lang w:val="sr-Cyrl-CS"/>
        </w:rPr>
        <w:sym w:font="Symbol" w:char="F05B"/>
      </w:r>
      <w:r w:rsidR="00EC4440">
        <w:rPr>
          <w:i/>
          <w:sz w:val="20"/>
          <w:szCs w:val="20"/>
        </w:rPr>
        <w:t>10</w:t>
      </w:r>
      <w:r w:rsidR="00EC4440" w:rsidRPr="00625F99">
        <w:rPr>
          <w:i/>
          <w:sz w:val="20"/>
          <w:szCs w:val="20"/>
          <w:lang w:val="sr-Cyrl-CS"/>
        </w:rPr>
        <w:sym w:font="Symbol" w:char="F05D"/>
      </w:r>
    </w:p>
    <w:p w:rsidR="00D72626" w:rsidRDefault="00D72626" w:rsidP="00D72626">
      <w:pPr>
        <w:jc w:val="center"/>
        <w:rPr>
          <w:i/>
          <w:sz w:val="20"/>
          <w:szCs w:val="20"/>
        </w:rPr>
      </w:pPr>
    </w:p>
    <w:p w:rsidR="00D72626" w:rsidRDefault="00D72626">
      <w:pPr>
        <w:spacing w:line="240" w:lineRule="auto"/>
        <w:jc w:val="left"/>
        <w:rPr>
          <w:i/>
          <w:sz w:val="20"/>
          <w:szCs w:val="20"/>
        </w:rPr>
      </w:pPr>
    </w:p>
    <w:p w:rsidR="00D72626" w:rsidRPr="00D72626" w:rsidRDefault="00D72626" w:rsidP="00D72626">
      <w:r w:rsidRPr="00D72626">
        <w:t xml:space="preserve">Универзални систем за мерења састоји се из хардверског модула и софтвера развијеног на бази LabView пакета са више мерних инструмената и метода. Хардверски модул који може да генерише струјне и напонске сигнале и бележи одзив испитиваног сигнала чине: рачунар, вишенаменска мерно-управљачка картица и спољашњи мерно – управљачки интерфејс сопственог дизајна и израде, као и одговарајући сензори. </w:t>
      </w:r>
      <w:r w:rsidR="00D51453">
        <w:rPr>
          <w:lang w:val="sr-Cyrl-CS"/>
        </w:rPr>
        <w:sym w:font="Symbol" w:char="F05B"/>
      </w:r>
      <w:r w:rsidR="00D51453">
        <w:t>1</w:t>
      </w:r>
      <w:r w:rsidR="00E031A0">
        <w:t>4</w:t>
      </w:r>
      <w:r w:rsidR="00D51453">
        <w:rPr>
          <w:lang w:val="sr-Cyrl-CS"/>
        </w:rPr>
        <w:sym w:font="Symbol" w:char="F05D"/>
      </w:r>
    </w:p>
    <w:p w:rsidR="00D72626" w:rsidRDefault="00D72626" w:rsidP="00D72626">
      <w:r w:rsidRPr="00D72626">
        <w:t>LabView програми се називају виртуелни инструменти или VI, зато што њихова појава и операције имитирају физичке инструменте попут осцилоскопа и мултиметра. LabView садржи сет алата за прикупљање, анализу, приказивање и смештање података, као и алате за отклањање проблема у коду.</w:t>
      </w:r>
    </w:p>
    <w:p w:rsidR="004D6A4B" w:rsidRPr="004D6A4B" w:rsidRDefault="004D6A4B" w:rsidP="004D6A4B">
      <w:r w:rsidRPr="004D6A4B">
        <w:t xml:space="preserve">За управљање аквизиционом картицом неопходан је DAQ софтвер, који контролише систем аквизицијом изворних података, анализом и презентовањем резултата. </w:t>
      </w:r>
    </w:p>
    <w:p w:rsidR="004D6A4B" w:rsidRPr="004D6A4B" w:rsidRDefault="004D6A4B" w:rsidP="004D6A4B">
      <w:r w:rsidRPr="004D6A4B">
        <w:t xml:space="preserve">DAQ софтвер најчешће укључује и драјвере и апликативни софтвер. Драјвери су од значаја за уређај или тип уређаја и обухватају скуп команди које уређај прихвата. Апликативни софтвер приказује и анализира прикупљене податке. </w:t>
      </w:r>
    </w:p>
    <w:p w:rsidR="004D6A4B" w:rsidRDefault="004D6A4B" w:rsidP="004D6A4B">
      <w:r w:rsidRPr="004D6A4B">
        <w:t>Фирма National Instruments поред софтверског пакета LabView нуди и велики број уређаја за мерење, којима се управља коришћењем NI-DAQ колекције софтвер драјвера. NI-DAQ драјвери се користе за конфигурацију, прикупљање и слање података уређајима за мерење.</w:t>
      </w:r>
      <w:r w:rsidR="00CE2475" w:rsidRPr="00CE2475">
        <w:rPr>
          <w:lang w:val="sr-Cyrl-CS"/>
        </w:rPr>
        <w:t xml:space="preserve"> </w:t>
      </w:r>
      <w:r w:rsidR="00CE2475">
        <w:rPr>
          <w:lang w:val="sr-Cyrl-CS"/>
        </w:rPr>
        <w:sym w:font="Symbol" w:char="F05B"/>
      </w:r>
      <w:r w:rsidR="00CE2475">
        <w:t>1</w:t>
      </w:r>
      <w:r w:rsidR="00E031A0">
        <w:t>4</w:t>
      </w:r>
      <w:r w:rsidR="00CE2475">
        <w:rPr>
          <w:lang w:val="sr-Cyrl-CS"/>
        </w:rPr>
        <w:sym w:font="Symbol" w:char="F05D"/>
      </w:r>
    </w:p>
    <w:p w:rsidR="00551D1A" w:rsidRDefault="00551D1A" w:rsidP="004D6A4B">
      <w:r w:rsidRPr="00551D1A">
        <w:t>Након чувања прикупљених података уз помоћ аквизиционе функције, оно што нам остаје јесте да те податке прочитамо и да добијемо информације које су нам од великог значаја за даљи развој система. Ово је оно докле смо ми, у развоју и реализацији система троосне стабилизације стигли. Уз помоћ програмског окружења Matlab, извршићемо читање измерених података о динамици система.</w:t>
      </w:r>
    </w:p>
    <w:p w:rsidR="00551D1A" w:rsidRPr="00551D1A" w:rsidRDefault="00551D1A" w:rsidP="00551D1A">
      <w:r w:rsidRPr="00551D1A">
        <w:t xml:space="preserve">Оно што можемо препознати као један недостатак развијеног система, јесте то што је он развијен само у три осе. У будућности, настојимо да развијемо систем са шест оса, како би стабилизација била прецизнија и тачнија, тачније настојимо развоју Стјуартове (Stewart) платформе. </w:t>
      </w:r>
      <w:r w:rsidR="00CE2475">
        <w:sym w:font="Symbol" w:char="F05B"/>
      </w:r>
      <w:r w:rsidR="00CE2475">
        <w:t>12</w:t>
      </w:r>
      <w:r w:rsidR="00CE2475">
        <w:sym w:font="Symbol" w:char="F05D"/>
      </w:r>
      <w:r w:rsidR="00CE2475">
        <w:t xml:space="preserve">  </w:t>
      </w:r>
    </w:p>
    <w:p w:rsidR="00551D1A" w:rsidRDefault="00551D1A">
      <w:pPr>
        <w:spacing w:line="240" w:lineRule="auto"/>
        <w:jc w:val="left"/>
      </w:pPr>
      <w:r>
        <w:br w:type="page"/>
      </w:r>
    </w:p>
    <w:p w:rsidR="00551D1A" w:rsidRDefault="00551D1A" w:rsidP="00551D1A">
      <w:r w:rsidRPr="00551D1A">
        <w:lastRenderedPageBreak/>
        <w:t>Стјуартова платформа или хексапод представља манипулатор са паралелном кинематиком. Ову платформу је 1965. године дизајнирао инжењер D. Stewart користећи паралелну структуру која је грађена од шест идентичних хидрауличних управљачких кракова који су универзалним зглобовима везани за постоље за симулатор лета, а касније даљим развојем нашла је вишеструку примену у различитим областима. Кракови чине паралелне кинематске ланце који повезују две платформе, па због тога ов</w:t>
      </w:r>
      <w:r w:rsidR="00374895">
        <w:rPr>
          <w:lang w:val="sr-Cyrl-RS"/>
        </w:rPr>
        <w:t>а</w:t>
      </w:r>
      <w:r w:rsidRPr="00551D1A">
        <w:t xml:space="preserve"> конструкција припрада породици паралелних манипулатора</w:t>
      </w:r>
      <w:r>
        <w:t>.</w:t>
      </w:r>
      <w:r w:rsidR="00CE2475" w:rsidRPr="00CE2475">
        <w:t xml:space="preserve"> </w:t>
      </w:r>
      <w:r w:rsidR="00CE2475">
        <w:sym w:font="Symbol" w:char="F05B"/>
      </w:r>
      <w:r w:rsidR="00CE2475">
        <w:t>12</w:t>
      </w:r>
      <w:r w:rsidR="00CE2475">
        <w:sym w:font="Symbol" w:char="F05D"/>
      </w:r>
      <w:r w:rsidR="00CE2475">
        <w:t xml:space="preserve">  </w:t>
      </w:r>
    </w:p>
    <w:p w:rsidR="00EC4440" w:rsidRDefault="00EC4440" w:rsidP="00551D1A"/>
    <w:p w:rsidR="00EC4440" w:rsidRDefault="00EC4440" w:rsidP="00551D1A"/>
    <w:p w:rsidR="00551D1A" w:rsidRDefault="00551D1A" w:rsidP="00551D1A">
      <w:pPr>
        <w:jc w:val="center"/>
      </w:pPr>
      <w:r w:rsidRPr="00551D1A">
        <w:rPr>
          <w:noProof/>
        </w:rPr>
        <w:drawing>
          <wp:inline distT="0" distB="0" distL="0" distR="0">
            <wp:extent cx="4152900" cy="359092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2900" cy="3590925"/>
                    </a:xfrm>
                    <a:prstGeom prst="rect">
                      <a:avLst/>
                    </a:prstGeom>
                  </pic:spPr>
                </pic:pic>
              </a:graphicData>
            </a:graphic>
          </wp:inline>
        </w:drawing>
      </w:r>
    </w:p>
    <w:p w:rsidR="00EC4440" w:rsidRDefault="00EC4440" w:rsidP="00551D1A">
      <w:pPr>
        <w:jc w:val="center"/>
        <w:rPr>
          <w:i/>
          <w:sz w:val="20"/>
          <w:szCs w:val="20"/>
        </w:rPr>
      </w:pPr>
    </w:p>
    <w:p w:rsidR="00EC4440" w:rsidRPr="00F573E9" w:rsidRDefault="00551D1A" w:rsidP="00EC4440">
      <w:pPr>
        <w:jc w:val="center"/>
        <w:rPr>
          <w:i/>
          <w:sz w:val="20"/>
          <w:szCs w:val="20"/>
        </w:rPr>
      </w:pPr>
      <w:r>
        <w:rPr>
          <w:i/>
          <w:sz w:val="20"/>
          <w:szCs w:val="20"/>
        </w:rPr>
        <w:t>Слика 32. Прва шема Стјуартове платформе</w:t>
      </w:r>
      <w:r w:rsidR="00EC4440" w:rsidRPr="00625F99">
        <w:rPr>
          <w:i/>
          <w:sz w:val="20"/>
          <w:szCs w:val="20"/>
          <w:lang w:val="sr-Cyrl-CS"/>
        </w:rPr>
        <w:sym w:font="Symbol" w:char="F05B"/>
      </w:r>
      <w:r w:rsidR="00EC4440">
        <w:rPr>
          <w:i/>
          <w:sz w:val="20"/>
          <w:szCs w:val="20"/>
        </w:rPr>
        <w:t>12</w:t>
      </w:r>
      <w:r w:rsidR="00EC4440" w:rsidRPr="00625F99">
        <w:rPr>
          <w:i/>
          <w:sz w:val="20"/>
          <w:szCs w:val="20"/>
          <w:lang w:val="sr-Cyrl-CS"/>
        </w:rPr>
        <w:sym w:font="Symbol" w:char="F05D"/>
      </w:r>
    </w:p>
    <w:p w:rsidR="00551D1A" w:rsidRDefault="00551D1A" w:rsidP="00551D1A">
      <w:pPr>
        <w:jc w:val="center"/>
        <w:rPr>
          <w:i/>
          <w:sz w:val="20"/>
          <w:szCs w:val="20"/>
        </w:rPr>
      </w:pPr>
    </w:p>
    <w:p w:rsidR="00551D1A" w:rsidRDefault="00551D1A" w:rsidP="00551D1A"/>
    <w:p w:rsidR="00EC4440" w:rsidRDefault="00EC4440">
      <w:pPr>
        <w:spacing w:line="240" w:lineRule="auto"/>
        <w:jc w:val="left"/>
      </w:pPr>
      <w:r>
        <w:br w:type="page"/>
      </w:r>
    </w:p>
    <w:p w:rsidR="00551D1A" w:rsidRPr="00551D1A" w:rsidRDefault="00551D1A" w:rsidP="00551D1A">
      <w:r w:rsidRPr="00551D1A">
        <w:lastRenderedPageBreak/>
        <w:t>Основне карактеристике Стјуартове платформе су:</w:t>
      </w:r>
    </w:p>
    <w:p w:rsidR="00551D1A" w:rsidRPr="00551D1A" w:rsidRDefault="00551D1A" w:rsidP="002C4279">
      <w:pPr>
        <w:pStyle w:val="ListParagraph"/>
        <w:numPr>
          <w:ilvl w:val="0"/>
          <w:numId w:val="9"/>
        </w:numPr>
      </w:pPr>
      <w:r w:rsidRPr="00551D1A">
        <w:t xml:space="preserve">Шест степени слободе кретања – могућност координираног управљања сваким краком омогућује хексаподу велики број положаја и комплетну контролу сваког степена слободе кретања. </w:t>
      </w:r>
    </w:p>
    <w:p w:rsidR="00551D1A" w:rsidRPr="00551D1A" w:rsidRDefault="00551D1A" w:rsidP="002C4279">
      <w:pPr>
        <w:pStyle w:val="ListParagraph"/>
        <w:numPr>
          <w:ilvl w:val="0"/>
          <w:numId w:val="9"/>
        </w:numPr>
      </w:pPr>
      <w:r w:rsidRPr="00551D1A">
        <w:t>Висока тачност – због великог броја положаја постиже се висока тачност позиционирања алата и сила се равномерно распоређује на све кракове.</w:t>
      </w:r>
    </w:p>
    <w:p w:rsidR="00551D1A" w:rsidRPr="00551D1A" w:rsidRDefault="00551D1A" w:rsidP="002C4279">
      <w:pPr>
        <w:pStyle w:val="ListParagraph"/>
        <w:numPr>
          <w:ilvl w:val="0"/>
          <w:numId w:val="9"/>
        </w:numPr>
      </w:pPr>
      <w:r w:rsidRPr="00551D1A">
        <w:t>Висока крутост – због компактне грађе, платформу одликује висока крутост у било којем положају.</w:t>
      </w:r>
    </w:p>
    <w:p w:rsidR="00551D1A" w:rsidRPr="00551D1A" w:rsidRDefault="00551D1A" w:rsidP="002C4279">
      <w:pPr>
        <w:pStyle w:val="ListParagraph"/>
        <w:numPr>
          <w:ilvl w:val="0"/>
          <w:numId w:val="9"/>
        </w:numPr>
      </w:pPr>
      <w:r w:rsidRPr="00551D1A">
        <w:t>Различите величине – хексапод може бити мале или велике величине, зависно од намене.</w:t>
      </w:r>
    </w:p>
    <w:p w:rsidR="00551D1A" w:rsidRPr="00551D1A" w:rsidRDefault="00551D1A" w:rsidP="002C4279">
      <w:pPr>
        <w:pStyle w:val="ListParagraph"/>
        <w:numPr>
          <w:ilvl w:val="0"/>
          <w:numId w:val="9"/>
        </w:numPr>
      </w:pPr>
      <w:r w:rsidRPr="00551D1A">
        <w:t>Софтверска контрола – за управљање се користе посебни софтверски алгоритми и методе.</w:t>
      </w:r>
    </w:p>
    <w:p w:rsidR="00551D1A" w:rsidRPr="00551D1A" w:rsidRDefault="00551D1A" w:rsidP="002C4279">
      <w:pPr>
        <w:pStyle w:val="ListParagraph"/>
        <w:numPr>
          <w:ilvl w:val="0"/>
          <w:numId w:val="9"/>
        </w:numPr>
      </w:pPr>
      <w:r w:rsidRPr="00551D1A">
        <w:t xml:space="preserve">Радни простор хексапода је релативно мали и ограничен дужинама које кракови могу попримити те угловима који се могу постићи код зглобова на спојевима кракова и платформи. </w:t>
      </w:r>
    </w:p>
    <w:p w:rsidR="004D6A4B" w:rsidRDefault="00551D1A" w:rsidP="00551D1A">
      <w:r w:rsidRPr="00551D1A">
        <w:t>Због добрих карактеристика, научници и стручњаци се у последње две деценије интересују много за Стјуартову платформу, а све бољи развој технологије помаже у прецизнијем управљању и одржавању.</w:t>
      </w:r>
      <w:r w:rsidR="00CE2475" w:rsidRPr="00CE2475">
        <w:t xml:space="preserve"> </w:t>
      </w:r>
      <w:r w:rsidR="00CE2475">
        <w:sym w:font="Symbol" w:char="F05B"/>
      </w:r>
      <w:r w:rsidR="00CE2475">
        <w:t>12</w:t>
      </w:r>
      <w:r w:rsidR="00CE2475">
        <w:sym w:font="Symbol" w:char="F05D"/>
      </w:r>
      <w:r w:rsidR="00CE2475">
        <w:t xml:space="preserve">  </w:t>
      </w:r>
    </w:p>
    <w:p w:rsidR="004D6A4B" w:rsidRPr="00D72626" w:rsidRDefault="00551D1A" w:rsidP="00551D1A">
      <w:pPr>
        <w:spacing w:line="240" w:lineRule="auto"/>
        <w:jc w:val="left"/>
      </w:pPr>
      <w:r>
        <w:br w:type="page"/>
      </w:r>
    </w:p>
    <w:p w:rsidR="00EE6264" w:rsidRDefault="00AB5898" w:rsidP="00231992">
      <w:pPr>
        <w:pStyle w:val="Heading1"/>
      </w:pPr>
      <w:bookmarkStart w:id="11" w:name="_Toc15903859"/>
      <w:r w:rsidRPr="00D72626">
        <w:lastRenderedPageBreak/>
        <w:t xml:space="preserve">5. </w:t>
      </w:r>
      <w:r w:rsidR="00EE6264" w:rsidRPr="00D72626">
        <w:t>Закључак</w:t>
      </w:r>
      <w:bookmarkEnd w:id="11"/>
    </w:p>
    <w:p w:rsidR="00054F90" w:rsidRDefault="00054F90" w:rsidP="00054F90"/>
    <w:p w:rsidR="00054F90" w:rsidRDefault="00054F90" w:rsidP="00054F90">
      <w:r>
        <w:t>Можемо закључити следеће:</w:t>
      </w:r>
    </w:p>
    <w:p w:rsidR="00054F90" w:rsidRDefault="00054F90" w:rsidP="002C4279">
      <w:pPr>
        <w:pStyle w:val="ListParagraph"/>
        <w:numPr>
          <w:ilvl w:val="0"/>
          <w:numId w:val="7"/>
        </w:numPr>
      </w:pPr>
      <w:r w:rsidRPr="00860EC8">
        <w:t>Сервомеханизам функционише на тај начин што се излазна величина стално мери и посредством повратне спреге упоређује са улазном величином, дејствујући при том тако да грешку која настаје као резултат упоређења излазне и улазне величине своди на нулу, уз појачање снаге.</w:t>
      </w:r>
    </w:p>
    <w:p w:rsidR="00054F90" w:rsidRPr="00054F90" w:rsidRDefault="00054F90" w:rsidP="002C4279">
      <w:pPr>
        <w:pStyle w:val="ListParagraph"/>
        <w:numPr>
          <w:ilvl w:val="0"/>
          <w:numId w:val="7"/>
        </w:numPr>
      </w:pPr>
      <w:r w:rsidRPr="00C10B43">
        <w:t>Постоје три основне врсте серво мотора: ротација положаја, континуална ротација и линеарна.</w:t>
      </w:r>
    </w:p>
    <w:p w:rsidR="00054F90" w:rsidRPr="00054F90" w:rsidRDefault="00054F90" w:rsidP="002C4279">
      <w:pPr>
        <w:pStyle w:val="ListParagraph"/>
        <w:numPr>
          <w:ilvl w:val="0"/>
          <w:numId w:val="7"/>
        </w:numPr>
      </w:pPr>
      <w:r w:rsidRPr="00054F90">
        <w:t>За мерење угаоне брзине поремећаја користе се два брзинска жироскопа као сензори. Блок-шема оба ова система је иста, само се разликују параметри система: оптерећење, погонски уређај, редуктор, гранична учестаност, итд.</w:t>
      </w:r>
    </w:p>
    <w:p w:rsidR="00054F90" w:rsidRDefault="00054F90" w:rsidP="002C4279">
      <w:pPr>
        <w:pStyle w:val="ListParagraph"/>
        <w:numPr>
          <w:ilvl w:val="0"/>
          <w:numId w:val="7"/>
        </w:numPr>
      </w:pPr>
      <w:r>
        <w:t xml:space="preserve">За развој </w:t>
      </w:r>
      <w:r w:rsidRPr="00AB5898">
        <w:t>система троосне стабилизације, неопходно је прво направити систем који ће симулирати одређено кретање борбеног возила и чије померање треба б</w:t>
      </w:r>
      <w:r>
        <w:t xml:space="preserve">ити стабилисано. Обзиром да се у овом раду бавимо </w:t>
      </w:r>
      <w:r w:rsidRPr="00AB5898">
        <w:t>искључиво развојем система са гледишта електронике, све оста</w:t>
      </w:r>
      <w:r>
        <w:t>ле потребне делове искористили смо</w:t>
      </w:r>
      <w:r w:rsidRPr="00AB5898">
        <w:t xml:space="preserve"> као готове производе машинског и механичког сектора.</w:t>
      </w:r>
    </w:p>
    <w:p w:rsidR="00054F90" w:rsidRDefault="00054F90" w:rsidP="002C4279">
      <w:pPr>
        <w:pStyle w:val="ListParagraph"/>
        <w:numPr>
          <w:ilvl w:val="0"/>
          <w:numId w:val="7"/>
        </w:numPr>
      </w:pPr>
      <w:r w:rsidRPr="00D72626">
        <w:t>Након развијеног система за симулацију кретања борбеног возила и стабилизацију кретања, потребно</w:t>
      </w:r>
      <w:r w:rsidRPr="00054F90">
        <w:t xml:space="preserve"> је реализовати аквизицију и мерење динамике самог система.</w:t>
      </w:r>
      <w:r w:rsidR="006825D8">
        <w:t xml:space="preserve"> </w:t>
      </w:r>
      <w:r w:rsidR="000613BF" w:rsidRPr="000613BF">
        <w:t>Универзални систем за мерења састоји се из хардверског модула и софтвера развијеног на бази LabView пакета са више мерних инструмената и метода</w:t>
      </w:r>
      <w:r w:rsidR="000613BF">
        <w:t>.</w:t>
      </w:r>
    </w:p>
    <w:p w:rsidR="000613BF" w:rsidRPr="000613BF" w:rsidRDefault="000613BF" w:rsidP="002C4279">
      <w:pPr>
        <w:pStyle w:val="ListParagraph"/>
        <w:numPr>
          <w:ilvl w:val="0"/>
          <w:numId w:val="7"/>
        </w:numPr>
      </w:pPr>
      <w:r>
        <w:t>Оно што можемо закључити</w:t>
      </w:r>
      <w:r w:rsidRPr="00551D1A">
        <w:t xml:space="preserve"> као један недостатак развијеног система, јесте то што је он развијен само у </w:t>
      </w:r>
      <w:r w:rsidR="006825D8">
        <w:t>три осе. У будућности, настојаћемо</w:t>
      </w:r>
      <w:r w:rsidRPr="00551D1A">
        <w:t xml:space="preserve"> да развијемо систем са шест оса, како би стабилизација била прецизнија и тачнија, тачније </w:t>
      </w:r>
      <w:r w:rsidR="006825D8">
        <w:t>тежићемо</w:t>
      </w:r>
      <w:r w:rsidRPr="00551D1A">
        <w:t xml:space="preserve"> развоју Стјуартове (Stewart) платформе</w:t>
      </w:r>
      <w:r>
        <w:t>.</w:t>
      </w:r>
    </w:p>
    <w:p w:rsidR="00EE6264" w:rsidRDefault="00EE6264" w:rsidP="00231992">
      <w:pPr>
        <w:rPr>
          <w:rFonts w:eastAsiaTheme="majorEastAsia" w:cstheme="majorBidi"/>
          <w:sz w:val="28"/>
          <w:szCs w:val="28"/>
        </w:rPr>
      </w:pPr>
      <w:r>
        <w:br w:type="page"/>
      </w:r>
    </w:p>
    <w:p w:rsidR="004076F8" w:rsidRPr="00551D1A" w:rsidRDefault="00EE6264" w:rsidP="00551D1A">
      <w:pPr>
        <w:pStyle w:val="Heading1"/>
      </w:pPr>
      <w:bookmarkStart w:id="12" w:name="_Toc15903860"/>
      <w:r>
        <w:lastRenderedPageBreak/>
        <w:t>5. Литература</w:t>
      </w:r>
      <w:bookmarkEnd w:id="12"/>
    </w:p>
    <w:p w:rsidR="00CE726D" w:rsidRDefault="00CE726D" w:rsidP="00CE726D">
      <w:pPr>
        <w:rPr>
          <w:color w:val="FF0000"/>
        </w:rPr>
      </w:pPr>
    </w:p>
    <w:p w:rsidR="00C43877" w:rsidRDefault="00C43877" w:rsidP="00CE726D">
      <w:r>
        <w:sym w:font="Symbol" w:char="F05B"/>
      </w:r>
      <w:r>
        <w:t>1</w:t>
      </w:r>
      <w:r>
        <w:sym w:font="Symbol" w:char="F05D"/>
      </w:r>
      <w:r>
        <w:t xml:space="preserve"> </w:t>
      </w:r>
      <w:r w:rsidR="004076F8">
        <w:t xml:space="preserve">Миливоје Р. Секулић, </w:t>
      </w:r>
      <w:r w:rsidR="004076F8" w:rsidRPr="004076F8">
        <w:t>Основи теорије аутомат</w:t>
      </w:r>
      <w:r w:rsidR="004076F8">
        <w:t>ског управљања – сервомеханизм</w:t>
      </w:r>
      <w:r w:rsidR="0027731A">
        <w:t>, Београд, 1976. г</w:t>
      </w:r>
      <w:r w:rsidR="002177B2">
        <w:t>одине.</w:t>
      </w:r>
    </w:p>
    <w:p w:rsidR="00B459BF" w:rsidRDefault="00C43877" w:rsidP="005F3326">
      <w:r>
        <w:sym w:font="Symbol" w:char="F05B"/>
      </w:r>
      <w:r>
        <w:t>2</w:t>
      </w:r>
      <w:r>
        <w:sym w:font="Symbol" w:char="F05D"/>
      </w:r>
      <w:r>
        <w:t xml:space="preserve"> </w:t>
      </w:r>
      <w:r w:rsidR="00307AA6">
        <w:t>Увод у с</w:t>
      </w:r>
      <w:r w:rsidR="002177B2">
        <w:t>е</w:t>
      </w:r>
      <w:r w:rsidR="00307AA6">
        <w:t>р</w:t>
      </w:r>
      <w:r w:rsidR="002177B2">
        <w:t>во моторе</w:t>
      </w:r>
      <w:r w:rsidR="00307AA6">
        <w:t>,</w:t>
      </w:r>
      <w:r w:rsidR="00B459BF">
        <w:t xml:space="preserve"> </w:t>
      </w:r>
      <w:r w:rsidR="005F3326">
        <w:rPr>
          <w:lang w:val="sr-Cyrl-RS"/>
        </w:rPr>
        <w:t xml:space="preserve">Приступљено: 03.08.2019. године, </w:t>
      </w:r>
      <w:r w:rsidR="00B459BF">
        <w:t>линк:</w:t>
      </w:r>
    </w:p>
    <w:p w:rsidR="005F3326" w:rsidRDefault="00513FCF" w:rsidP="005F3326">
      <w:hyperlink r:id="rId44" w:history="1">
        <w:r w:rsidR="002177B2">
          <w:rPr>
            <w:rStyle w:val="Hyperlink"/>
          </w:rPr>
          <w:t>http://ba.china-steppermotor.com/news/baigela-7732819.html</w:t>
        </w:r>
      </w:hyperlink>
    </w:p>
    <w:p w:rsidR="00B459BF" w:rsidRDefault="00C43877" w:rsidP="005F3326">
      <w:r>
        <w:sym w:font="Symbol" w:char="F05B"/>
      </w:r>
      <w:r>
        <w:t>3</w:t>
      </w:r>
      <w:r>
        <w:sym w:font="Symbol" w:char="F05D"/>
      </w:r>
      <w:r w:rsidR="00B459BF">
        <w:t xml:space="preserve"> Приказ типчног серво серво уређаја,</w:t>
      </w:r>
      <w:r w:rsidR="005F3326">
        <w:rPr>
          <w:lang w:val="sr-Cyrl-RS"/>
        </w:rPr>
        <w:t xml:space="preserve"> Приступљено: 03.08.2019. године,</w:t>
      </w:r>
      <w:r w:rsidR="00B459BF">
        <w:t xml:space="preserve"> линк:</w:t>
      </w:r>
    </w:p>
    <w:p w:rsidR="00C43877" w:rsidRPr="00C43877" w:rsidRDefault="00513FCF" w:rsidP="005F3326">
      <w:hyperlink r:id="rId45" w:history="1">
        <w:r w:rsidR="005F3326" w:rsidRPr="0094576C">
          <w:rPr>
            <w:rStyle w:val="Hyperlink"/>
          </w:rPr>
          <w:t>http://ba.china-steppermotor.com/Content/upload/2017138833/201708221410445685377.png</w:t>
        </w:r>
      </w:hyperlink>
    </w:p>
    <w:p w:rsidR="00B459BF" w:rsidRDefault="00C43877" w:rsidP="00CE726D">
      <w:r>
        <w:sym w:font="Symbol" w:char="F05B"/>
      </w:r>
      <w:r>
        <w:t>4</w:t>
      </w:r>
      <w:r>
        <w:sym w:font="Symbol" w:char="F05D"/>
      </w:r>
      <w:r w:rsidR="00B459BF">
        <w:t xml:space="preserve"> Приказ серво уређаја високе снаге, </w:t>
      </w:r>
      <w:r w:rsidR="005F3326">
        <w:rPr>
          <w:lang w:val="sr-Cyrl-RS"/>
        </w:rPr>
        <w:t xml:space="preserve">Приступљено: 03.08.2019. године, </w:t>
      </w:r>
      <w:r w:rsidR="00B459BF">
        <w:t>линк:</w:t>
      </w:r>
    </w:p>
    <w:p w:rsidR="00307AA6" w:rsidRPr="00C43877" w:rsidRDefault="00513FCF" w:rsidP="00CE726D">
      <w:hyperlink r:id="rId46" w:history="1">
        <w:r w:rsidR="00307AA6" w:rsidRPr="00A94284">
          <w:rPr>
            <w:rStyle w:val="Hyperlink"/>
          </w:rPr>
          <w:t>http://ba.china-steppermotor.com/Content/upload/2017138833/201708221410584303149.png</w:t>
        </w:r>
      </w:hyperlink>
      <w:r w:rsidR="00307AA6">
        <w:t xml:space="preserve">  -</w:t>
      </w:r>
      <w:r w:rsidR="006825D8">
        <w:t xml:space="preserve"> </w:t>
      </w:r>
    </w:p>
    <w:p w:rsidR="00C72EEF" w:rsidRDefault="00C43877" w:rsidP="00CE726D">
      <w:r>
        <w:sym w:font="Symbol" w:char="F05B"/>
      </w:r>
      <w:r>
        <w:t>5</w:t>
      </w:r>
      <w:r>
        <w:sym w:font="Symbol" w:char="F05D"/>
      </w:r>
      <w:r w:rsidR="00B459BF">
        <w:t xml:space="preserve"> Приказ </w:t>
      </w:r>
      <w:r w:rsidR="00C72EEF">
        <w:t xml:space="preserve">спојница и ДЦ мотора у серво уређају високог напона, </w:t>
      </w:r>
      <w:r w:rsidR="005F3326">
        <w:rPr>
          <w:lang w:val="sr-Cyrl-RS"/>
        </w:rPr>
        <w:t xml:space="preserve">Приступљено: 03.08.2019. године, </w:t>
      </w:r>
      <w:r w:rsidR="00C72EEF">
        <w:t>линк:</w:t>
      </w:r>
    </w:p>
    <w:p w:rsidR="00307AA6" w:rsidRPr="00C43877" w:rsidRDefault="00513FCF" w:rsidP="00CE726D">
      <w:hyperlink r:id="rId47" w:history="1">
        <w:r w:rsidR="00307AA6" w:rsidRPr="00A94284">
          <w:rPr>
            <w:rStyle w:val="Hyperlink"/>
          </w:rPr>
          <w:t>http://ba.china-steppermotor.com/Content/upload/2017138833/201708221411126935013.png</w:t>
        </w:r>
      </w:hyperlink>
      <w:r w:rsidR="00307AA6">
        <w:t xml:space="preserve">  </w:t>
      </w:r>
    </w:p>
    <w:p w:rsidR="00307AA6" w:rsidRPr="0027731A" w:rsidRDefault="00C43877" w:rsidP="00CE726D">
      <w:r>
        <w:sym w:font="Symbol" w:char="F05B"/>
      </w:r>
      <w:r>
        <w:t>6</w:t>
      </w:r>
      <w:r>
        <w:sym w:font="Symbol" w:char="F05D"/>
      </w:r>
      <w:r>
        <w:t xml:space="preserve"> </w:t>
      </w:r>
      <w:r w:rsidR="0027731A">
        <w:t>Слободан О., Павле К.,  Стабилизација кретања возила и система стабилизације на борбеном возилу, Виша електротехничка школа, Београд, 2005. године.</w:t>
      </w:r>
    </w:p>
    <w:p w:rsidR="00F573E9" w:rsidRDefault="00C43877" w:rsidP="00CE726D">
      <w:r>
        <w:sym w:font="Symbol" w:char="F05B"/>
      </w:r>
      <w:r>
        <w:t>7</w:t>
      </w:r>
      <w:r>
        <w:sym w:font="Symbol" w:char="F05D"/>
      </w:r>
      <w:r>
        <w:t xml:space="preserve"> </w:t>
      </w:r>
      <w:r w:rsidR="00270C2E" w:rsidRPr="00270C2E">
        <w:t>Xinje DS2-AS series servo drive User manual,</w:t>
      </w:r>
      <w:r w:rsidR="005F3326">
        <w:rPr>
          <w:lang w:val="sr-Cyrl-RS"/>
        </w:rPr>
        <w:t xml:space="preserve"> Приступљено</w:t>
      </w:r>
      <w:r w:rsidR="00270C2E" w:rsidRPr="00270C2E">
        <w:t xml:space="preserve">: 21.08.2019. </w:t>
      </w:r>
      <w:r w:rsidR="005F3326">
        <w:rPr>
          <w:lang w:val="sr-Cyrl-RS"/>
        </w:rPr>
        <w:t>године</w:t>
      </w:r>
      <w:r w:rsidR="00270C2E" w:rsidRPr="00270C2E">
        <w:t xml:space="preserve">, </w:t>
      </w:r>
      <w:r w:rsidR="005F3326">
        <w:rPr>
          <w:lang w:val="sr-Cyrl-RS"/>
        </w:rPr>
        <w:t>линк</w:t>
      </w:r>
      <w:r w:rsidR="00270C2E" w:rsidRPr="00270C2E">
        <w:t xml:space="preserve">:  </w:t>
      </w:r>
      <w:hyperlink r:id="rId48" w:history="1">
        <w:r w:rsidR="00F573E9" w:rsidRPr="009D1236">
          <w:rPr>
            <w:rStyle w:val="Hyperlink"/>
          </w:rPr>
          <w:t>http://www.sah.rs/Frekventni_I_Servo/Manual/DS2AS-manual.pdf</w:t>
        </w:r>
      </w:hyperlink>
      <w:r w:rsidR="00F573E9">
        <w:t xml:space="preserve"> </w:t>
      </w:r>
    </w:p>
    <w:p w:rsidR="00F573E9" w:rsidRDefault="00C43877" w:rsidP="00F573E9">
      <w:r>
        <w:sym w:font="Symbol" w:char="F05B"/>
      </w:r>
      <w:r>
        <w:t>8</w:t>
      </w:r>
      <w:r>
        <w:sym w:font="Symbol" w:char="F05D"/>
      </w:r>
      <w:r>
        <w:t xml:space="preserve"> </w:t>
      </w:r>
      <w:r w:rsidR="00F573E9">
        <w:t xml:space="preserve">SAH electronics, </w:t>
      </w:r>
      <w:r w:rsidR="005F3326">
        <w:rPr>
          <w:lang w:val="sr-Cyrl-RS"/>
        </w:rPr>
        <w:t>серво мотори</w:t>
      </w:r>
      <w:r w:rsidR="00F573E9">
        <w:t xml:space="preserve">, </w:t>
      </w:r>
      <w:r w:rsidR="005F3326">
        <w:rPr>
          <w:lang w:val="sr-Cyrl-RS"/>
        </w:rPr>
        <w:t>Приступљено</w:t>
      </w:r>
      <w:r w:rsidR="00F573E9">
        <w:t xml:space="preserve">: 21.08.2019. </w:t>
      </w:r>
      <w:r w:rsidR="005F3326">
        <w:rPr>
          <w:lang w:val="sr-Cyrl-RS"/>
        </w:rPr>
        <w:t>године</w:t>
      </w:r>
      <w:r w:rsidR="00F573E9">
        <w:t xml:space="preserve">, </w:t>
      </w:r>
      <w:r w:rsidR="005F3326">
        <w:rPr>
          <w:lang w:val="sr-Cyrl-RS"/>
        </w:rPr>
        <w:t>линк</w:t>
      </w:r>
      <w:r w:rsidR="00F573E9">
        <w:t xml:space="preserve">: </w:t>
      </w:r>
    </w:p>
    <w:p w:rsidR="005E2AF8" w:rsidRPr="00C43877" w:rsidRDefault="00513FCF" w:rsidP="00F573E9">
      <w:pPr>
        <w:rPr>
          <w:b/>
          <w:bCs/>
        </w:rPr>
      </w:pPr>
      <w:hyperlink r:id="rId49" w:history="1">
        <w:r w:rsidR="00F573E9" w:rsidRPr="009D1236">
          <w:rPr>
            <w:rStyle w:val="Hyperlink"/>
          </w:rPr>
          <w:t>http://www.sah.co.rs/upravljanje-motorima/servo-sistemi/servo-motori.html</w:t>
        </w:r>
      </w:hyperlink>
      <w:r w:rsidR="00F573E9">
        <w:t xml:space="preserve"> </w:t>
      </w:r>
    </w:p>
    <w:p w:rsidR="00F573E9" w:rsidRDefault="00C43877" w:rsidP="00F573E9">
      <w:r>
        <w:sym w:font="Symbol" w:char="F05B"/>
      </w:r>
      <w:r>
        <w:t>9</w:t>
      </w:r>
      <w:r>
        <w:sym w:font="Symbol" w:char="F05D"/>
      </w:r>
      <w:r>
        <w:t xml:space="preserve"> </w:t>
      </w:r>
      <w:r w:rsidR="00F573E9">
        <w:t xml:space="preserve">SAH electronics, </w:t>
      </w:r>
      <w:r w:rsidR="005F3326">
        <w:rPr>
          <w:lang w:val="sr-Cyrl-RS"/>
        </w:rPr>
        <w:t>сензор за метал</w:t>
      </w:r>
      <w:r w:rsidR="00F573E9">
        <w:t xml:space="preserve">, </w:t>
      </w:r>
      <w:r w:rsidR="005F3326">
        <w:rPr>
          <w:lang w:val="sr-Cyrl-RS"/>
        </w:rPr>
        <w:t>Приступљено</w:t>
      </w:r>
      <w:r w:rsidR="00F573E9">
        <w:t xml:space="preserve">: 21.08.2019. </w:t>
      </w:r>
      <w:r w:rsidR="005F3326">
        <w:rPr>
          <w:lang w:val="sr-Cyrl-RS"/>
        </w:rPr>
        <w:t>године</w:t>
      </w:r>
      <w:r w:rsidR="00F573E9">
        <w:t xml:space="preserve">, </w:t>
      </w:r>
      <w:r w:rsidR="005F3326">
        <w:rPr>
          <w:lang w:val="sr-Cyrl-RS"/>
        </w:rPr>
        <w:t>линк</w:t>
      </w:r>
      <w:r w:rsidR="00F573E9">
        <w:t xml:space="preserve">: </w:t>
      </w:r>
    </w:p>
    <w:p w:rsidR="00C43877" w:rsidRDefault="00513FCF" w:rsidP="00F573E9">
      <w:pPr>
        <w:rPr>
          <w:bCs/>
        </w:rPr>
      </w:pPr>
      <w:hyperlink r:id="rId50" w:history="1">
        <w:r w:rsidR="00F573E9" w:rsidRPr="009D1236">
          <w:rPr>
            <w:rStyle w:val="Hyperlink"/>
          </w:rPr>
          <w:t>http://www.sah.co.rs/senzori/senzori-pritiska-nivoa.html</w:t>
        </w:r>
      </w:hyperlink>
      <w:r w:rsidR="00F573E9">
        <w:t xml:space="preserve"> </w:t>
      </w:r>
    </w:p>
    <w:p w:rsidR="0027731A" w:rsidRPr="00C43877" w:rsidRDefault="00C43877" w:rsidP="00CE726D">
      <w:pPr>
        <w:rPr>
          <w:bCs/>
        </w:rPr>
      </w:pPr>
      <w:r>
        <w:sym w:font="Symbol" w:char="F05B"/>
      </w:r>
      <w:r>
        <w:t>10</w:t>
      </w:r>
      <w:r>
        <w:sym w:font="Symbol" w:char="F05D"/>
      </w:r>
      <w:r>
        <w:t xml:space="preserve"> </w:t>
      </w:r>
      <w:r w:rsidR="00CE726D">
        <w:t xml:space="preserve"> </w:t>
      </w:r>
      <w:r w:rsidR="00F573E9" w:rsidRPr="00F573E9">
        <w:t>Невена Сташић, Техничка документација пројекта троосна стабилизација, DLS Специјални системи, 2018.</w:t>
      </w:r>
    </w:p>
    <w:p w:rsidR="00505F67" w:rsidRDefault="00F573E9" w:rsidP="00CE726D">
      <w:r>
        <w:sym w:font="Symbol" w:char="F05B"/>
      </w:r>
      <w:r w:rsidR="0078124F">
        <w:t>11</w:t>
      </w:r>
      <w:r>
        <w:sym w:font="Symbol" w:char="F05D"/>
      </w:r>
      <w:r>
        <w:t xml:space="preserve">  </w:t>
      </w:r>
      <w:r w:rsidR="0078124F" w:rsidRPr="0078124F">
        <w:t xml:space="preserve">Reference manual STM32F advanced Arm - based 32bit MCUs, </w:t>
      </w:r>
      <w:r w:rsidR="005F3326">
        <w:rPr>
          <w:lang w:val="sr-Cyrl-RS"/>
        </w:rPr>
        <w:t>Приступљено</w:t>
      </w:r>
      <w:r w:rsidR="0078124F" w:rsidRPr="0078124F">
        <w:t xml:space="preserve">: 21.08.2019. </w:t>
      </w:r>
      <w:r w:rsidR="005F3326">
        <w:rPr>
          <w:lang w:val="sr-Cyrl-RS"/>
        </w:rPr>
        <w:t>године</w:t>
      </w:r>
      <w:r w:rsidR="0078124F" w:rsidRPr="0078124F">
        <w:t xml:space="preserve">, </w:t>
      </w:r>
      <w:r w:rsidR="005F3326">
        <w:rPr>
          <w:lang w:val="sr-Cyrl-RS"/>
        </w:rPr>
        <w:t>линк</w:t>
      </w:r>
      <w:r w:rsidR="0078124F" w:rsidRPr="0078124F">
        <w:t xml:space="preserve">: </w:t>
      </w:r>
      <w:hyperlink r:id="rId51" w:history="1">
        <w:r w:rsidR="0078124F" w:rsidRPr="005F3326">
          <w:rPr>
            <w:rStyle w:val="Hyperlink"/>
          </w:rPr>
          <w:t>https://www.st.com/resource/en/datasheet/cd00220364.pdf</w:t>
        </w:r>
      </w:hyperlink>
    </w:p>
    <w:p w:rsidR="00F573E9" w:rsidRDefault="00F573E9" w:rsidP="00374895">
      <w:pPr>
        <w:jc w:val="left"/>
      </w:pPr>
      <w:r>
        <w:sym w:font="Symbol" w:char="F05B"/>
      </w:r>
      <w:r w:rsidR="0078124F">
        <w:t>12</w:t>
      </w:r>
      <w:r>
        <w:sym w:font="Symbol" w:char="F05D"/>
      </w:r>
      <w:r>
        <w:t xml:space="preserve">  </w:t>
      </w:r>
      <w:r w:rsidR="005F3326">
        <w:t>Mathworks</w:t>
      </w:r>
      <w:r w:rsidR="005F3326">
        <w:rPr>
          <w:lang w:val="sr-Cyrl-RS"/>
        </w:rPr>
        <w:t>,</w:t>
      </w:r>
      <w:r w:rsidR="005F3326">
        <w:t xml:space="preserve"> </w:t>
      </w:r>
      <w:r w:rsidR="00B459BF">
        <w:t>Creating a Stewart Platform Model Using SimMechanics,</w:t>
      </w:r>
      <w:r w:rsidR="005F3326">
        <w:rPr>
          <w:lang w:val="sr-Cyrl-RS"/>
        </w:rPr>
        <w:t xml:space="preserve"> Приступљено</w:t>
      </w:r>
      <w:r w:rsidR="00B459BF">
        <w:t>: 21.08.2019.</w:t>
      </w:r>
      <w:r w:rsidR="005F3326">
        <w:rPr>
          <w:lang w:val="sr-Cyrl-RS"/>
        </w:rPr>
        <w:t xml:space="preserve"> године</w:t>
      </w:r>
      <w:r w:rsidR="00B459BF">
        <w:t>,</w:t>
      </w:r>
      <w:r w:rsidR="00374895">
        <w:rPr>
          <w:lang w:val="sr-Cyrl-RS"/>
        </w:rPr>
        <w:t xml:space="preserve"> </w:t>
      </w:r>
      <w:r w:rsidR="005F3326">
        <w:rPr>
          <w:lang w:val="sr-Cyrl-RS"/>
        </w:rPr>
        <w:t>линк</w:t>
      </w:r>
      <w:r w:rsidR="00B459BF">
        <w:t xml:space="preserve">: </w:t>
      </w:r>
      <w:hyperlink r:id="rId52" w:history="1">
        <w:r w:rsidR="00B459BF" w:rsidRPr="00374895">
          <w:rPr>
            <w:rStyle w:val="Hyperlink"/>
          </w:rPr>
          <w:t>https://www.mathworks.com/company/newsletters/articles/creating-a-stewart-platform-model-using-simmechanics.html</w:t>
        </w:r>
      </w:hyperlink>
    </w:p>
    <w:p w:rsidR="00F573E9" w:rsidRDefault="00F573E9" w:rsidP="00CE726D">
      <w:r>
        <w:sym w:font="Symbol" w:char="F05B"/>
      </w:r>
      <w:r w:rsidR="00C72EEF">
        <w:t>1</w:t>
      </w:r>
      <w:r w:rsidR="009A6DEF">
        <w:t>3</w:t>
      </w:r>
      <w:r>
        <w:sym w:font="Symbol" w:char="F05D"/>
      </w:r>
      <w:r>
        <w:t xml:space="preserve"> </w:t>
      </w:r>
      <w:r w:rsidR="00AE3BE8">
        <w:rPr>
          <w:bCs/>
        </w:rPr>
        <w:t>Аленка М., Мирослав Б. и Бранко К.</w:t>
      </w:r>
      <w:r w:rsidR="00AE3BE8" w:rsidRPr="004D6A4B">
        <w:rPr>
          <w:bCs/>
        </w:rPr>
        <w:t>, Виртуелна инструментација, Универзитет у К</w:t>
      </w:r>
      <w:r w:rsidR="00AE3BE8">
        <w:rPr>
          <w:bCs/>
        </w:rPr>
        <w:t>рагујевцу, Технички факултет у Чач</w:t>
      </w:r>
      <w:r w:rsidR="00AE3BE8" w:rsidRPr="004D6A4B">
        <w:rPr>
          <w:bCs/>
        </w:rPr>
        <w:t>ку,</w:t>
      </w:r>
      <w:r w:rsidR="00374895">
        <w:rPr>
          <w:bCs/>
          <w:lang w:val="sr-Cyrl-RS"/>
        </w:rPr>
        <w:t xml:space="preserve"> </w:t>
      </w:r>
      <w:r w:rsidR="00AE3BE8" w:rsidRPr="004D6A4B">
        <w:rPr>
          <w:bCs/>
        </w:rPr>
        <w:t>2010</w:t>
      </w:r>
      <w:r>
        <w:t xml:space="preserve"> </w:t>
      </w:r>
    </w:p>
    <w:p w:rsidR="005F3326" w:rsidRPr="00AB7B70" w:rsidRDefault="009A6DEF" w:rsidP="00CE726D">
      <w:r>
        <w:sym w:font="Symbol" w:char="F05B"/>
      </w:r>
      <w:r>
        <w:t>14</w:t>
      </w:r>
      <w:r>
        <w:sym w:font="Symbol" w:char="F05D"/>
      </w:r>
      <w:r>
        <w:t xml:space="preserve"> </w:t>
      </w:r>
      <w:r w:rsidR="005F3326">
        <w:t xml:space="preserve">National Instruments, LabVIEW Basic I, Introduction Course Manual, </w:t>
      </w:r>
      <w:r w:rsidR="00AB7B70">
        <w:rPr>
          <w:lang w:val="sr-Cyrl-RS"/>
        </w:rPr>
        <w:t xml:space="preserve">Приступљено: 21.08.2019. године, линк: </w:t>
      </w:r>
      <w:hyperlink r:id="rId53" w:history="1">
        <w:r w:rsidR="00AB7B70" w:rsidRPr="009A6DEF">
          <w:rPr>
            <w:rStyle w:val="Hyperlink"/>
          </w:rPr>
          <w:t>https</w:t>
        </w:r>
        <w:r w:rsidRPr="009A6DEF">
          <w:rPr>
            <w:rStyle w:val="Hyperlink"/>
          </w:rPr>
          <w:t>://www.ni.com</w:t>
        </w:r>
      </w:hyperlink>
    </w:p>
    <w:p w:rsidR="00D51453" w:rsidRPr="00D51453" w:rsidRDefault="00D51453" w:rsidP="00CE726D"/>
    <w:sectPr w:rsidR="00D51453" w:rsidRPr="00D51453" w:rsidSect="00463F97">
      <w:footerReference w:type="even" r:id="rId54"/>
      <w:footerReference w:type="default" r:id="rId5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3FCF" w:rsidRDefault="00513FCF">
      <w:r>
        <w:separator/>
      </w:r>
    </w:p>
  </w:endnote>
  <w:endnote w:type="continuationSeparator" w:id="0">
    <w:p w:rsidR="00513FCF" w:rsidRDefault="00513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326" w:rsidRDefault="005F3326" w:rsidP="003951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F3326" w:rsidRDefault="005F33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326" w:rsidRDefault="005F3326" w:rsidP="003951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5F3326" w:rsidRDefault="005F3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3FCF" w:rsidRDefault="00513FCF">
      <w:r>
        <w:separator/>
      </w:r>
    </w:p>
  </w:footnote>
  <w:footnote w:type="continuationSeparator" w:id="0">
    <w:p w:rsidR="00513FCF" w:rsidRDefault="00513F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0068C"/>
    <w:multiLevelType w:val="hybridMultilevel"/>
    <w:tmpl w:val="4F5286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478E0"/>
    <w:multiLevelType w:val="hybridMultilevel"/>
    <w:tmpl w:val="0FC65DFA"/>
    <w:lvl w:ilvl="0" w:tplc="14F411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F112E6"/>
    <w:multiLevelType w:val="hybridMultilevel"/>
    <w:tmpl w:val="91420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0305A"/>
    <w:multiLevelType w:val="hybridMultilevel"/>
    <w:tmpl w:val="4646623E"/>
    <w:lvl w:ilvl="0" w:tplc="14F411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6640E8"/>
    <w:multiLevelType w:val="hybridMultilevel"/>
    <w:tmpl w:val="82FCA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0052AA"/>
    <w:multiLevelType w:val="hybridMultilevel"/>
    <w:tmpl w:val="F00C7FB6"/>
    <w:lvl w:ilvl="0" w:tplc="14F411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3007BC"/>
    <w:multiLevelType w:val="hybridMultilevel"/>
    <w:tmpl w:val="00F89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593925"/>
    <w:multiLevelType w:val="hybridMultilevel"/>
    <w:tmpl w:val="E0640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1DF04B9"/>
    <w:multiLevelType w:val="hybridMultilevel"/>
    <w:tmpl w:val="DDDCC32C"/>
    <w:lvl w:ilvl="0" w:tplc="0409000B">
      <w:start w:val="1"/>
      <w:numFmt w:val="bullet"/>
      <w:lvlText w:val=""/>
      <w:lvlJc w:val="left"/>
      <w:pPr>
        <w:ind w:left="1501" w:hanging="360"/>
      </w:pPr>
      <w:rPr>
        <w:rFonts w:ascii="Wingdings" w:hAnsi="Wingdings"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9" w15:restartNumberingAfterBreak="0">
    <w:nsid w:val="73CE048A"/>
    <w:multiLevelType w:val="hybridMultilevel"/>
    <w:tmpl w:val="88328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D824B9"/>
    <w:multiLevelType w:val="hybridMultilevel"/>
    <w:tmpl w:val="78A619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5"/>
  </w:num>
  <w:num w:numId="4">
    <w:abstractNumId w:val="6"/>
  </w:num>
  <w:num w:numId="5">
    <w:abstractNumId w:val="8"/>
  </w:num>
  <w:num w:numId="6">
    <w:abstractNumId w:val="1"/>
  </w:num>
  <w:num w:numId="7">
    <w:abstractNumId w:val="0"/>
  </w:num>
  <w:num w:numId="8">
    <w:abstractNumId w:val="4"/>
  </w:num>
  <w:num w:numId="9">
    <w:abstractNumId w:val="9"/>
  </w:num>
  <w:num w:numId="10">
    <w:abstractNumId w:val="2"/>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B8F"/>
    <w:rsid w:val="00004486"/>
    <w:rsid w:val="00007C6B"/>
    <w:rsid w:val="000101BF"/>
    <w:rsid w:val="00012354"/>
    <w:rsid w:val="00013A2F"/>
    <w:rsid w:val="000152E4"/>
    <w:rsid w:val="000166F4"/>
    <w:rsid w:val="00021ADB"/>
    <w:rsid w:val="000247BC"/>
    <w:rsid w:val="000303BC"/>
    <w:rsid w:val="000453FF"/>
    <w:rsid w:val="0004576A"/>
    <w:rsid w:val="0004601C"/>
    <w:rsid w:val="00046149"/>
    <w:rsid w:val="00054F90"/>
    <w:rsid w:val="00055884"/>
    <w:rsid w:val="00056BAE"/>
    <w:rsid w:val="000613BF"/>
    <w:rsid w:val="00061832"/>
    <w:rsid w:val="00063B9B"/>
    <w:rsid w:val="000649BE"/>
    <w:rsid w:val="00064B11"/>
    <w:rsid w:val="00066F42"/>
    <w:rsid w:val="0007342D"/>
    <w:rsid w:val="00074357"/>
    <w:rsid w:val="00075557"/>
    <w:rsid w:val="00076599"/>
    <w:rsid w:val="00087052"/>
    <w:rsid w:val="00090645"/>
    <w:rsid w:val="00090671"/>
    <w:rsid w:val="00094986"/>
    <w:rsid w:val="000949EC"/>
    <w:rsid w:val="00096424"/>
    <w:rsid w:val="000A5320"/>
    <w:rsid w:val="000A7E46"/>
    <w:rsid w:val="000B2687"/>
    <w:rsid w:val="000B48C9"/>
    <w:rsid w:val="000B72B1"/>
    <w:rsid w:val="000B78EA"/>
    <w:rsid w:val="000B7BCF"/>
    <w:rsid w:val="000C0719"/>
    <w:rsid w:val="000C1591"/>
    <w:rsid w:val="000C3FD8"/>
    <w:rsid w:val="000C4708"/>
    <w:rsid w:val="000D0614"/>
    <w:rsid w:val="000D09EF"/>
    <w:rsid w:val="000E1FD5"/>
    <w:rsid w:val="000E3D21"/>
    <w:rsid w:val="000E5833"/>
    <w:rsid w:val="000E5901"/>
    <w:rsid w:val="000E6211"/>
    <w:rsid w:val="000E77B0"/>
    <w:rsid w:val="00100420"/>
    <w:rsid w:val="00100C55"/>
    <w:rsid w:val="001018D0"/>
    <w:rsid w:val="001202DA"/>
    <w:rsid w:val="00123C94"/>
    <w:rsid w:val="00125360"/>
    <w:rsid w:val="0013422A"/>
    <w:rsid w:val="00134C6E"/>
    <w:rsid w:val="00135761"/>
    <w:rsid w:val="0013705F"/>
    <w:rsid w:val="001417D5"/>
    <w:rsid w:val="00143CF1"/>
    <w:rsid w:val="00156897"/>
    <w:rsid w:val="00163A6E"/>
    <w:rsid w:val="00163E0C"/>
    <w:rsid w:val="0016455C"/>
    <w:rsid w:val="00165A97"/>
    <w:rsid w:val="00171DF9"/>
    <w:rsid w:val="001815D6"/>
    <w:rsid w:val="00181B38"/>
    <w:rsid w:val="00182747"/>
    <w:rsid w:val="0018531D"/>
    <w:rsid w:val="00195F56"/>
    <w:rsid w:val="00197989"/>
    <w:rsid w:val="001A1A43"/>
    <w:rsid w:val="001A344E"/>
    <w:rsid w:val="001A3D2D"/>
    <w:rsid w:val="001B2681"/>
    <w:rsid w:val="001C2B8B"/>
    <w:rsid w:val="001D0D23"/>
    <w:rsid w:val="001D5062"/>
    <w:rsid w:val="001D6DF0"/>
    <w:rsid w:val="001E6D44"/>
    <w:rsid w:val="001F3074"/>
    <w:rsid w:val="001F4D07"/>
    <w:rsid w:val="001F5E24"/>
    <w:rsid w:val="0020464F"/>
    <w:rsid w:val="00211DE9"/>
    <w:rsid w:val="00215B03"/>
    <w:rsid w:val="00216248"/>
    <w:rsid w:val="00216D93"/>
    <w:rsid w:val="002177B2"/>
    <w:rsid w:val="002221FA"/>
    <w:rsid w:val="00231992"/>
    <w:rsid w:val="002321C4"/>
    <w:rsid w:val="0023390C"/>
    <w:rsid w:val="00236C88"/>
    <w:rsid w:val="0024021D"/>
    <w:rsid w:val="002444D2"/>
    <w:rsid w:val="00244676"/>
    <w:rsid w:val="00245F7A"/>
    <w:rsid w:val="002503A6"/>
    <w:rsid w:val="00250AEB"/>
    <w:rsid w:val="00250F10"/>
    <w:rsid w:val="00261F05"/>
    <w:rsid w:val="00263553"/>
    <w:rsid w:val="00266B20"/>
    <w:rsid w:val="00270C2E"/>
    <w:rsid w:val="00271FE3"/>
    <w:rsid w:val="002766C0"/>
    <w:rsid w:val="0027731A"/>
    <w:rsid w:val="002778CC"/>
    <w:rsid w:val="00280312"/>
    <w:rsid w:val="00283A9A"/>
    <w:rsid w:val="00285B7E"/>
    <w:rsid w:val="00286529"/>
    <w:rsid w:val="0029046F"/>
    <w:rsid w:val="00293C45"/>
    <w:rsid w:val="002A2937"/>
    <w:rsid w:val="002A3D95"/>
    <w:rsid w:val="002B3C82"/>
    <w:rsid w:val="002C21DE"/>
    <w:rsid w:val="002C4279"/>
    <w:rsid w:val="002C42F1"/>
    <w:rsid w:val="002C7384"/>
    <w:rsid w:val="002D1770"/>
    <w:rsid w:val="002D39C2"/>
    <w:rsid w:val="002D6699"/>
    <w:rsid w:val="002E0861"/>
    <w:rsid w:val="002E0DF1"/>
    <w:rsid w:val="002E32E5"/>
    <w:rsid w:val="002E3F78"/>
    <w:rsid w:val="002E66ED"/>
    <w:rsid w:val="002E6BDB"/>
    <w:rsid w:val="002F2406"/>
    <w:rsid w:val="002F52EF"/>
    <w:rsid w:val="00300933"/>
    <w:rsid w:val="00301AE7"/>
    <w:rsid w:val="00301EF2"/>
    <w:rsid w:val="003038CB"/>
    <w:rsid w:val="003047E2"/>
    <w:rsid w:val="00304B79"/>
    <w:rsid w:val="00306FB8"/>
    <w:rsid w:val="00307AA6"/>
    <w:rsid w:val="00310BB6"/>
    <w:rsid w:val="00310DF8"/>
    <w:rsid w:val="00312E94"/>
    <w:rsid w:val="003162BC"/>
    <w:rsid w:val="003169F5"/>
    <w:rsid w:val="00321B12"/>
    <w:rsid w:val="00324107"/>
    <w:rsid w:val="00327FD3"/>
    <w:rsid w:val="00330C25"/>
    <w:rsid w:val="00336DE9"/>
    <w:rsid w:val="003371AA"/>
    <w:rsid w:val="003448AE"/>
    <w:rsid w:val="003466DD"/>
    <w:rsid w:val="00346C7D"/>
    <w:rsid w:val="00352BBE"/>
    <w:rsid w:val="00357962"/>
    <w:rsid w:val="00357BCB"/>
    <w:rsid w:val="00357DF4"/>
    <w:rsid w:val="00360EFC"/>
    <w:rsid w:val="003645B7"/>
    <w:rsid w:val="00370F12"/>
    <w:rsid w:val="00371807"/>
    <w:rsid w:val="00372873"/>
    <w:rsid w:val="00374895"/>
    <w:rsid w:val="00375BAC"/>
    <w:rsid w:val="003766AB"/>
    <w:rsid w:val="00376F6D"/>
    <w:rsid w:val="00385714"/>
    <w:rsid w:val="0039064F"/>
    <w:rsid w:val="003933F0"/>
    <w:rsid w:val="00393DA1"/>
    <w:rsid w:val="0039511C"/>
    <w:rsid w:val="00396E68"/>
    <w:rsid w:val="0039752E"/>
    <w:rsid w:val="00397A2E"/>
    <w:rsid w:val="003A07C4"/>
    <w:rsid w:val="003A0808"/>
    <w:rsid w:val="003A2A6D"/>
    <w:rsid w:val="003A3B82"/>
    <w:rsid w:val="003A5D79"/>
    <w:rsid w:val="003B1922"/>
    <w:rsid w:val="003B3107"/>
    <w:rsid w:val="003B6424"/>
    <w:rsid w:val="003C5CCA"/>
    <w:rsid w:val="003C74D3"/>
    <w:rsid w:val="003D0A0E"/>
    <w:rsid w:val="003D2200"/>
    <w:rsid w:val="003D229D"/>
    <w:rsid w:val="003D3A24"/>
    <w:rsid w:val="003D3D95"/>
    <w:rsid w:val="003D418D"/>
    <w:rsid w:val="003D43EA"/>
    <w:rsid w:val="003D5C8F"/>
    <w:rsid w:val="003D7485"/>
    <w:rsid w:val="003D7C54"/>
    <w:rsid w:val="003E042F"/>
    <w:rsid w:val="003E498A"/>
    <w:rsid w:val="003E6F84"/>
    <w:rsid w:val="003F10EE"/>
    <w:rsid w:val="003F6DFD"/>
    <w:rsid w:val="00403422"/>
    <w:rsid w:val="00403BBE"/>
    <w:rsid w:val="004054CA"/>
    <w:rsid w:val="004076F8"/>
    <w:rsid w:val="0041097F"/>
    <w:rsid w:val="00410DDD"/>
    <w:rsid w:val="00414798"/>
    <w:rsid w:val="0041661C"/>
    <w:rsid w:val="00416641"/>
    <w:rsid w:val="00416E7D"/>
    <w:rsid w:val="004219BD"/>
    <w:rsid w:val="0042614C"/>
    <w:rsid w:val="0042661E"/>
    <w:rsid w:val="004273A0"/>
    <w:rsid w:val="004275B6"/>
    <w:rsid w:val="00432D11"/>
    <w:rsid w:val="004337EB"/>
    <w:rsid w:val="00433A52"/>
    <w:rsid w:val="004351A2"/>
    <w:rsid w:val="004355CA"/>
    <w:rsid w:val="00440099"/>
    <w:rsid w:val="004404A1"/>
    <w:rsid w:val="004404DE"/>
    <w:rsid w:val="00440FDC"/>
    <w:rsid w:val="00441455"/>
    <w:rsid w:val="004417AC"/>
    <w:rsid w:val="00446BA0"/>
    <w:rsid w:val="00452C74"/>
    <w:rsid w:val="00463F97"/>
    <w:rsid w:val="00464765"/>
    <w:rsid w:val="00471F75"/>
    <w:rsid w:val="00476549"/>
    <w:rsid w:val="00492882"/>
    <w:rsid w:val="00493032"/>
    <w:rsid w:val="0049408D"/>
    <w:rsid w:val="004957A0"/>
    <w:rsid w:val="004A0A9B"/>
    <w:rsid w:val="004A6B2E"/>
    <w:rsid w:val="004B42BC"/>
    <w:rsid w:val="004B4B89"/>
    <w:rsid w:val="004B5207"/>
    <w:rsid w:val="004C066E"/>
    <w:rsid w:val="004C205F"/>
    <w:rsid w:val="004C4C3B"/>
    <w:rsid w:val="004C60C4"/>
    <w:rsid w:val="004D585A"/>
    <w:rsid w:val="004D670A"/>
    <w:rsid w:val="004D6899"/>
    <w:rsid w:val="004D6A4B"/>
    <w:rsid w:val="004F20BA"/>
    <w:rsid w:val="004F57B1"/>
    <w:rsid w:val="004F69EE"/>
    <w:rsid w:val="004F79EE"/>
    <w:rsid w:val="005056A0"/>
    <w:rsid w:val="00505F67"/>
    <w:rsid w:val="005062C5"/>
    <w:rsid w:val="0051061E"/>
    <w:rsid w:val="0051085E"/>
    <w:rsid w:val="00513FCF"/>
    <w:rsid w:val="00515076"/>
    <w:rsid w:val="005161C7"/>
    <w:rsid w:val="00516C15"/>
    <w:rsid w:val="005206CC"/>
    <w:rsid w:val="0052359D"/>
    <w:rsid w:val="005330B6"/>
    <w:rsid w:val="005404BF"/>
    <w:rsid w:val="0054189A"/>
    <w:rsid w:val="00543FE6"/>
    <w:rsid w:val="005467DC"/>
    <w:rsid w:val="00551620"/>
    <w:rsid w:val="00551CB7"/>
    <w:rsid w:val="00551D1A"/>
    <w:rsid w:val="0055717F"/>
    <w:rsid w:val="005604FB"/>
    <w:rsid w:val="00561E65"/>
    <w:rsid w:val="005649DE"/>
    <w:rsid w:val="00564DD6"/>
    <w:rsid w:val="005652F3"/>
    <w:rsid w:val="00565483"/>
    <w:rsid w:val="00567114"/>
    <w:rsid w:val="00570CBE"/>
    <w:rsid w:val="00571D57"/>
    <w:rsid w:val="00575679"/>
    <w:rsid w:val="00583990"/>
    <w:rsid w:val="00586445"/>
    <w:rsid w:val="00595E74"/>
    <w:rsid w:val="00597217"/>
    <w:rsid w:val="0059732C"/>
    <w:rsid w:val="005A0ED1"/>
    <w:rsid w:val="005A10C4"/>
    <w:rsid w:val="005A377E"/>
    <w:rsid w:val="005B069F"/>
    <w:rsid w:val="005B4634"/>
    <w:rsid w:val="005C5DB5"/>
    <w:rsid w:val="005C6D97"/>
    <w:rsid w:val="005C74DE"/>
    <w:rsid w:val="005D0A94"/>
    <w:rsid w:val="005D2173"/>
    <w:rsid w:val="005D2896"/>
    <w:rsid w:val="005D6418"/>
    <w:rsid w:val="005D7E94"/>
    <w:rsid w:val="005E2815"/>
    <w:rsid w:val="005E2AF8"/>
    <w:rsid w:val="005E35D7"/>
    <w:rsid w:val="005E485D"/>
    <w:rsid w:val="005E79AF"/>
    <w:rsid w:val="005F0DDE"/>
    <w:rsid w:val="005F2BE3"/>
    <w:rsid w:val="005F2C25"/>
    <w:rsid w:val="005F3326"/>
    <w:rsid w:val="005F4AEE"/>
    <w:rsid w:val="005F6EBF"/>
    <w:rsid w:val="005F7074"/>
    <w:rsid w:val="00600968"/>
    <w:rsid w:val="00601CAC"/>
    <w:rsid w:val="006026A6"/>
    <w:rsid w:val="006033F0"/>
    <w:rsid w:val="0060768C"/>
    <w:rsid w:val="00610F28"/>
    <w:rsid w:val="00611787"/>
    <w:rsid w:val="006129A6"/>
    <w:rsid w:val="00612F05"/>
    <w:rsid w:val="00617E68"/>
    <w:rsid w:val="0062006A"/>
    <w:rsid w:val="00621FCF"/>
    <w:rsid w:val="00622C9E"/>
    <w:rsid w:val="00624D39"/>
    <w:rsid w:val="00625F99"/>
    <w:rsid w:val="00630D6A"/>
    <w:rsid w:val="006374D1"/>
    <w:rsid w:val="00640DA9"/>
    <w:rsid w:val="0065133E"/>
    <w:rsid w:val="006526D9"/>
    <w:rsid w:val="00652EDE"/>
    <w:rsid w:val="006546FD"/>
    <w:rsid w:val="0065731C"/>
    <w:rsid w:val="0065760C"/>
    <w:rsid w:val="00657C83"/>
    <w:rsid w:val="00660D70"/>
    <w:rsid w:val="00661A46"/>
    <w:rsid w:val="006659FD"/>
    <w:rsid w:val="00665BEE"/>
    <w:rsid w:val="00666660"/>
    <w:rsid w:val="00670386"/>
    <w:rsid w:val="00672E9E"/>
    <w:rsid w:val="0067423D"/>
    <w:rsid w:val="006766E0"/>
    <w:rsid w:val="00681A2D"/>
    <w:rsid w:val="00682457"/>
    <w:rsid w:val="006825D8"/>
    <w:rsid w:val="00683559"/>
    <w:rsid w:val="00691EB5"/>
    <w:rsid w:val="006948D1"/>
    <w:rsid w:val="00697141"/>
    <w:rsid w:val="00697827"/>
    <w:rsid w:val="006A26FB"/>
    <w:rsid w:val="006B3ED1"/>
    <w:rsid w:val="006B55AA"/>
    <w:rsid w:val="006B72F7"/>
    <w:rsid w:val="006C14A0"/>
    <w:rsid w:val="006C1621"/>
    <w:rsid w:val="006C763B"/>
    <w:rsid w:val="006C78D6"/>
    <w:rsid w:val="006D4E15"/>
    <w:rsid w:val="006D5CC8"/>
    <w:rsid w:val="006D7D2C"/>
    <w:rsid w:val="006F28FC"/>
    <w:rsid w:val="006F3260"/>
    <w:rsid w:val="007004D2"/>
    <w:rsid w:val="007030C8"/>
    <w:rsid w:val="00703BC7"/>
    <w:rsid w:val="00705288"/>
    <w:rsid w:val="00707E48"/>
    <w:rsid w:val="00713450"/>
    <w:rsid w:val="00714454"/>
    <w:rsid w:val="00721AB0"/>
    <w:rsid w:val="0072226E"/>
    <w:rsid w:val="00722952"/>
    <w:rsid w:val="007237DD"/>
    <w:rsid w:val="00723E4C"/>
    <w:rsid w:val="00725A40"/>
    <w:rsid w:val="0072749A"/>
    <w:rsid w:val="00731843"/>
    <w:rsid w:val="00735050"/>
    <w:rsid w:val="00736378"/>
    <w:rsid w:val="00740714"/>
    <w:rsid w:val="00741746"/>
    <w:rsid w:val="0074624C"/>
    <w:rsid w:val="00750F10"/>
    <w:rsid w:val="00752764"/>
    <w:rsid w:val="00752F78"/>
    <w:rsid w:val="007629FB"/>
    <w:rsid w:val="00766B38"/>
    <w:rsid w:val="007715D8"/>
    <w:rsid w:val="007724A4"/>
    <w:rsid w:val="00776A91"/>
    <w:rsid w:val="007810DB"/>
    <w:rsid w:val="0078124F"/>
    <w:rsid w:val="0078153A"/>
    <w:rsid w:val="00781A9D"/>
    <w:rsid w:val="00782C75"/>
    <w:rsid w:val="007879FB"/>
    <w:rsid w:val="00787F54"/>
    <w:rsid w:val="00790A90"/>
    <w:rsid w:val="007A0564"/>
    <w:rsid w:val="007A6F22"/>
    <w:rsid w:val="007B0B1A"/>
    <w:rsid w:val="007B715D"/>
    <w:rsid w:val="007C23C5"/>
    <w:rsid w:val="007C2E54"/>
    <w:rsid w:val="007C6ABB"/>
    <w:rsid w:val="007D45F3"/>
    <w:rsid w:val="007D48B5"/>
    <w:rsid w:val="007D5296"/>
    <w:rsid w:val="007D6116"/>
    <w:rsid w:val="007E13B2"/>
    <w:rsid w:val="007E187E"/>
    <w:rsid w:val="007E401B"/>
    <w:rsid w:val="007E51FB"/>
    <w:rsid w:val="007E531B"/>
    <w:rsid w:val="007F1116"/>
    <w:rsid w:val="007F19B9"/>
    <w:rsid w:val="007F4B0F"/>
    <w:rsid w:val="007F4E3E"/>
    <w:rsid w:val="007F54E2"/>
    <w:rsid w:val="007F6D94"/>
    <w:rsid w:val="007F7B88"/>
    <w:rsid w:val="007F7E78"/>
    <w:rsid w:val="00803A7D"/>
    <w:rsid w:val="0080455B"/>
    <w:rsid w:val="00806828"/>
    <w:rsid w:val="00807DEF"/>
    <w:rsid w:val="008105B8"/>
    <w:rsid w:val="00810BF1"/>
    <w:rsid w:val="0081148F"/>
    <w:rsid w:val="00813CA9"/>
    <w:rsid w:val="008144E4"/>
    <w:rsid w:val="0081770C"/>
    <w:rsid w:val="008216CD"/>
    <w:rsid w:val="00825E09"/>
    <w:rsid w:val="00826453"/>
    <w:rsid w:val="00831015"/>
    <w:rsid w:val="00833AFC"/>
    <w:rsid w:val="00835383"/>
    <w:rsid w:val="0083663F"/>
    <w:rsid w:val="00841BC5"/>
    <w:rsid w:val="00846438"/>
    <w:rsid w:val="00855A11"/>
    <w:rsid w:val="00860EC8"/>
    <w:rsid w:val="00862618"/>
    <w:rsid w:val="008678C6"/>
    <w:rsid w:val="0087275D"/>
    <w:rsid w:val="00873011"/>
    <w:rsid w:val="00876BCF"/>
    <w:rsid w:val="00880172"/>
    <w:rsid w:val="008801D4"/>
    <w:rsid w:val="0088035A"/>
    <w:rsid w:val="00881600"/>
    <w:rsid w:val="00881D35"/>
    <w:rsid w:val="008902E1"/>
    <w:rsid w:val="0089103A"/>
    <w:rsid w:val="008A05B0"/>
    <w:rsid w:val="008A2107"/>
    <w:rsid w:val="008A563B"/>
    <w:rsid w:val="008B272D"/>
    <w:rsid w:val="008B4824"/>
    <w:rsid w:val="008B7621"/>
    <w:rsid w:val="008C0C44"/>
    <w:rsid w:val="008C468E"/>
    <w:rsid w:val="008C701E"/>
    <w:rsid w:val="008C7B67"/>
    <w:rsid w:val="008D2740"/>
    <w:rsid w:val="008D2D2A"/>
    <w:rsid w:val="008D4070"/>
    <w:rsid w:val="008D574E"/>
    <w:rsid w:val="008D6E6E"/>
    <w:rsid w:val="008E30DC"/>
    <w:rsid w:val="008E5E02"/>
    <w:rsid w:val="008E6C83"/>
    <w:rsid w:val="008F08EF"/>
    <w:rsid w:val="008F17D4"/>
    <w:rsid w:val="008F6205"/>
    <w:rsid w:val="008F797A"/>
    <w:rsid w:val="008F7BD1"/>
    <w:rsid w:val="00901E51"/>
    <w:rsid w:val="00903268"/>
    <w:rsid w:val="00903E82"/>
    <w:rsid w:val="009042CF"/>
    <w:rsid w:val="0090437C"/>
    <w:rsid w:val="00905E71"/>
    <w:rsid w:val="0091069C"/>
    <w:rsid w:val="009116CA"/>
    <w:rsid w:val="009126C4"/>
    <w:rsid w:val="00913559"/>
    <w:rsid w:val="0092630D"/>
    <w:rsid w:val="00930BCA"/>
    <w:rsid w:val="00930E55"/>
    <w:rsid w:val="00931236"/>
    <w:rsid w:val="00940C96"/>
    <w:rsid w:val="00941631"/>
    <w:rsid w:val="00942696"/>
    <w:rsid w:val="00943208"/>
    <w:rsid w:val="00951271"/>
    <w:rsid w:val="009605C2"/>
    <w:rsid w:val="009658E3"/>
    <w:rsid w:val="009661FF"/>
    <w:rsid w:val="00974E20"/>
    <w:rsid w:val="00981FB2"/>
    <w:rsid w:val="00982F53"/>
    <w:rsid w:val="009844B4"/>
    <w:rsid w:val="00984EC0"/>
    <w:rsid w:val="009851AC"/>
    <w:rsid w:val="0099323B"/>
    <w:rsid w:val="009947DC"/>
    <w:rsid w:val="009A0B49"/>
    <w:rsid w:val="009A0C6A"/>
    <w:rsid w:val="009A3CC5"/>
    <w:rsid w:val="009A6DEF"/>
    <w:rsid w:val="009A749A"/>
    <w:rsid w:val="009A7512"/>
    <w:rsid w:val="009B022E"/>
    <w:rsid w:val="009B0721"/>
    <w:rsid w:val="009B3AD1"/>
    <w:rsid w:val="009B3D5C"/>
    <w:rsid w:val="009C2EA4"/>
    <w:rsid w:val="009C49CC"/>
    <w:rsid w:val="009C4CEF"/>
    <w:rsid w:val="009D15AC"/>
    <w:rsid w:val="009D349B"/>
    <w:rsid w:val="009D402A"/>
    <w:rsid w:val="009D45B9"/>
    <w:rsid w:val="009D4857"/>
    <w:rsid w:val="009D555C"/>
    <w:rsid w:val="009D6AC3"/>
    <w:rsid w:val="009E63A2"/>
    <w:rsid w:val="009E6C8F"/>
    <w:rsid w:val="009E6F0F"/>
    <w:rsid w:val="009F073D"/>
    <w:rsid w:val="009F4438"/>
    <w:rsid w:val="009F6E88"/>
    <w:rsid w:val="00A008C1"/>
    <w:rsid w:val="00A01573"/>
    <w:rsid w:val="00A017C4"/>
    <w:rsid w:val="00A018ED"/>
    <w:rsid w:val="00A01BAC"/>
    <w:rsid w:val="00A04D4F"/>
    <w:rsid w:val="00A11AA7"/>
    <w:rsid w:val="00A13FC7"/>
    <w:rsid w:val="00A1641C"/>
    <w:rsid w:val="00A20487"/>
    <w:rsid w:val="00A25054"/>
    <w:rsid w:val="00A25430"/>
    <w:rsid w:val="00A30798"/>
    <w:rsid w:val="00A307AB"/>
    <w:rsid w:val="00A31ABF"/>
    <w:rsid w:val="00A34E04"/>
    <w:rsid w:val="00A36A08"/>
    <w:rsid w:val="00A372F1"/>
    <w:rsid w:val="00A41CEF"/>
    <w:rsid w:val="00A46857"/>
    <w:rsid w:val="00A46868"/>
    <w:rsid w:val="00A472EE"/>
    <w:rsid w:val="00A51844"/>
    <w:rsid w:val="00A60084"/>
    <w:rsid w:val="00A6033F"/>
    <w:rsid w:val="00A60C6C"/>
    <w:rsid w:val="00A623BF"/>
    <w:rsid w:val="00A624D0"/>
    <w:rsid w:val="00A63C2C"/>
    <w:rsid w:val="00A65526"/>
    <w:rsid w:val="00A65682"/>
    <w:rsid w:val="00A72FBE"/>
    <w:rsid w:val="00A73320"/>
    <w:rsid w:val="00A73BAE"/>
    <w:rsid w:val="00A82BA5"/>
    <w:rsid w:val="00A86D1B"/>
    <w:rsid w:val="00AA1CA5"/>
    <w:rsid w:val="00AA464E"/>
    <w:rsid w:val="00AA5A52"/>
    <w:rsid w:val="00AA60B0"/>
    <w:rsid w:val="00AB0465"/>
    <w:rsid w:val="00AB04C9"/>
    <w:rsid w:val="00AB146F"/>
    <w:rsid w:val="00AB57C6"/>
    <w:rsid w:val="00AB5898"/>
    <w:rsid w:val="00AB5DD0"/>
    <w:rsid w:val="00AB7B70"/>
    <w:rsid w:val="00AC36D5"/>
    <w:rsid w:val="00AC6ECD"/>
    <w:rsid w:val="00AC77E7"/>
    <w:rsid w:val="00AD009C"/>
    <w:rsid w:val="00AD3BAB"/>
    <w:rsid w:val="00AD5B41"/>
    <w:rsid w:val="00AD70D1"/>
    <w:rsid w:val="00AE1735"/>
    <w:rsid w:val="00AE3BE8"/>
    <w:rsid w:val="00AE518E"/>
    <w:rsid w:val="00AE6838"/>
    <w:rsid w:val="00AE7000"/>
    <w:rsid w:val="00AE7C8A"/>
    <w:rsid w:val="00AF64B1"/>
    <w:rsid w:val="00B01C77"/>
    <w:rsid w:val="00B05846"/>
    <w:rsid w:val="00B123EE"/>
    <w:rsid w:val="00B14065"/>
    <w:rsid w:val="00B153D9"/>
    <w:rsid w:val="00B213FC"/>
    <w:rsid w:val="00B25B11"/>
    <w:rsid w:val="00B27DBD"/>
    <w:rsid w:val="00B30907"/>
    <w:rsid w:val="00B32B00"/>
    <w:rsid w:val="00B376B0"/>
    <w:rsid w:val="00B4179F"/>
    <w:rsid w:val="00B459BF"/>
    <w:rsid w:val="00B46083"/>
    <w:rsid w:val="00B502ED"/>
    <w:rsid w:val="00B54993"/>
    <w:rsid w:val="00B627A0"/>
    <w:rsid w:val="00B6571C"/>
    <w:rsid w:val="00B74D82"/>
    <w:rsid w:val="00B751E8"/>
    <w:rsid w:val="00B80F1E"/>
    <w:rsid w:val="00B83C67"/>
    <w:rsid w:val="00B84332"/>
    <w:rsid w:val="00B858CE"/>
    <w:rsid w:val="00B879A4"/>
    <w:rsid w:val="00B9457B"/>
    <w:rsid w:val="00B95656"/>
    <w:rsid w:val="00B95938"/>
    <w:rsid w:val="00B967C7"/>
    <w:rsid w:val="00BA18C3"/>
    <w:rsid w:val="00BA7051"/>
    <w:rsid w:val="00BA7058"/>
    <w:rsid w:val="00BB44A6"/>
    <w:rsid w:val="00BB6B3F"/>
    <w:rsid w:val="00BB7D8B"/>
    <w:rsid w:val="00BC6BAA"/>
    <w:rsid w:val="00BD07D0"/>
    <w:rsid w:val="00BD4E0B"/>
    <w:rsid w:val="00BD733E"/>
    <w:rsid w:val="00BE47B5"/>
    <w:rsid w:val="00BF08B9"/>
    <w:rsid w:val="00BF0E23"/>
    <w:rsid w:val="00BF63E4"/>
    <w:rsid w:val="00C02EF8"/>
    <w:rsid w:val="00C04C15"/>
    <w:rsid w:val="00C050B6"/>
    <w:rsid w:val="00C10B43"/>
    <w:rsid w:val="00C13988"/>
    <w:rsid w:val="00C1608D"/>
    <w:rsid w:val="00C1613D"/>
    <w:rsid w:val="00C22E4B"/>
    <w:rsid w:val="00C24772"/>
    <w:rsid w:val="00C37B8D"/>
    <w:rsid w:val="00C43877"/>
    <w:rsid w:val="00C44178"/>
    <w:rsid w:val="00C462A8"/>
    <w:rsid w:val="00C47DE5"/>
    <w:rsid w:val="00C61527"/>
    <w:rsid w:val="00C61667"/>
    <w:rsid w:val="00C61FD3"/>
    <w:rsid w:val="00C65D37"/>
    <w:rsid w:val="00C72EEF"/>
    <w:rsid w:val="00C73EDA"/>
    <w:rsid w:val="00C801C2"/>
    <w:rsid w:val="00C81053"/>
    <w:rsid w:val="00C82317"/>
    <w:rsid w:val="00C91108"/>
    <w:rsid w:val="00C91C93"/>
    <w:rsid w:val="00C948FA"/>
    <w:rsid w:val="00C95EE6"/>
    <w:rsid w:val="00CA39CC"/>
    <w:rsid w:val="00CA5011"/>
    <w:rsid w:val="00CA6AC6"/>
    <w:rsid w:val="00CB402A"/>
    <w:rsid w:val="00CC1FE1"/>
    <w:rsid w:val="00CC59C9"/>
    <w:rsid w:val="00CC6B8F"/>
    <w:rsid w:val="00CD1541"/>
    <w:rsid w:val="00CD5F45"/>
    <w:rsid w:val="00CD6B02"/>
    <w:rsid w:val="00CD72CF"/>
    <w:rsid w:val="00CE2475"/>
    <w:rsid w:val="00CE455B"/>
    <w:rsid w:val="00CE48B9"/>
    <w:rsid w:val="00CE726D"/>
    <w:rsid w:val="00CE74B4"/>
    <w:rsid w:val="00CF0435"/>
    <w:rsid w:val="00CF10AE"/>
    <w:rsid w:val="00CF290B"/>
    <w:rsid w:val="00CF335B"/>
    <w:rsid w:val="00CF3C79"/>
    <w:rsid w:val="00CF4E83"/>
    <w:rsid w:val="00CF562E"/>
    <w:rsid w:val="00CF7423"/>
    <w:rsid w:val="00D01307"/>
    <w:rsid w:val="00D04D4B"/>
    <w:rsid w:val="00D05013"/>
    <w:rsid w:val="00D12421"/>
    <w:rsid w:val="00D2229D"/>
    <w:rsid w:val="00D27D5F"/>
    <w:rsid w:val="00D32739"/>
    <w:rsid w:val="00D35F82"/>
    <w:rsid w:val="00D40408"/>
    <w:rsid w:val="00D4117A"/>
    <w:rsid w:val="00D44DE8"/>
    <w:rsid w:val="00D46BB5"/>
    <w:rsid w:val="00D472A6"/>
    <w:rsid w:val="00D51453"/>
    <w:rsid w:val="00D516D0"/>
    <w:rsid w:val="00D544C2"/>
    <w:rsid w:val="00D56761"/>
    <w:rsid w:val="00D605C5"/>
    <w:rsid w:val="00D6247F"/>
    <w:rsid w:val="00D63C40"/>
    <w:rsid w:val="00D654C8"/>
    <w:rsid w:val="00D668A7"/>
    <w:rsid w:val="00D72626"/>
    <w:rsid w:val="00D731F5"/>
    <w:rsid w:val="00D801BE"/>
    <w:rsid w:val="00D924E2"/>
    <w:rsid w:val="00D954DE"/>
    <w:rsid w:val="00D9726E"/>
    <w:rsid w:val="00DA1D6C"/>
    <w:rsid w:val="00DA6785"/>
    <w:rsid w:val="00DA6883"/>
    <w:rsid w:val="00DB2855"/>
    <w:rsid w:val="00DB3683"/>
    <w:rsid w:val="00DC1242"/>
    <w:rsid w:val="00DC1AEB"/>
    <w:rsid w:val="00DC4F8C"/>
    <w:rsid w:val="00DD0451"/>
    <w:rsid w:val="00DD3E7C"/>
    <w:rsid w:val="00DD4C13"/>
    <w:rsid w:val="00DD7915"/>
    <w:rsid w:val="00DD7A77"/>
    <w:rsid w:val="00DD7D02"/>
    <w:rsid w:val="00DE3BC9"/>
    <w:rsid w:val="00DE7874"/>
    <w:rsid w:val="00DF1C74"/>
    <w:rsid w:val="00DF7472"/>
    <w:rsid w:val="00E00281"/>
    <w:rsid w:val="00E01D53"/>
    <w:rsid w:val="00E031A0"/>
    <w:rsid w:val="00E05B0B"/>
    <w:rsid w:val="00E11C26"/>
    <w:rsid w:val="00E15F26"/>
    <w:rsid w:val="00E17B6B"/>
    <w:rsid w:val="00E2029B"/>
    <w:rsid w:val="00E20ECC"/>
    <w:rsid w:val="00E21194"/>
    <w:rsid w:val="00E236EE"/>
    <w:rsid w:val="00E25E7B"/>
    <w:rsid w:val="00E26439"/>
    <w:rsid w:val="00E270D5"/>
    <w:rsid w:val="00E276C6"/>
    <w:rsid w:val="00E301E1"/>
    <w:rsid w:val="00E30C88"/>
    <w:rsid w:val="00E34637"/>
    <w:rsid w:val="00E3558A"/>
    <w:rsid w:val="00E35CA3"/>
    <w:rsid w:val="00E47B83"/>
    <w:rsid w:val="00E51773"/>
    <w:rsid w:val="00E55B61"/>
    <w:rsid w:val="00E56186"/>
    <w:rsid w:val="00E609BA"/>
    <w:rsid w:val="00E64718"/>
    <w:rsid w:val="00E71527"/>
    <w:rsid w:val="00E7312C"/>
    <w:rsid w:val="00E77BDE"/>
    <w:rsid w:val="00E77CA6"/>
    <w:rsid w:val="00E80460"/>
    <w:rsid w:val="00E808BD"/>
    <w:rsid w:val="00E810D9"/>
    <w:rsid w:val="00E82664"/>
    <w:rsid w:val="00E8574A"/>
    <w:rsid w:val="00E85C0A"/>
    <w:rsid w:val="00E91261"/>
    <w:rsid w:val="00E9390C"/>
    <w:rsid w:val="00EA29C9"/>
    <w:rsid w:val="00EA3450"/>
    <w:rsid w:val="00EA4814"/>
    <w:rsid w:val="00EA4B70"/>
    <w:rsid w:val="00EA515E"/>
    <w:rsid w:val="00EA6D5E"/>
    <w:rsid w:val="00EA7A56"/>
    <w:rsid w:val="00EB1BD6"/>
    <w:rsid w:val="00EC04F3"/>
    <w:rsid w:val="00EC1A4B"/>
    <w:rsid w:val="00EC25A8"/>
    <w:rsid w:val="00EC4440"/>
    <w:rsid w:val="00EC692D"/>
    <w:rsid w:val="00ED08D0"/>
    <w:rsid w:val="00ED161B"/>
    <w:rsid w:val="00ED2984"/>
    <w:rsid w:val="00ED3EDC"/>
    <w:rsid w:val="00ED612B"/>
    <w:rsid w:val="00EE1053"/>
    <w:rsid w:val="00EE1D29"/>
    <w:rsid w:val="00EE6264"/>
    <w:rsid w:val="00EF0382"/>
    <w:rsid w:val="00EF0DF4"/>
    <w:rsid w:val="00EF10D0"/>
    <w:rsid w:val="00EF4C68"/>
    <w:rsid w:val="00EF5874"/>
    <w:rsid w:val="00EF6B10"/>
    <w:rsid w:val="00F002EA"/>
    <w:rsid w:val="00F050EE"/>
    <w:rsid w:val="00F075FE"/>
    <w:rsid w:val="00F0761F"/>
    <w:rsid w:val="00F078B4"/>
    <w:rsid w:val="00F07B7C"/>
    <w:rsid w:val="00F12A67"/>
    <w:rsid w:val="00F14D73"/>
    <w:rsid w:val="00F15A3C"/>
    <w:rsid w:val="00F15F41"/>
    <w:rsid w:val="00F2789B"/>
    <w:rsid w:val="00F448D7"/>
    <w:rsid w:val="00F47B44"/>
    <w:rsid w:val="00F47F0A"/>
    <w:rsid w:val="00F51CC6"/>
    <w:rsid w:val="00F54BAD"/>
    <w:rsid w:val="00F554BC"/>
    <w:rsid w:val="00F5585A"/>
    <w:rsid w:val="00F56D8B"/>
    <w:rsid w:val="00F573E9"/>
    <w:rsid w:val="00F60FA2"/>
    <w:rsid w:val="00F6271C"/>
    <w:rsid w:val="00F64EB4"/>
    <w:rsid w:val="00F65BF0"/>
    <w:rsid w:val="00F679BE"/>
    <w:rsid w:val="00F67A2F"/>
    <w:rsid w:val="00F71BD2"/>
    <w:rsid w:val="00F777A7"/>
    <w:rsid w:val="00F81F7C"/>
    <w:rsid w:val="00F875A6"/>
    <w:rsid w:val="00F94862"/>
    <w:rsid w:val="00FA09CB"/>
    <w:rsid w:val="00FA15A3"/>
    <w:rsid w:val="00FB1953"/>
    <w:rsid w:val="00FB1A67"/>
    <w:rsid w:val="00FB2369"/>
    <w:rsid w:val="00FB58CE"/>
    <w:rsid w:val="00FB7086"/>
    <w:rsid w:val="00FB718C"/>
    <w:rsid w:val="00FB7439"/>
    <w:rsid w:val="00FC3782"/>
    <w:rsid w:val="00FC3D68"/>
    <w:rsid w:val="00FC3D75"/>
    <w:rsid w:val="00FC4822"/>
    <w:rsid w:val="00FC6F64"/>
    <w:rsid w:val="00FD0D78"/>
    <w:rsid w:val="00FD3230"/>
    <w:rsid w:val="00FD35B0"/>
    <w:rsid w:val="00FD7E36"/>
    <w:rsid w:val="00FE0BED"/>
    <w:rsid w:val="00FE72D0"/>
    <w:rsid w:val="00FF05E2"/>
    <w:rsid w:val="00FF47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AEFDF9"/>
  <w15:docId w15:val="{FE5D6A9C-0848-4417-A5A0-5B01D2B7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48AE"/>
    <w:pPr>
      <w:spacing w:line="360" w:lineRule="auto"/>
      <w:jc w:val="both"/>
    </w:pPr>
    <w:rPr>
      <w:sz w:val="24"/>
      <w:szCs w:val="24"/>
    </w:rPr>
  </w:style>
  <w:style w:type="paragraph" w:styleId="Heading1">
    <w:name w:val="heading 1"/>
    <w:basedOn w:val="Normal"/>
    <w:next w:val="Normal"/>
    <w:link w:val="Heading1Char"/>
    <w:qFormat/>
    <w:rsid w:val="00CE455B"/>
    <w:pPr>
      <w:keepNext/>
      <w:keepLines/>
      <w:spacing w:before="480"/>
      <w:jc w:val="center"/>
      <w:outlineLvl w:val="0"/>
    </w:pPr>
    <w:rPr>
      <w:rFonts w:eastAsiaTheme="majorEastAsia" w:cstheme="majorBidi"/>
      <w:b/>
      <w:bCs/>
      <w:sz w:val="28"/>
      <w:szCs w:val="28"/>
    </w:rPr>
  </w:style>
  <w:style w:type="paragraph" w:styleId="Heading2">
    <w:name w:val="heading 2"/>
    <w:basedOn w:val="Normal"/>
    <w:qFormat/>
    <w:rsid w:val="000247BC"/>
    <w:pPr>
      <w:spacing w:before="100" w:beforeAutospacing="1" w:after="100" w:afterAutospacing="1"/>
      <w:jc w:val="center"/>
      <w:outlineLvl w:val="1"/>
    </w:pPr>
    <w:rPr>
      <w:b/>
      <w:bCs/>
      <w:szCs w:val="36"/>
    </w:rPr>
  </w:style>
  <w:style w:type="paragraph" w:styleId="Heading4">
    <w:name w:val="heading 4"/>
    <w:basedOn w:val="Normal"/>
    <w:next w:val="Normal"/>
    <w:qFormat/>
    <w:rsid w:val="000247BC"/>
    <w:pPr>
      <w:keepNext/>
      <w:spacing w:before="240" w:after="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65BEE"/>
  </w:style>
  <w:style w:type="table" w:styleId="TableGrid">
    <w:name w:val="Table Grid"/>
    <w:basedOn w:val="TableNormal"/>
    <w:rsid w:val="00E05B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D1541"/>
    <w:rPr>
      <w:color w:val="0000FF"/>
      <w:u w:val="single"/>
    </w:rPr>
  </w:style>
  <w:style w:type="paragraph" w:styleId="Footer">
    <w:name w:val="footer"/>
    <w:basedOn w:val="Normal"/>
    <w:rsid w:val="00463F97"/>
    <w:pPr>
      <w:tabs>
        <w:tab w:val="center" w:pos="4320"/>
        <w:tab w:val="right" w:pos="8640"/>
      </w:tabs>
    </w:pPr>
  </w:style>
  <w:style w:type="character" w:styleId="PageNumber">
    <w:name w:val="page number"/>
    <w:basedOn w:val="DefaultParagraphFont"/>
    <w:rsid w:val="00463F97"/>
  </w:style>
  <w:style w:type="paragraph" w:styleId="NormalWeb">
    <w:name w:val="Normal (Web)"/>
    <w:basedOn w:val="Normal"/>
    <w:rsid w:val="00624D39"/>
    <w:pPr>
      <w:spacing w:before="100" w:beforeAutospacing="1" w:after="100" w:afterAutospacing="1"/>
    </w:pPr>
  </w:style>
  <w:style w:type="character" w:styleId="Strong">
    <w:name w:val="Strong"/>
    <w:basedOn w:val="DefaultParagraphFont"/>
    <w:uiPriority w:val="22"/>
    <w:qFormat/>
    <w:rsid w:val="00624D39"/>
    <w:rPr>
      <w:b/>
      <w:bCs/>
    </w:rPr>
  </w:style>
  <w:style w:type="paragraph" w:customStyle="1" w:styleId="bodytext">
    <w:name w:val="bodytext"/>
    <w:basedOn w:val="Normal"/>
    <w:rsid w:val="00357BCB"/>
    <w:pPr>
      <w:spacing w:before="100" w:beforeAutospacing="1" w:after="100" w:afterAutospacing="1"/>
    </w:pPr>
  </w:style>
  <w:style w:type="character" w:customStyle="1" w:styleId="a">
    <w:name w:val="a"/>
    <w:basedOn w:val="DefaultParagraphFont"/>
    <w:rsid w:val="00EE1053"/>
  </w:style>
  <w:style w:type="character" w:customStyle="1" w:styleId="l8">
    <w:name w:val="l8"/>
    <w:basedOn w:val="DefaultParagraphFont"/>
    <w:rsid w:val="00EE1053"/>
  </w:style>
  <w:style w:type="character" w:customStyle="1" w:styleId="l7">
    <w:name w:val="l7"/>
    <w:basedOn w:val="DefaultParagraphFont"/>
    <w:rsid w:val="00EE1053"/>
  </w:style>
  <w:style w:type="character" w:customStyle="1" w:styleId="l6">
    <w:name w:val="l6"/>
    <w:basedOn w:val="DefaultParagraphFont"/>
    <w:rsid w:val="00EE1053"/>
  </w:style>
  <w:style w:type="character" w:customStyle="1" w:styleId="l9">
    <w:name w:val="l9"/>
    <w:basedOn w:val="DefaultParagraphFont"/>
    <w:rsid w:val="00EE1053"/>
  </w:style>
  <w:style w:type="character" w:customStyle="1" w:styleId="l10">
    <w:name w:val="l10"/>
    <w:basedOn w:val="DefaultParagraphFont"/>
    <w:rsid w:val="00EE1053"/>
  </w:style>
  <w:style w:type="character" w:customStyle="1" w:styleId="l11">
    <w:name w:val="l11"/>
    <w:basedOn w:val="DefaultParagraphFont"/>
    <w:rsid w:val="00EE1053"/>
  </w:style>
  <w:style w:type="character" w:styleId="Emphasis">
    <w:name w:val="Emphasis"/>
    <w:basedOn w:val="DefaultParagraphFont"/>
    <w:qFormat/>
    <w:rsid w:val="00EE1053"/>
    <w:rPr>
      <w:i/>
      <w:iCs/>
    </w:rPr>
  </w:style>
  <w:style w:type="character" w:customStyle="1" w:styleId="5yl5">
    <w:name w:val="_5yl5"/>
    <w:basedOn w:val="DefaultParagraphFont"/>
    <w:rsid w:val="00376F6D"/>
  </w:style>
  <w:style w:type="paragraph" w:styleId="BalloonText">
    <w:name w:val="Balloon Text"/>
    <w:basedOn w:val="Normal"/>
    <w:link w:val="BalloonTextChar"/>
    <w:rsid w:val="00397A2E"/>
    <w:rPr>
      <w:rFonts w:ascii="Tahoma" w:hAnsi="Tahoma" w:cs="Tahoma"/>
      <w:sz w:val="16"/>
      <w:szCs w:val="16"/>
    </w:rPr>
  </w:style>
  <w:style w:type="character" w:customStyle="1" w:styleId="BalloonTextChar">
    <w:name w:val="Balloon Text Char"/>
    <w:basedOn w:val="DefaultParagraphFont"/>
    <w:link w:val="BalloonText"/>
    <w:rsid w:val="00397A2E"/>
    <w:rPr>
      <w:rFonts w:ascii="Tahoma" w:hAnsi="Tahoma" w:cs="Tahoma"/>
      <w:sz w:val="16"/>
      <w:szCs w:val="16"/>
    </w:rPr>
  </w:style>
  <w:style w:type="paragraph" w:styleId="ListParagraph">
    <w:name w:val="List Paragraph"/>
    <w:basedOn w:val="Normal"/>
    <w:uiPriority w:val="99"/>
    <w:qFormat/>
    <w:rsid w:val="00E3558A"/>
    <w:pPr>
      <w:ind w:left="720"/>
      <w:contextualSpacing/>
    </w:pPr>
  </w:style>
  <w:style w:type="paragraph" w:styleId="Header">
    <w:name w:val="header"/>
    <w:basedOn w:val="Normal"/>
    <w:link w:val="HeaderChar"/>
    <w:rsid w:val="006A26FB"/>
    <w:pPr>
      <w:tabs>
        <w:tab w:val="center" w:pos="4680"/>
        <w:tab w:val="right" w:pos="9360"/>
      </w:tabs>
    </w:pPr>
  </w:style>
  <w:style w:type="character" w:customStyle="1" w:styleId="HeaderChar">
    <w:name w:val="Header Char"/>
    <w:basedOn w:val="DefaultParagraphFont"/>
    <w:link w:val="Header"/>
    <w:rsid w:val="006A26FB"/>
    <w:rPr>
      <w:sz w:val="24"/>
      <w:szCs w:val="24"/>
    </w:rPr>
  </w:style>
  <w:style w:type="paragraph" w:styleId="NoSpacing">
    <w:name w:val="No Spacing"/>
    <w:uiPriority w:val="1"/>
    <w:qFormat/>
    <w:rsid w:val="00735050"/>
    <w:pPr>
      <w:jc w:val="both"/>
    </w:pPr>
    <w:rPr>
      <w:rFonts w:ascii="Calibri" w:eastAsia="Calibri" w:hAnsi="Calibri"/>
      <w:sz w:val="22"/>
      <w:szCs w:val="22"/>
      <w:lang w:val="sr-Latn-CS"/>
    </w:rPr>
  </w:style>
  <w:style w:type="table" w:styleId="Table3Deffects1">
    <w:name w:val="Table 3D effects 1"/>
    <w:basedOn w:val="TableNormal"/>
    <w:rsid w:val="008B482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8B482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8B482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8B482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8B482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Heading1Char">
    <w:name w:val="Heading 1 Char"/>
    <w:basedOn w:val="DefaultParagraphFont"/>
    <w:link w:val="Heading1"/>
    <w:rsid w:val="00CE455B"/>
    <w:rPr>
      <w:rFonts w:eastAsiaTheme="majorEastAsia" w:cstheme="majorBidi"/>
      <w:b/>
      <w:bCs/>
      <w:sz w:val="28"/>
      <w:szCs w:val="28"/>
    </w:rPr>
  </w:style>
  <w:style w:type="paragraph" w:styleId="TOC2">
    <w:name w:val="toc 2"/>
    <w:basedOn w:val="Normal"/>
    <w:next w:val="Normal"/>
    <w:autoRedefine/>
    <w:uiPriority w:val="39"/>
    <w:rsid w:val="009D45B9"/>
    <w:pPr>
      <w:spacing w:after="100"/>
      <w:ind w:left="240"/>
    </w:pPr>
  </w:style>
  <w:style w:type="paragraph" w:styleId="TOC1">
    <w:name w:val="toc 1"/>
    <w:basedOn w:val="Normal"/>
    <w:next w:val="Normal"/>
    <w:autoRedefine/>
    <w:uiPriority w:val="39"/>
    <w:rsid w:val="009D45B9"/>
    <w:pPr>
      <w:spacing w:after="100"/>
    </w:pPr>
  </w:style>
  <w:style w:type="character" w:styleId="FollowedHyperlink">
    <w:name w:val="FollowedHyperlink"/>
    <w:basedOn w:val="DefaultParagraphFont"/>
    <w:semiHidden/>
    <w:unhideWhenUsed/>
    <w:rsid w:val="0060768C"/>
    <w:rPr>
      <w:color w:val="800080" w:themeColor="followedHyperlink"/>
      <w:u w:val="single"/>
    </w:rPr>
  </w:style>
  <w:style w:type="character" w:styleId="UnresolvedMention">
    <w:name w:val="Unresolved Mention"/>
    <w:basedOn w:val="DefaultParagraphFont"/>
    <w:uiPriority w:val="99"/>
    <w:semiHidden/>
    <w:unhideWhenUsed/>
    <w:rsid w:val="00FD0D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7336">
      <w:bodyDiv w:val="1"/>
      <w:marLeft w:val="0"/>
      <w:marRight w:val="0"/>
      <w:marTop w:val="0"/>
      <w:marBottom w:val="0"/>
      <w:divBdr>
        <w:top w:val="none" w:sz="0" w:space="0" w:color="auto"/>
        <w:left w:val="none" w:sz="0" w:space="0" w:color="auto"/>
        <w:bottom w:val="none" w:sz="0" w:space="0" w:color="auto"/>
        <w:right w:val="none" w:sz="0" w:space="0" w:color="auto"/>
      </w:divBdr>
    </w:div>
    <w:div w:id="211045712">
      <w:bodyDiv w:val="1"/>
      <w:marLeft w:val="0"/>
      <w:marRight w:val="0"/>
      <w:marTop w:val="0"/>
      <w:marBottom w:val="0"/>
      <w:divBdr>
        <w:top w:val="none" w:sz="0" w:space="0" w:color="auto"/>
        <w:left w:val="none" w:sz="0" w:space="0" w:color="auto"/>
        <w:bottom w:val="none" w:sz="0" w:space="0" w:color="auto"/>
        <w:right w:val="none" w:sz="0" w:space="0" w:color="auto"/>
      </w:divBdr>
    </w:div>
    <w:div w:id="255866986">
      <w:bodyDiv w:val="1"/>
      <w:marLeft w:val="0"/>
      <w:marRight w:val="0"/>
      <w:marTop w:val="0"/>
      <w:marBottom w:val="0"/>
      <w:divBdr>
        <w:top w:val="none" w:sz="0" w:space="0" w:color="auto"/>
        <w:left w:val="none" w:sz="0" w:space="0" w:color="auto"/>
        <w:bottom w:val="none" w:sz="0" w:space="0" w:color="auto"/>
        <w:right w:val="none" w:sz="0" w:space="0" w:color="auto"/>
      </w:divBdr>
    </w:div>
    <w:div w:id="281108543">
      <w:bodyDiv w:val="1"/>
      <w:marLeft w:val="0"/>
      <w:marRight w:val="0"/>
      <w:marTop w:val="0"/>
      <w:marBottom w:val="0"/>
      <w:divBdr>
        <w:top w:val="none" w:sz="0" w:space="0" w:color="auto"/>
        <w:left w:val="none" w:sz="0" w:space="0" w:color="auto"/>
        <w:bottom w:val="none" w:sz="0" w:space="0" w:color="auto"/>
        <w:right w:val="none" w:sz="0" w:space="0" w:color="auto"/>
      </w:divBdr>
    </w:div>
    <w:div w:id="287319171">
      <w:bodyDiv w:val="1"/>
      <w:marLeft w:val="0"/>
      <w:marRight w:val="0"/>
      <w:marTop w:val="0"/>
      <w:marBottom w:val="0"/>
      <w:divBdr>
        <w:top w:val="none" w:sz="0" w:space="0" w:color="auto"/>
        <w:left w:val="none" w:sz="0" w:space="0" w:color="auto"/>
        <w:bottom w:val="none" w:sz="0" w:space="0" w:color="auto"/>
        <w:right w:val="none" w:sz="0" w:space="0" w:color="auto"/>
      </w:divBdr>
    </w:div>
    <w:div w:id="338435887">
      <w:bodyDiv w:val="1"/>
      <w:marLeft w:val="0"/>
      <w:marRight w:val="0"/>
      <w:marTop w:val="0"/>
      <w:marBottom w:val="0"/>
      <w:divBdr>
        <w:top w:val="none" w:sz="0" w:space="0" w:color="auto"/>
        <w:left w:val="none" w:sz="0" w:space="0" w:color="auto"/>
        <w:bottom w:val="none" w:sz="0" w:space="0" w:color="auto"/>
        <w:right w:val="none" w:sz="0" w:space="0" w:color="auto"/>
      </w:divBdr>
    </w:div>
    <w:div w:id="389574867">
      <w:bodyDiv w:val="1"/>
      <w:marLeft w:val="0"/>
      <w:marRight w:val="0"/>
      <w:marTop w:val="0"/>
      <w:marBottom w:val="0"/>
      <w:divBdr>
        <w:top w:val="none" w:sz="0" w:space="0" w:color="auto"/>
        <w:left w:val="none" w:sz="0" w:space="0" w:color="auto"/>
        <w:bottom w:val="none" w:sz="0" w:space="0" w:color="auto"/>
        <w:right w:val="none" w:sz="0" w:space="0" w:color="auto"/>
      </w:divBdr>
    </w:div>
    <w:div w:id="452753859">
      <w:bodyDiv w:val="1"/>
      <w:marLeft w:val="0"/>
      <w:marRight w:val="0"/>
      <w:marTop w:val="0"/>
      <w:marBottom w:val="0"/>
      <w:divBdr>
        <w:top w:val="none" w:sz="0" w:space="0" w:color="auto"/>
        <w:left w:val="none" w:sz="0" w:space="0" w:color="auto"/>
        <w:bottom w:val="none" w:sz="0" w:space="0" w:color="auto"/>
        <w:right w:val="none" w:sz="0" w:space="0" w:color="auto"/>
      </w:divBdr>
      <w:divsChild>
        <w:div w:id="507869627">
          <w:marLeft w:val="0"/>
          <w:marRight w:val="0"/>
          <w:marTop w:val="0"/>
          <w:marBottom w:val="0"/>
          <w:divBdr>
            <w:top w:val="none" w:sz="0" w:space="0" w:color="auto"/>
            <w:left w:val="none" w:sz="0" w:space="0" w:color="auto"/>
            <w:bottom w:val="none" w:sz="0" w:space="0" w:color="auto"/>
            <w:right w:val="none" w:sz="0" w:space="0" w:color="auto"/>
          </w:divBdr>
          <w:divsChild>
            <w:div w:id="26877191">
              <w:marLeft w:val="0"/>
              <w:marRight w:val="0"/>
              <w:marTop w:val="0"/>
              <w:marBottom w:val="0"/>
              <w:divBdr>
                <w:top w:val="none" w:sz="0" w:space="0" w:color="auto"/>
                <w:left w:val="none" w:sz="0" w:space="0" w:color="auto"/>
                <w:bottom w:val="none" w:sz="0" w:space="0" w:color="auto"/>
                <w:right w:val="none" w:sz="0" w:space="0" w:color="auto"/>
              </w:divBdr>
            </w:div>
            <w:div w:id="87966142">
              <w:marLeft w:val="0"/>
              <w:marRight w:val="0"/>
              <w:marTop w:val="0"/>
              <w:marBottom w:val="0"/>
              <w:divBdr>
                <w:top w:val="none" w:sz="0" w:space="0" w:color="auto"/>
                <w:left w:val="none" w:sz="0" w:space="0" w:color="auto"/>
                <w:bottom w:val="none" w:sz="0" w:space="0" w:color="auto"/>
                <w:right w:val="none" w:sz="0" w:space="0" w:color="auto"/>
              </w:divBdr>
            </w:div>
            <w:div w:id="317270733">
              <w:marLeft w:val="0"/>
              <w:marRight w:val="0"/>
              <w:marTop w:val="0"/>
              <w:marBottom w:val="0"/>
              <w:divBdr>
                <w:top w:val="none" w:sz="0" w:space="0" w:color="auto"/>
                <w:left w:val="none" w:sz="0" w:space="0" w:color="auto"/>
                <w:bottom w:val="none" w:sz="0" w:space="0" w:color="auto"/>
                <w:right w:val="none" w:sz="0" w:space="0" w:color="auto"/>
              </w:divBdr>
            </w:div>
            <w:div w:id="501169243">
              <w:marLeft w:val="0"/>
              <w:marRight w:val="0"/>
              <w:marTop w:val="0"/>
              <w:marBottom w:val="0"/>
              <w:divBdr>
                <w:top w:val="none" w:sz="0" w:space="0" w:color="auto"/>
                <w:left w:val="none" w:sz="0" w:space="0" w:color="auto"/>
                <w:bottom w:val="none" w:sz="0" w:space="0" w:color="auto"/>
                <w:right w:val="none" w:sz="0" w:space="0" w:color="auto"/>
              </w:divBdr>
            </w:div>
            <w:div w:id="539440406">
              <w:marLeft w:val="0"/>
              <w:marRight w:val="0"/>
              <w:marTop w:val="0"/>
              <w:marBottom w:val="0"/>
              <w:divBdr>
                <w:top w:val="none" w:sz="0" w:space="0" w:color="auto"/>
                <w:left w:val="none" w:sz="0" w:space="0" w:color="auto"/>
                <w:bottom w:val="none" w:sz="0" w:space="0" w:color="auto"/>
                <w:right w:val="none" w:sz="0" w:space="0" w:color="auto"/>
              </w:divBdr>
            </w:div>
            <w:div w:id="552739063">
              <w:marLeft w:val="0"/>
              <w:marRight w:val="0"/>
              <w:marTop w:val="0"/>
              <w:marBottom w:val="0"/>
              <w:divBdr>
                <w:top w:val="none" w:sz="0" w:space="0" w:color="auto"/>
                <w:left w:val="none" w:sz="0" w:space="0" w:color="auto"/>
                <w:bottom w:val="none" w:sz="0" w:space="0" w:color="auto"/>
                <w:right w:val="none" w:sz="0" w:space="0" w:color="auto"/>
              </w:divBdr>
            </w:div>
            <w:div w:id="606352406">
              <w:marLeft w:val="0"/>
              <w:marRight w:val="0"/>
              <w:marTop w:val="0"/>
              <w:marBottom w:val="0"/>
              <w:divBdr>
                <w:top w:val="none" w:sz="0" w:space="0" w:color="auto"/>
                <w:left w:val="none" w:sz="0" w:space="0" w:color="auto"/>
                <w:bottom w:val="none" w:sz="0" w:space="0" w:color="auto"/>
                <w:right w:val="none" w:sz="0" w:space="0" w:color="auto"/>
              </w:divBdr>
            </w:div>
            <w:div w:id="629291026">
              <w:marLeft w:val="0"/>
              <w:marRight w:val="0"/>
              <w:marTop w:val="0"/>
              <w:marBottom w:val="0"/>
              <w:divBdr>
                <w:top w:val="none" w:sz="0" w:space="0" w:color="auto"/>
                <w:left w:val="none" w:sz="0" w:space="0" w:color="auto"/>
                <w:bottom w:val="none" w:sz="0" w:space="0" w:color="auto"/>
                <w:right w:val="none" w:sz="0" w:space="0" w:color="auto"/>
              </w:divBdr>
            </w:div>
            <w:div w:id="746997849">
              <w:marLeft w:val="0"/>
              <w:marRight w:val="0"/>
              <w:marTop w:val="0"/>
              <w:marBottom w:val="0"/>
              <w:divBdr>
                <w:top w:val="none" w:sz="0" w:space="0" w:color="auto"/>
                <w:left w:val="none" w:sz="0" w:space="0" w:color="auto"/>
                <w:bottom w:val="none" w:sz="0" w:space="0" w:color="auto"/>
                <w:right w:val="none" w:sz="0" w:space="0" w:color="auto"/>
              </w:divBdr>
            </w:div>
            <w:div w:id="905140441">
              <w:marLeft w:val="0"/>
              <w:marRight w:val="0"/>
              <w:marTop w:val="0"/>
              <w:marBottom w:val="0"/>
              <w:divBdr>
                <w:top w:val="none" w:sz="0" w:space="0" w:color="auto"/>
                <w:left w:val="none" w:sz="0" w:space="0" w:color="auto"/>
                <w:bottom w:val="none" w:sz="0" w:space="0" w:color="auto"/>
                <w:right w:val="none" w:sz="0" w:space="0" w:color="auto"/>
              </w:divBdr>
            </w:div>
            <w:div w:id="909384023">
              <w:marLeft w:val="0"/>
              <w:marRight w:val="0"/>
              <w:marTop w:val="0"/>
              <w:marBottom w:val="0"/>
              <w:divBdr>
                <w:top w:val="none" w:sz="0" w:space="0" w:color="auto"/>
                <w:left w:val="none" w:sz="0" w:space="0" w:color="auto"/>
                <w:bottom w:val="none" w:sz="0" w:space="0" w:color="auto"/>
                <w:right w:val="none" w:sz="0" w:space="0" w:color="auto"/>
              </w:divBdr>
            </w:div>
            <w:div w:id="9523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7561">
      <w:bodyDiv w:val="1"/>
      <w:marLeft w:val="0"/>
      <w:marRight w:val="0"/>
      <w:marTop w:val="0"/>
      <w:marBottom w:val="0"/>
      <w:divBdr>
        <w:top w:val="none" w:sz="0" w:space="0" w:color="auto"/>
        <w:left w:val="none" w:sz="0" w:space="0" w:color="auto"/>
        <w:bottom w:val="none" w:sz="0" w:space="0" w:color="auto"/>
        <w:right w:val="none" w:sz="0" w:space="0" w:color="auto"/>
      </w:divBdr>
    </w:div>
    <w:div w:id="542257084">
      <w:bodyDiv w:val="1"/>
      <w:marLeft w:val="0"/>
      <w:marRight w:val="0"/>
      <w:marTop w:val="0"/>
      <w:marBottom w:val="0"/>
      <w:divBdr>
        <w:top w:val="none" w:sz="0" w:space="0" w:color="auto"/>
        <w:left w:val="none" w:sz="0" w:space="0" w:color="auto"/>
        <w:bottom w:val="none" w:sz="0" w:space="0" w:color="auto"/>
        <w:right w:val="none" w:sz="0" w:space="0" w:color="auto"/>
      </w:divBdr>
    </w:div>
    <w:div w:id="542405710">
      <w:bodyDiv w:val="1"/>
      <w:marLeft w:val="0"/>
      <w:marRight w:val="0"/>
      <w:marTop w:val="0"/>
      <w:marBottom w:val="0"/>
      <w:divBdr>
        <w:top w:val="none" w:sz="0" w:space="0" w:color="auto"/>
        <w:left w:val="none" w:sz="0" w:space="0" w:color="auto"/>
        <w:bottom w:val="none" w:sz="0" w:space="0" w:color="auto"/>
        <w:right w:val="none" w:sz="0" w:space="0" w:color="auto"/>
      </w:divBdr>
      <w:divsChild>
        <w:div w:id="816730335">
          <w:marLeft w:val="0"/>
          <w:marRight w:val="0"/>
          <w:marTop w:val="0"/>
          <w:marBottom w:val="0"/>
          <w:divBdr>
            <w:top w:val="none" w:sz="0" w:space="0" w:color="auto"/>
            <w:left w:val="none" w:sz="0" w:space="0" w:color="auto"/>
            <w:bottom w:val="none" w:sz="0" w:space="0" w:color="auto"/>
            <w:right w:val="none" w:sz="0" w:space="0" w:color="auto"/>
          </w:divBdr>
        </w:div>
      </w:divsChild>
    </w:div>
    <w:div w:id="549341468">
      <w:bodyDiv w:val="1"/>
      <w:marLeft w:val="0"/>
      <w:marRight w:val="0"/>
      <w:marTop w:val="0"/>
      <w:marBottom w:val="0"/>
      <w:divBdr>
        <w:top w:val="none" w:sz="0" w:space="0" w:color="auto"/>
        <w:left w:val="none" w:sz="0" w:space="0" w:color="auto"/>
        <w:bottom w:val="none" w:sz="0" w:space="0" w:color="auto"/>
        <w:right w:val="none" w:sz="0" w:space="0" w:color="auto"/>
      </w:divBdr>
    </w:div>
    <w:div w:id="572662009">
      <w:bodyDiv w:val="1"/>
      <w:marLeft w:val="0"/>
      <w:marRight w:val="0"/>
      <w:marTop w:val="0"/>
      <w:marBottom w:val="0"/>
      <w:divBdr>
        <w:top w:val="none" w:sz="0" w:space="0" w:color="auto"/>
        <w:left w:val="none" w:sz="0" w:space="0" w:color="auto"/>
        <w:bottom w:val="none" w:sz="0" w:space="0" w:color="auto"/>
        <w:right w:val="none" w:sz="0" w:space="0" w:color="auto"/>
      </w:divBdr>
    </w:div>
    <w:div w:id="625351127">
      <w:bodyDiv w:val="1"/>
      <w:marLeft w:val="0"/>
      <w:marRight w:val="0"/>
      <w:marTop w:val="0"/>
      <w:marBottom w:val="0"/>
      <w:divBdr>
        <w:top w:val="none" w:sz="0" w:space="0" w:color="auto"/>
        <w:left w:val="none" w:sz="0" w:space="0" w:color="auto"/>
        <w:bottom w:val="none" w:sz="0" w:space="0" w:color="auto"/>
        <w:right w:val="none" w:sz="0" w:space="0" w:color="auto"/>
      </w:divBdr>
      <w:divsChild>
        <w:div w:id="1040322372">
          <w:marLeft w:val="0"/>
          <w:marRight w:val="0"/>
          <w:marTop w:val="0"/>
          <w:marBottom w:val="0"/>
          <w:divBdr>
            <w:top w:val="none" w:sz="0" w:space="0" w:color="auto"/>
            <w:left w:val="none" w:sz="0" w:space="0" w:color="auto"/>
            <w:bottom w:val="none" w:sz="0" w:space="0" w:color="auto"/>
            <w:right w:val="none" w:sz="0" w:space="0" w:color="auto"/>
          </w:divBdr>
        </w:div>
      </w:divsChild>
    </w:div>
    <w:div w:id="692147198">
      <w:bodyDiv w:val="1"/>
      <w:marLeft w:val="0"/>
      <w:marRight w:val="0"/>
      <w:marTop w:val="0"/>
      <w:marBottom w:val="0"/>
      <w:divBdr>
        <w:top w:val="none" w:sz="0" w:space="0" w:color="auto"/>
        <w:left w:val="none" w:sz="0" w:space="0" w:color="auto"/>
        <w:bottom w:val="none" w:sz="0" w:space="0" w:color="auto"/>
        <w:right w:val="none" w:sz="0" w:space="0" w:color="auto"/>
      </w:divBdr>
    </w:div>
    <w:div w:id="909196625">
      <w:bodyDiv w:val="1"/>
      <w:marLeft w:val="0"/>
      <w:marRight w:val="0"/>
      <w:marTop w:val="0"/>
      <w:marBottom w:val="0"/>
      <w:divBdr>
        <w:top w:val="none" w:sz="0" w:space="0" w:color="auto"/>
        <w:left w:val="none" w:sz="0" w:space="0" w:color="auto"/>
        <w:bottom w:val="none" w:sz="0" w:space="0" w:color="auto"/>
        <w:right w:val="none" w:sz="0" w:space="0" w:color="auto"/>
      </w:divBdr>
    </w:div>
    <w:div w:id="913126650">
      <w:bodyDiv w:val="1"/>
      <w:marLeft w:val="0"/>
      <w:marRight w:val="0"/>
      <w:marTop w:val="0"/>
      <w:marBottom w:val="0"/>
      <w:divBdr>
        <w:top w:val="none" w:sz="0" w:space="0" w:color="auto"/>
        <w:left w:val="none" w:sz="0" w:space="0" w:color="auto"/>
        <w:bottom w:val="none" w:sz="0" w:space="0" w:color="auto"/>
        <w:right w:val="none" w:sz="0" w:space="0" w:color="auto"/>
      </w:divBdr>
      <w:divsChild>
        <w:div w:id="1364985010">
          <w:marLeft w:val="0"/>
          <w:marRight w:val="0"/>
          <w:marTop w:val="0"/>
          <w:marBottom w:val="0"/>
          <w:divBdr>
            <w:top w:val="none" w:sz="0" w:space="0" w:color="auto"/>
            <w:left w:val="none" w:sz="0" w:space="0" w:color="auto"/>
            <w:bottom w:val="none" w:sz="0" w:space="0" w:color="auto"/>
            <w:right w:val="none" w:sz="0" w:space="0" w:color="auto"/>
          </w:divBdr>
          <w:divsChild>
            <w:div w:id="745344814">
              <w:marLeft w:val="0"/>
              <w:marRight w:val="0"/>
              <w:marTop w:val="0"/>
              <w:marBottom w:val="0"/>
              <w:divBdr>
                <w:top w:val="none" w:sz="0" w:space="0" w:color="auto"/>
                <w:left w:val="none" w:sz="0" w:space="0" w:color="auto"/>
                <w:bottom w:val="none" w:sz="0" w:space="0" w:color="auto"/>
                <w:right w:val="none" w:sz="0" w:space="0" w:color="auto"/>
              </w:divBdr>
            </w:div>
            <w:div w:id="820393372">
              <w:marLeft w:val="0"/>
              <w:marRight w:val="0"/>
              <w:marTop w:val="0"/>
              <w:marBottom w:val="0"/>
              <w:divBdr>
                <w:top w:val="none" w:sz="0" w:space="0" w:color="auto"/>
                <w:left w:val="none" w:sz="0" w:space="0" w:color="auto"/>
                <w:bottom w:val="none" w:sz="0" w:space="0" w:color="auto"/>
                <w:right w:val="none" w:sz="0" w:space="0" w:color="auto"/>
              </w:divBdr>
            </w:div>
            <w:div w:id="18685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69562">
      <w:bodyDiv w:val="1"/>
      <w:marLeft w:val="0"/>
      <w:marRight w:val="0"/>
      <w:marTop w:val="0"/>
      <w:marBottom w:val="0"/>
      <w:divBdr>
        <w:top w:val="none" w:sz="0" w:space="0" w:color="auto"/>
        <w:left w:val="none" w:sz="0" w:space="0" w:color="auto"/>
        <w:bottom w:val="none" w:sz="0" w:space="0" w:color="auto"/>
        <w:right w:val="none" w:sz="0" w:space="0" w:color="auto"/>
      </w:divBdr>
    </w:div>
    <w:div w:id="939021225">
      <w:bodyDiv w:val="1"/>
      <w:marLeft w:val="0"/>
      <w:marRight w:val="0"/>
      <w:marTop w:val="0"/>
      <w:marBottom w:val="0"/>
      <w:divBdr>
        <w:top w:val="none" w:sz="0" w:space="0" w:color="auto"/>
        <w:left w:val="none" w:sz="0" w:space="0" w:color="auto"/>
        <w:bottom w:val="none" w:sz="0" w:space="0" w:color="auto"/>
        <w:right w:val="none" w:sz="0" w:space="0" w:color="auto"/>
      </w:divBdr>
      <w:divsChild>
        <w:div w:id="1590120171">
          <w:marLeft w:val="0"/>
          <w:marRight w:val="0"/>
          <w:marTop w:val="0"/>
          <w:marBottom w:val="0"/>
          <w:divBdr>
            <w:top w:val="none" w:sz="0" w:space="0" w:color="auto"/>
            <w:left w:val="none" w:sz="0" w:space="0" w:color="auto"/>
            <w:bottom w:val="none" w:sz="0" w:space="0" w:color="auto"/>
            <w:right w:val="none" w:sz="0" w:space="0" w:color="auto"/>
          </w:divBdr>
        </w:div>
      </w:divsChild>
    </w:div>
    <w:div w:id="1089959625">
      <w:bodyDiv w:val="1"/>
      <w:marLeft w:val="0"/>
      <w:marRight w:val="0"/>
      <w:marTop w:val="0"/>
      <w:marBottom w:val="0"/>
      <w:divBdr>
        <w:top w:val="none" w:sz="0" w:space="0" w:color="auto"/>
        <w:left w:val="none" w:sz="0" w:space="0" w:color="auto"/>
        <w:bottom w:val="none" w:sz="0" w:space="0" w:color="auto"/>
        <w:right w:val="none" w:sz="0" w:space="0" w:color="auto"/>
      </w:divBdr>
    </w:div>
    <w:div w:id="1105417820">
      <w:bodyDiv w:val="1"/>
      <w:marLeft w:val="0"/>
      <w:marRight w:val="0"/>
      <w:marTop w:val="0"/>
      <w:marBottom w:val="0"/>
      <w:divBdr>
        <w:top w:val="none" w:sz="0" w:space="0" w:color="auto"/>
        <w:left w:val="none" w:sz="0" w:space="0" w:color="auto"/>
        <w:bottom w:val="none" w:sz="0" w:space="0" w:color="auto"/>
        <w:right w:val="none" w:sz="0" w:space="0" w:color="auto"/>
      </w:divBdr>
    </w:div>
    <w:div w:id="1120370146">
      <w:bodyDiv w:val="1"/>
      <w:marLeft w:val="0"/>
      <w:marRight w:val="0"/>
      <w:marTop w:val="0"/>
      <w:marBottom w:val="0"/>
      <w:divBdr>
        <w:top w:val="none" w:sz="0" w:space="0" w:color="auto"/>
        <w:left w:val="none" w:sz="0" w:space="0" w:color="auto"/>
        <w:bottom w:val="none" w:sz="0" w:space="0" w:color="auto"/>
        <w:right w:val="none" w:sz="0" w:space="0" w:color="auto"/>
      </w:divBdr>
    </w:div>
    <w:div w:id="1145121995">
      <w:bodyDiv w:val="1"/>
      <w:marLeft w:val="0"/>
      <w:marRight w:val="0"/>
      <w:marTop w:val="0"/>
      <w:marBottom w:val="0"/>
      <w:divBdr>
        <w:top w:val="none" w:sz="0" w:space="0" w:color="auto"/>
        <w:left w:val="none" w:sz="0" w:space="0" w:color="auto"/>
        <w:bottom w:val="none" w:sz="0" w:space="0" w:color="auto"/>
        <w:right w:val="none" w:sz="0" w:space="0" w:color="auto"/>
      </w:divBdr>
      <w:divsChild>
        <w:div w:id="610937093">
          <w:marLeft w:val="0"/>
          <w:marRight w:val="0"/>
          <w:marTop w:val="0"/>
          <w:marBottom w:val="0"/>
          <w:divBdr>
            <w:top w:val="none" w:sz="0" w:space="0" w:color="auto"/>
            <w:left w:val="none" w:sz="0" w:space="0" w:color="auto"/>
            <w:bottom w:val="none" w:sz="0" w:space="0" w:color="auto"/>
            <w:right w:val="none" w:sz="0" w:space="0" w:color="auto"/>
          </w:divBdr>
          <w:divsChild>
            <w:div w:id="6689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4856">
      <w:bodyDiv w:val="1"/>
      <w:marLeft w:val="0"/>
      <w:marRight w:val="0"/>
      <w:marTop w:val="0"/>
      <w:marBottom w:val="0"/>
      <w:divBdr>
        <w:top w:val="none" w:sz="0" w:space="0" w:color="auto"/>
        <w:left w:val="none" w:sz="0" w:space="0" w:color="auto"/>
        <w:bottom w:val="none" w:sz="0" w:space="0" w:color="auto"/>
        <w:right w:val="none" w:sz="0" w:space="0" w:color="auto"/>
      </w:divBdr>
    </w:div>
    <w:div w:id="1253203860">
      <w:bodyDiv w:val="1"/>
      <w:marLeft w:val="0"/>
      <w:marRight w:val="0"/>
      <w:marTop w:val="0"/>
      <w:marBottom w:val="0"/>
      <w:divBdr>
        <w:top w:val="none" w:sz="0" w:space="0" w:color="auto"/>
        <w:left w:val="none" w:sz="0" w:space="0" w:color="auto"/>
        <w:bottom w:val="none" w:sz="0" w:space="0" w:color="auto"/>
        <w:right w:val="none" w:sz="0" w:space="0" w:color="auto"/>
      </w:divBdr>
    </w:div>
    <w:div w:id="1432429173">
      <w:bodyDiv w:val="1"/>
      <w:marLeft w:val="0"/>
      <w:marRight w:val="0"/>
      <w:marTop w:val="0"/>
      <w:marBottom w:val="0"/>
      <w:divBdr>
        <w:top w:val="none" w:sz="0" w:space="0" w:color="auto"/>
        <w:left w:val="none" w:sz="0" w:space="0" w:color="auto"/>
        <w:bottom w:val="none" w:sz="0" w:space="0" w:color="auto"/>
        <w:right w:val="none" w:sz="0" w:space="0" w:color="auto"/>
      </w:divBdr>
    </w:div>
    <w:div w:id="1443379057">
      <w:bodyDiv w:val="1"/>
      <w:marLeft w:val="0"/>
      <w:marRight w:val="0"/>
      <w:marTop w:val="0"/>
      <w:marBottom w:val="0"/>
      <w:divBdr>
        <w:top w:val="none" w:sz="0" w:space="0" w:color="auto"/>
        <w:left w:val="none" w:sz="0" w:space="0" w:color="auto"/>
        <w:bottom w:val="none" w:sz="0" w:space="0" w:color="auto"/>
        <w:right w:val="none" w:sz="0" w:space="0" w:color="auto"/>
      </w:divBdr>
    </w:div>
    <w:div w:id="1565337341">
      <w:bodyDiv w:val="1"/>
      <w:marLeft w:val="0"/>
      <w:marRight w:val="0"/>
      <w:marTop w:val="0"/>
      <w:marBottom w:val="0"/>
      <w:divBdr>
        <w:top w:val="none" w:sz="0" w:space="0" w:color="auto"/>
        <w:left w:val="none" w:sz="0" w:space="0" w:color="auto"/>
        <w:bottom w:val="none" w:sz="0" w:space="0" w:color="auto"/>
        <w:right w:val="none" w:sz="0" w:space="0" w:color="auto"/>
      </w:divBdr>
    </w:div>
    <w:div w:id="1594974045">
      <w:bodyDiv w:val="1"/>
      <w:marLeft w:val="0"/>
      <w:marRight w:val="0"/>
      <w:marTop w:val="0"/>
      <w:marBottom w:val="0"/>
      <w:divBdr>
        <w:top w:val="none" w:sz="0" w:space="0" w:color="auto"/>
        <w:left w:val="none" w:sz="0" w:space="0" w:color="auto"/>
        <w:bottom w:val="none" w:sz="0" w:space="0" w:color="auto"/>
        <w:right w:val="none" w:sz="0" w:space="0" w:color="auto"/>
      </w:divBdr>
    </w:div>
    <w:div w:id="1615551375">
      <w:bodyDiv w:val="1"/>
      <w:marLeft w:val="0"/>
      <w:marRight w:val="0"/>
      <w:marTop w:val="0"/>
      <w:marBottom w:val="0"/>
      <w:divBdr>
        <w:top w:val="none" w:sz="0" w:space="0" w:color="auto"/>
        <w:left w:val="none" w:sz="0" w:space="0" w:color="auto"/>
        <w:bottom w:val="none" w:sz="0" w:space="0" w:color="auto"/>
        <w:right w:val="none" w:sz="0" w:space="0" w:color="auto"/>
      </w:divBdr>
    </w:div>
    <w:div w:id="1735201035">
      <w:bodyDiv w:val="1"/>
      <w:marLeft w:val="0"/>
      <w:marRight w:val="0"/>
      <w:marTop w:val="0"/>
      <w:marBottom w:val="0"/>
      <w:divBdr>
        <w:top w:val="none" w:sz="0" w:space="0" w:color="auto"/>
        <w:left w:val="none" w:sz="0" w:space="0" w:color="auto"/>
        <w:bottom w:val="none" w:sz="0" w:space="0" w:color="auto"/>
        <w:right w:val="none" w:sz="0" w:space="0" w:color="auto"/>
      </w:divBdr>
    </w:div>
    <w:div w:id="1737128310">
      <w:bodyDiv w:val="1"/>
      <w:marLeft w:val="0"/>
      <w:marRight w:val="0"/>
      <w:marTop w:val="0"/>
      <w:marBottom w:val="0"/>
      <w:divBdr>
        <w:top w:val="none" w:sz="0" w:space="0" w:color="auto"/>
        <w:left w:val="none" w:sz="0" w:space="0" w:color="auto"/>
        <w:bottom w:val="none" w:sz="0" w:space="0" w:color="auto"/>
        <w:right w:val="none" w:sz="0" w:space="0" w:color="auto"/>
      </w:divBdr>
    </w:div>
    <w:div w:id="1836996638">
      <w:bodyDiv w:val="1"/>
      <w:marLeft w:val="0"/>
      <w:marRight w:val="0"/>
      <w:marTop w:val="0"/>
      <w:marBottom w:val="0"/>
      <w:divBdr>
        <w:top w:val="none" w:sz="0" w:space="0" w:color="auto"/>
        <w:left w:val="none" w:sz="0" w:space="0" w:color="auto"/>
        <w:bottom w:val="none" w:sz="0" w:space="0" w:color="auto"/>
        <w:right w:val="none" w:sz="0" w:space="0" w:color="auto"/>
      </w:divBdr>
      <w:divsChild>
        <w:div w:id="613559869">
          <w:marLeft w:val="0"/>
          <w:marRight w:val="0"/>
          <w:marTop w:val="0"/>
          <w:marBottom w:val="0"/>
          <w:divBdr>
            <w:top w:val="none" w:sz="0" w:space="0" w:color="auto"/>
            <w:left w:val="none" w:sz="0" w:space="0" w:color="auto"/>
            <w:bottom w:val="none" w:sz="0" w:space="0" w:color="auto"/>
            <w:right w:val="none" w:sz="0" w:space="0" w:color="auto"/>
          </w:divBdr>
        </w:div>
      </w:divsChild>
    </w:div>
    <w:div w:id="1884170166">
      <w:bodyDiv w:val="1"/>
      <w:marLeft w:val="0"/>
      <w:marRight w:val="0"/>
      <w:marTop w:val="0"/>
      <w:marBottom w:val="0"/>
      <w:divBdr>
        <w:top w:val="none" w:sz="0" w:space="0" w:color="auto"/>
        <w:left w:val="none" w:sz="0" w:space="0" w:color="auto"/>
        <w:bottom w:val="none" w:sz="0" w:space="0" w:color="auto"/>
        <w:right w:val="none" w:sz="0" w:space="0" w:color="auto"/>
      </w:divBdr>
    </w:div>
    <w:div w:id="1966617039">
      <w:bodyDiv w:val="1"/>
      <w:marLeft w:val="0"/>
      <w:marRight w:val="0"/>
      <w:marTop w:val="0"/>
      <w:marBottom w:val="0"/>
      <w:divBdr>
        <w:top w:val="none" w:sz="0" w:space="0" w:color="auto"/>
        <w:left w:val="none" w:sz="0" w:space="0" w:color="auto"/>
        <w:bottom w:val="none" w:sz="0" w:space="0" w:color="auto"/>
        <w:right w:val="none" w:sz="0" w:space="0" w:color="auto"/>
      </w:divBdr>
    </w:div>
    <w:div w:id="198418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ba.china-steppermotor.com/Content/upload/2017138833/201708221411126935013.png" TargetMode="External"/><Relationship Id="rId50" Type="http://schemas.openxmlformats.org/officeDocument/2006/relationships/hyperlink" Target="http://www.sah.co.rs/senzori/senzori-pritiska-nivoa.html"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ba.china-steppermotor.com/Content/upload/2017138833/201708221410584303149.p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ba.china-steppermotor.com/Content/upload/2017138833/201708221410445685377.png" TargetMode="External"/><Relationship Id="rId53" Type="http://schemas.openxmlformats.org/officeDocument/2006/relationships/hyperlink" Target="https://www.ni.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sah.co.rs/upravljanje-motorima/servo-sistemi/servo-motori.html" TargetMode="External"/><Relationship Id="rId57" Type="http://schemas.openxmlformats.org/officeDocument/2006/relationships/theme" Target="theme/theme1.xml"/><Relationship Id="rId10" Type="http://schemas.openxmlformats.org/officeDocument/2006/relationships/hyperlink" Target="https://www.st.com/resource/en/datasheet/cd00220364.pdf"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ba.china-steppermotor.com/news/baigela-7732819.html" TargetMode="External"/><Relationship Id="rId52" Type="http://schemas.openxmlformats.org/officeDocument/2006/relationships/hyperlink" Target="https://www.mathworks.com/company/newsletters/articles/creating-a-stewart-platform-model-using-simmechanic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sah.rs/Frekventni_I_Servo/Manual/DS2AS-manual.pdf"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st.com/resource/en/datasheet/cd00220364.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5F9CF-5FE1-4FED-80B8-0B4061FAA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4940</Words>
  <Characters>28160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FIN_KG</vt:lpstr>
    </vt:vector>
  </TitlesOfParts>
  <Company>NONE</Company>
  <LinksUpToDate>false</LinksUpToDate>
  <CharactersWithSpaces>33034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FIN_KG</dc:title>
  <dc:creator>CHANGE_ME</dc:creator>
  <cp:lastModifiedBy>Nevena Stasic</cp:lastModifiedBy>
  <cp:revision>3</cp:revision>
  <dcterms:created xsi:type="dcterms:W3CDTF">2019-08-22T09:37:00Z</dcterms:created>
  <dcterms:modified xsi:type="dcterms:W3CDTF">2019-08-22T09:39:00Z</dcterms:modified>
</cp:coreProperties>
</file>