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8AA" w:rsidRDefault="004308AA" w:rsidP="00220995">
      <w:pPr>
        <w:pStyle w:val="2"/>
        <w:spacing w:before="120" w:after="120" w:line="415" w:lineRule="auto"/>
        <w:rPr>
          <w:noProof/>
        </w:rPr>
      </w:pPr>
      <w:r>
        <w:rPr>
          <w:rFonts w:hint="eastAsia"/>
          <w:noProof/>
        </w:rPr>
        <w:t>Status</w:t>
      </w:r>
      <w:r w:rsidR="00E677ED">
        <w:rPr>
          <w:noProof/>
        </w:rPr>
        <w:t xml:space="preserve"> </w:t>
      </w:r>
    </w:p>
    <w:p w:rsidR="004308AA" w:rsidRDefault="004308AA" w:rsidP="00220995">
      <w:pPr>
        <w:pStyle w:val="2"/>
        <w:spacing w:before="120" w:after="120" w:line="415" w:lineRule="auto"/>
        <w:rPr>
          <w:noProof/>
        </w:rPr>
      </w:pPr>
      <w:r>
        <w:rPr>
          <w:noProof/>
        </w:rPr>
        <w:drawing>
          <wp:inline distT="0" distB="0" distL="0" distR="0" wp14:anchorId="6E3F5F26" wp14:editId="3B80550D">
            <wp:extent cx="5274310" cy="683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AA" w:rsidRDefault="004308AA" w:rsidP="004308AA">
      <w:r>
        <w:rPr>
          <w:rFonts w:hint="eastAsia"/>
        </w:rPr>
        <w:t xml:space="preserve">EXL：exception level. </w:t>
      </w:r>
    </w:p>
    <w:p w:rsidR="004308AA" w:rsidRDefault="004308AA" w:rsidP="004308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在发生除Reset/Soft</w:t>
      </w:r>
      <w:r>
        <w:t xml:space="preserve"> Reset/NMI/Cache Error</w:t>
      </w:r>
      <w:r w:rsidR="00956663">
        <w:rPr>
          <w:rFonts w:hint="eastAsia"/>
        </w:rPr>
        <w:t>以外的</w:t>
      </w:r>
      <w:r>
        <w:rPr>
          <w:rFonts w:hint="eastAsia"/>
        </w:rPr>
        <w:t>异常时，置位</w:t>
      </w:r>
    </w:p>
    <w:p w:rsidR="004308AA" w:rsidRDefault="004308AA" w:rsidP="004308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为1时，处于内核态，关中断</w:t>
      </w:r>
    </w:p>
    <w:p w:rsidR="00E677ED" w:rsidRDefault="00E677ED" w:rsidP="00E677ED"/>
    <w:p w:rsidR="00E677ED" w:rsidRDefault="00E677ED" w:rsidP="00E677ED">
      <w:pPr>
        <w:pStyle w:val="2"/>
        <w:spacing w:before="120" w:after="120" w:line="415" w:lineRule="auto"/>
      </w:pPr>
      <w:r>
        <w:rPr>
          <w:rFonts w:hint="eastAsia"/>
          <w:noProof/>
        </w:rPr>
        <w:t>Cause</w:t>
      </w:r>
    </w:p>
    <w:p w:rsidR="00E677ED" w:rsidRDefault="00E677ED" w:rsidP="00E677ED">
      <w:r>
        <w:rPr>
          <w:noProof/>
        </w:rPr>
        <w:drawing>
          <wp:inline distT="0" distB="0" distL="0" distR="0" wp14:anchorId="53CCC262" wp14:editId="080B3537">
            <wp:extent cx="5274310" cy="1540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74" w:rsidRDefault="00241574" w:rsidP="00E677ED">
      <w:r>
        <w:rPr>
          <w:rFonts w:hint="eastAsia"/>
        </w:rPr>
        <w:t>Exc</w:t>
      </w:r>
      <w:r>
        <w:t xml:space="preserve"> Code</w:t>
      </w:r>
      <w:r>
        <w:rPr>
          <w:rFonts w:hint="eastAsia"/>
        </w:rPr>
        <w:t>为2</w:t>
      </w:r>
      <w:r>
        <w:t>(TLBL)</w:t>
      </w:r>
      <w:r>
        <w:rPr>
          <w:rFonts w:hint="eastAsia"/>
        </w:rPr>
        <w:t>或3(TLBS)，代表读/写的TL</w:t>
      </w:r>
      <w:r>
        <w:t>B miss.</w:t>
      </w:r>
    </w:p>
    <w:p w:rsidR="00241574" w:rsidRPr="004308AA" w:rsidRDefault="00241574" w:rsidP="00E677ED"/>
    <w:p w:rsidR="00EC6024" w:rsidRDefault="00DD183C" w:rsidP="00220995">
      <w:pPr>
        <w:pStyle w:val="2"/>
        <w:spacing w:before="120" w:after="120" w:line="415" w:lineRule="auto"/>
        <w:rPr>
          <w:noProof/>
        </w:rPr>
      </w:pPr>
      <w:r>
        <w:rPr>
          <w:rFonts w:hint="eastAsia"/>
          <w:noProof/>
        </w:rPr>
        <w:t>一个TLB</w:t>
      </w:r>
      <w:r w:rsidR="00220995">
        <w:rPr>
          <w:rFonts w:hint="eastAsia"/>
          <w:noProof/>
        </w:rPr>
        <w:t>数据项</w:t>
      </w:r>
    </w:p>
    <w:p w:rsidR="00DD183C" w:rsidRDefault="00DD183C">
      <w:r>
        <w:rPr>
          <w:noProof/>
        </w:rPr>
        <w:drawing>
          <wp:inline distT="0" distB="0" distL="0" distR="0" wp14:anchorId="62AFDC6D" wp14:editId="2450E945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9B" w:rsidRDefault="0011769B">
      <w:r>
        <w:rPr>
          <w:rFonts w:hint="eastAsia"/>
        </w:rPr>
        <w:t>VPN</w:t>
      </w:r>
      <w:r w:rsidRPr="0081431F">
        <w:rPr>
          <w:rFonts w:hint="eastAsia"/>
          <w:b/>
          <w:color w:val="FF0000"/>
        </w:rPr>
        <w:t>2</w:t>
      </w:r>
      <w:r>
        <w:rPr>
          <w:rFonts w:hint="eastAsia"/>
        </w:rPr>
        <w:t>有32-13位，因为对应的是两个页框，一个页4K，两个页8K。</w:t>
      </w:r>
    </w:p>
    <w:p w:rsidR="0081431F" w:rsidRDefault="00924203">
      <w:r>
        <w:rPr>
          <w:rFonts w:hint="eastAsia"/>
        </w:rPr>
        <w:t>（</w:t>
      </w:r>
      <w:r w:rsidRPr="00B24072">
        <w:rPr>
          <w:rFonts w:hint="eastAsia"/>
          <w:b/>
          <w:color w:val="FF0000"/>
        </w:rPr>
        <w:t>2</w:t>
      </w:r>
      <w:r>
        <w:rPr>
          <w:rFonts w:hint="eastAsia"/>
        </w:rPr>
        <w:t>指的是有两个页）</w:t>
      </w:r>
      <w:r w:rsidR="00FA0C11">
        <w:rPr>
          <w:rFonts w:hint="eastAsia"/>
        </w:rPr>
        <w:t xml:space="preserve"> </w:t>
      </w:r>
    </w:p>
    <w:p w:rsidR="0011769B" w:rsidRDefault="0011769B">
      <w:r>
        <w:rPr>
          <w:rFonts w:hint="eastAsia"/>
        </w:rPr>
        <w:t>两个页的页框号在EntryLo0与EntryLo1的PFN域中，作为输出。</w:t>
      </w:r>
    </w:p>
    <w:p w:rsidR="00EB3295" w:rsidRDefault="00EB3295">
      <w:r>
        <w:rPr>
          <w:rFonts w:hint="eastAsia"/>
        </w:rPr>
        <w:t>两个页框号（物理地址）</w:t>
      </w:r>
      <w:r w:rsidRPr="00EB3295">
        <w:rPr>
          <w:rFonts w:hint="eastAsia"/>
          <w:b/>
        </w:rPr>
        <w:t>可以不连续</w:t>
      </w:r>
      <w:r>
        <w:rPr>
          <w:rFonts w:hint="eastAsia"/>
        </w:rPr>
        <w:t>，但</w:t>
      </w:r>
      <w:r w:rsidRPr="00EB3295">
        <w:rPr>
          <w:rFonts w:hint="eastAsia"/>
          <w:b/>
        </w:rPr>
        <w:t>虚拟地址是连续</w:t>
      </w:r>
      <w:r>
        <w:rPr>
          <w:rFonts w:hint="eastAsia"/>
        </w:rPr>
        <w:t>的。</w:t>
      </w:r>
    </w:p>
    <w:p w:rsidR="006B5F0B" w:rsidRDefault="006B5F0B">
      <w:pPr>
        <w:rPr>
          <w:rFonts w:hint="eastAsia"/>
        </w:rPr>
      </w:pPr>
      <w:r>
        <w:rPr>
          <w:rFonts w:hint="eastAsia"/>
        </w:rPr>
        <w:t>EntryLo0/Lo1的前6位可以用来存一些</w:t>
      </w:r>
    </w:p>
    <w:p w:rsidR="00865792" w:rsidRDefault="00865792"/>
    <w:p w:rsidR="00865792" w:rsidRDefault="00FC1FA4" w:rsidP="00220995">
      <w:pPr>
        <w:pStyle w:val="2"/>
        <w:spacing w:before="120" w:after="120" w:line="415" w:lineRule="auto"/>
        <w:rPr>
          <w:noProof/>
        </w:rPr>
      </w:pPr>
      <w:r>
        <w:rPr>
          <w:rFonts w:hint="eastAsia"/>
          <w:noProof/>
        </w:rPr>
        <w:lastRenderedPageBreak/>
        <w:t>Con</w:t>
      </w:r>
      <w:r>
        <w:rPr>
          <w:noProof/>
        </w:rPr>
        <w:t>text</w:t>
      </w:r>
      <w:r>
        <w:rPr>
          <w:rFonts w:hint="eastAsia"/>
          <w:noProof/>
        </w:rPr>
        <w:t>域</w:t>
      </w:r>
    </w:p>
    <w:p w:rsidR="00FC1FA4" w:rsidRDefault="00FC1FA4">
      <w:r>
        <w:rPr>
          <w:noProof/>
        </w:rPr>
        <w:drawing>
          <wp:inline distT="0" distB="0" distL="0" distR="0" wp14:anchorId="5F95A2BB" wp14:editId="1D584600">
            <wp:extent cx="5274310" cy="450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F" w:rsidRDefault="0081431F">
      <w:r>
        <w:rPr>
          <w:rFonts w:hint="eastAsia"/>
        </w:rPr>
        <w:t xml:space="preserve">① </w:t>
      </w:r>
      <w:r>
        <w:t>PTEBase</w:t>
      </w:r>
      <w:r w:rsidR="005354EC">
        <w:rPr>
          <w:rFonts w:hint="eastAsia"/>
        </w:rPr>
        <w:t>：页表起始地址</w:t>
      </w:r>
      <w:r w:rsidR="00F569CA">
        <w:rPr>
          <w:rFonts w:hint="eastAsia"/>
        </w:rPr>
        <w:t>。页表共占8M。</w:t>
      </w:r>
      <w:r w:rsidR="006F1886">
        <w:rPr>
          <w:rFonts w:hint="eastAsia"/>
        </w:rPr>
        <w:t>（需要对齐。）</w:t>
      </w:r>
    </w:p>
    <w:p w:rsidR="001D553D" w:rsidRDefault="001D553D">
      <w:pPr>
        <w:rPr>
          <w:smallCaps/>
        </w:rPr>
      </w:pPr>
      <w:r>
        <w:tab/>
      </w:r>
      <w:r>
        <w:rPr>
          <w:rFonts w:hint="eastAsia"/>
        </w:rPr>
        <w:t>每一项占16字节，一共有2</w:t>
      </w:r>
      <w:r w:rsidRPr="001D553D">
        <w:rPr>
          <w:vertAlign w:val="superscript"/>
        </w:rPr>
        <w:t>19</w:t>
      </w:r>
      <w:r w:rsidR="00831C62">
        <w:rPr>
          <w:rFonts w:hint="eastAsia"/>
        </w:rPr>
        <w:t>项，对应了4GB内存里的</w:t>
      </w:r>
      <w:r w:rsidR="0010780B">
        <w:rPr>
          <w:rFonts w:hint="eastAsia"/>
        </w:rPr>
        <w:t>2</w:t>
      </w:r>
      <w:r w:rsidR="0010780B" w:rsidRPr="0010780B">
        <w:rPr>
          <w:smallCaps/>
          <w:vertAlign w:val="superscript"/>
        </w:rPr>
        <w:t>19</w:t>
      </w:r>
      <w:r w:rsidR="0010780B">
        <w:rPr>
          <w:rFonts w:hint="eastAsia"/>
          <w:smallCaps/>
        </w:rPr>
        <w:t>对页面。</w:t>
      </w:r>
    </w:p>
    <w:p w:rsidR="00247047" w:rsidRDefault="00247047">
      <w:pPr>
        <w:rPr>
          <w:smallCaps/>
        </w:rPr>
      </w:pPr>
      <w:r>
        <w:rPr>
          <w:rFonts w:hint="eastAsia"/>
          <w:smallCaps/>
        </w:rPr>
        <w:tab/>
        <w:t>每一项有128位</w:t>
      </w:r>
      <w:r w:rsidR="00295599">
        <w:rPr>
          <w:rFonts w:hint="eastAsia"/>
          <w:smallCaps/>
        </w:rPr>
        <w:t>（16字节）</w:t>
      </w:r>
      <w:r>
        <w:rPr>
          <w:rFonts w:hint="eastAsia"/>
          <w:smallCaps/>
        </w:rPr>
        <w:t>，对应</w:t>
      </w:r>
      <w:r w:rsidR="000F0682">
        <w:rPr>
          <w:rFonts w:hint="eastAsia"/>
          <w:smallCaps/>
        </w:rPr>
        <w:t>一个TLB</w:t>
      </w:r>
      <w:r w:rsidR="004C1E6F">
        <w:rPr>
          <w:rFonts w:hint="eastAsia"/>
          <w:smallCaps/>
        </w:rPr>
        <w:t>数据项（每个TLB数据项就是128位的）</w:t>
      </w:r>
    </w:p>
    <w:p w:rsidR="00EC199D" w:rsidRPr="0010780B" w:rsidRDefault="00EC199D">
      <w:pPr>
        <w:rPr>
          <w:smallCaps/>
        </w:rPr>
      </w:pPr>
      <w:r>
        <w:rPr>
          <w:smallCaps/>
        </w:rPr>
        <w:tab/>
      </w:r>
      <w:r w:rsidR="0050102E">
        <w:rPr>
          <w:rFonts w:hint="eastAsia"/>
          <w:smallCaps/>
        </w:rPr>
        <w:t>每一项存一个虚拟地址→物理地址的转换。</w:t>
      </w:r>
    </w:p>
    <w:p w:rsidR="00B0223A" w:rsidRDefault="00B0223A">
      <w:r>
        <w:rPr>
          <w:rFonts w:hint="eastAsia"/>
        </w:rPr>
        <w:t>② BadVPN2：</w:t>
      </w:r>
      <w:r w:rsidR="00575BB9">
        <w:rPr>
          <w:rFonts w:hint="eastAsia"/>
        </w:rPr>
        <w:t>需要在页表中查找的Index。</w:t>
      </w:r>
    </w:p>
    <w:p w:rsidR="00575BB9" w:rsidRDefault="00575BB9">
      <w:r>
        <w:tab/>
      </w:r>
      <w:r>
        <w:rPr>
          <w:rFonts w:hint="eastAsia"/>
        </w:rPr>
        <w:t>查找时，直接把Context的内容作为一个内存地址访问页表项。</w:t>
      </w:r>
    </w:p>
    <w:p w:rsidR="004B30B1" w:rsidRDefault="004B30B1"/>
    <w:p w:rsidR="004B30B1" w:rsidRDefault="004B30B1" w:rsidP="00220995">
      <w:pPr>
        <w:pStyle w:val="2"/>
        <w:spacing w:before="120" w:after="120" w:line="415" w:lineRule="auto"/>
      </w:pPr>
      <w:r>
        <w:rPr>
          <w:rFonts w:hint="eastAsia"/>
        </w:rPr>
        <w:t>TLB/MMB控制指令</w:t>
      </w:r>
    </w:p>
    <w:p w:rsidR="004B30B1" w:rsidRDefault="004B30B1">
      <w:r>
        <w:rPr>
          <w:rFonts w:hint="eastAsia"/>
        </w:rPr>
        <w:t>① tlbr：读tlb项，用index</w:t>
      </w:r>
    </w:p>
    <w:p w:rsidR="004B30B1" w:rsidRDefault="004B30B1">
      <w:r>
        <w:rPr>
          <w:rFonts w:hint="eastAsia"/>
        </w:rPr>
        <w:t>② tlbwi：写tlb项，用index</w:t>
      </w:r>
    </w:p>
    <w:p w:rsidR="004B30B1" w:rsidRDefault="004B30B1">
      <w:r>
        <w:rPr>
          <w:rFonts w:hint="eastAsia"/>
        </w:rPr>
        <w:t>③</w:t>
      </w:r>
      <w:r>
        <w:t xml:space="preserve"> tlbwr</w:t>
      </w:r>
      <w:r>
        <w:rPr>
          <w:rFonts w:hint="eastAsia"/>
        </w:rPr>
        <w:t>：写tlb项，用random</w:t>
      </w:r>
    </w:p>
    <w:p w:rsidR="004B30B1" w:rsidRDefault="004B30B1">
      <w:r>
        <w:rPr>
          <w:rFonts w:hint="eastAsia"/>
        </w:rPr>
        <w:t>④</w:t>
      </w:r>
      <w:r>
        <w:t xml:space="preserve"> tlbp</w:t>
      </w:r>
      <w:r>
        <w:rPr>
          <w:rFonts w:hint="eastAsia"/>
        </w:rPr>
        <w:t>：查找当前VPN2、ASID跟EntryHi中匹配的TLB项，并把索引存到Index中。</w:t>
      </w:r>
    </w:p>
    <w:p w:rsidR="00574121" w:rsidRDefault="00C46420">
      <w:pPr>
        <w:rPr>
          <w:rFonts w:hint="eastAsia"/>
        </w:rPr>
      </w:pPr>
      <w:r>
        <w:tab/>
      </w:r>
      <w:r>
        <w:rPr>
          <w:rFonts w:hint="eastAsia"/>
        </w:rPr>
        <w:t>（先在EntryHi中存好VPN2、ASID，再查TLB项）</w:t>
      </w:r>
      <w:r w:rsidR="006B5F0B">
        <w:rPr>
          <w:rFonts w:hint="eastAsia"/>
        </w:rPr>
        <w:t>。</w:t>
      </w:r>
    </w:p>
    <w:p w:rsidR="006B5F0B" w:rsidRDefault="006B5F0B">
      <w:r>
        <w:tab/>
      </w:r>
      <w:r>
        <w:rPr>
          <w:rFonts w:hint="eastAsia"/>
        </w:rPr>
        <w:t>作废某个TLB项时有用。</w:t>
      </w:r>
    </w:p>
    <w:p w:rsidR="0011564A" w:rsidRDefault="0011564A">
      <w:pPr>
        <w:rPr>
          <w:rFonts w:hint="eastAsia"/>
        </w:rPr>
      </w:pPr>
      <w:r>
        <w:tab/>
      </w:r>
      <w:r>
        <w:rPr>
          <w:rFonts w:hint="eastAsia"/>
        </w:rPr>
        <w:t>多于256个进程时，清除某个进程需要</w:t>
      </w:r>
    </w:p>
    <w:p w:rsidR="00E8029D" w:rsidRDefault="00E8029D">
      <w:r>
        <w:tab/>
      </w:r>
      <w:r>
        <w:rPr>
          <w:rFonts w:hint="eastAsia"/>
        </w:rPr>
        <w:t>因此TLB中不能用VPN2与ASID都相同的两项。</w:t>
      </w:r>
    </w:p>
    <w:p w:rsidR="00B80F77" w:rsidRDefault="00B80F77"/>
    <w:p w:rsidR="00574121" w:rsidRDefault="00D366E0" w:rsidP="00220995">
      <w:pPr>
        <w:pStyle w:val="2"/>
        <w:spacing w:before="120" w:after="120" w:line="415" w:lineRule="auto"/>
        <w:rPr>
          <w:noProof/>
        </w:rPr>
      </w:pPr>
      <w:r>
        <w:rPr>
          <w:rFonts w:hint="eastAsia"/>
        </w:rPr>
        <w:t>PageMask寄存器</w:t>
      </w:r>
    </w:p>
    <w:p w:rsidR="00D366E0" w:rsidRDefault="00D366E0">
      <w:r>
        <w:rPr>
          <w:noProof/>
        </w:rPr>
        <w:drawing>
          <wp:inline distT="0" distB="0" distL="0" distR="0" wp14:anchorId="4A85EB03" wp14:editId="209AFA50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BB" w:rsidRDefault="007C58BB"/>
    <w:p w:rsidR="00450522" w:rsidRDefault="00450522" w:rsidP="00450522">
      <w:pPr>
        <w:pStyle w:val="2"/>
        <w:spacing w:before="120" w:after="120" w:line="415" w:lineRule="auto"/>
        <w:rPr>
          <w:noProof/>
        </w:rPr>
      </w:pPr>
      <w:r>
        <w:rPr>
          <w:rFonts w:hint="eastAsia"/>
        </w:rPr>
        <w:t>写入一个页面的过程</w:t>
      </w:r>
    </w:p>
    <w:p w:rsidR="00450522" w:rsidRDefault="00450522" w:rsidP="00450522">
      <w:r>
        <w:rPr>
          <w:rFonts w:hint="eastAsia"/>
        </w:rPr>
        <w:t xml:space="preserve">① </w:t>
      </w:r>
      <w:r w:rsidR="00207E17">
        <w:rPr>
          <w:rFonts w:hint="eastAsia"/>
        </w:rPr>
        <w:t>首次加载进内存时，页表项</w:t>
      </w:r>
      <w:r w:rsidR="00C178BF">
        <w:rPr>
          <w:rFonts w:hint="eastAsia"/>
        </w:rPr>
        <w:t>（内存）</w:t>
      </w:r>
      <w:r w:rsidR="00207E17">
        <w:rPr>
          <w:rFonts w:hint="eastAsia"/>
        </w:rPr>
        <w:t>的D位清零。</w:t>
      </w:r>
    </w:p>
    <w:p w:rsidR="00C178BF" w:rsidRDefault="00207E17" w:rsidP="00450522">
      <w:r>
        <w:rPr>
          <w:rFonts w:hint="eastAsia"/>
        </w:rPr>
        <w:t xml:space="preserve">② </w:t>
      </w:r>
      <w:r w:rsidR="00C178BF">
        <w:rPr>
          <w:rFonts w:hint="eastAsia"/>
        </w:rPr>
        <w:t>试图写入时，发生一个异常，在驻留内存页表中设置一个</w:t>
      </w:r>
      <w:r w:rsidR="00C178BF">
        <w:t>”modified”</w:t>
      </w:r>
      <w:r w:rsidR="00C178BF">
        <w:rPr>
          <w:rFonts w:hint="eastAsia"/>
        </w:rPr>
        <w:t>位，即D位；</w:t>
      </w:r>
      <w:r w:rsidR="00010174">
        <w:rPr>
          <w:rFonts w:hint="eastAsia"/>
        </w:rPr>
        <w:t>同时也</w:t>
      </w:r>
      <w:r w:rsidR="00010174">
        <w:rPr>
          <w:rFonts w:hint="eastAsia"/>
        </w:rPr>
        <w:lastRenderedPageBreak/>
        <w:t>要设置TLB中的D位；</w:t>
      </w:r>
    </w:p>
    <w:p w:rsidR="00010174" w:rsidRDefault="00010174" w:rsidP="00450522">
      <w:r>
        <w:rPr>
          <w:rFonts w:hint="eastAsia"/>
        </w:rPr>
        <w:t>③ 以后就可以写入了。</w:t>
      </w:r>
    </w:p>
    <w:p w:rsidR="00F70A4C" w:rsidRDefault="00F70A4C" w:rsidP="00450522"/>
    <w:p w:rsidR="00F70A4C" w:rsidRDefault="00F70A4C" w:rsidP="00F70A4C">
      <w:pPr>
        <w:pStyle w:val="2"/>
        <w:spacing w:before="120" w:after="120" w:line="415" w:lineRule="auto"/>
      </w:pPr>
      <w:r>
        <w:rPr>
          <w:rFonts w:hint="eastAsia"/>
        </w:rPr>
        <w:t>发生TLB重填异常的处理过程</w:t>
      </w:r>
    </w:p>
    <w:p w:rsidR="00EB54AA" w:rsidRPr="00EB54AA" w:rsidRDefault="00EB54AA" w:rsidP="00EB54AA">
      <w:r>
        <w:rPr>
          <w:rFonts w:hint="eastAsia"/>
        </w:rPr>
        <w:t>（</w:t>
      </w:r>
      <w:r w:rsidRPr="006B329E">
        <w:rPr>
          <w:rFonts w:hint="eastAsia"/>
          <w:b/>
        </w:rPr>
        <w:t>MIPS第三卷，5.2.9</w:t>
      </w:r>
      <w:r>
        <w:rPr>
          <w:rFonts w:hint="eastAsia"/>
        </w:rPr>
        <w:t>；或</w:t>
      </w:r>
      <w:r w:rsidRPr="006B329E">
        <w:rPr>
          <w:rFonts w:hint="eastAsia"/>
          <w:b/>
        </w:rPr>
        <w:t>see MIPS run，14.4.8</w:t>
      </w:r>
      <w:r>
        <w:rPr>
          <w:rFonts w:hint="eastAsia"/>
        </w:rPr>
        <w:t>）</w:t>
      </w:r>
    </w:p>
    <w:p w:rsidR="00F70A4C" w:rsidRPr="00207E17" w:rsidRDefault="00EB5790" w:rsidP="00450522">
      <w:r>
        <w:rPr>
          <w:rFonts w:hint="eastAsia"/>
        </w:rPr>
        <w:t>① 发生异常时，</w:t>
      </w:r>
    </w:p>
    <w:p w:rsidR="00450522" w:rsidRDefault="00450522"/>
    <w:p w:rsidR="002D39AB" w:rsidRDefault="002D39AB"/>
    <w:p w:rsidR="002D39AB" w:rsidRDefault="002D39AB" w:rsidP="002D39AB">
      <w:pPr>
        <w:pStyle w:val="2"/>
        <w:spacing w:before="120" w:after="120" w:line="415" w:lineRule="auto"/>
      </w:pPr>
      <w:r>
        <w:rPr>
          <w:rFonts w:hint="eastAsia"/>
        </w:rPr>
        <w:t>虚拟内存的含义</w:t>
      </w:r>
    </w:p>
    <w:p w:rsidR="002D39AB" w:rsidRDefault="002D39AB">
      <w:r>
        <w:rPr>
          <w:rFonts w:hint="eastAsia"/>
        </w:rPr>
        <w:t>1、</w:t>
      </w:r>
      <w:r w:rsidR="007D7A0A">
        <w:rPr>
          <w:rFonts w:hint="eastAsia"/>
        </w:rPr>
        <w:t>进程</w:t>
      </w:r>
      <w:r w:rsidR="00F132EC">
        <w:rPr>
          <w:rFonts w:hint="eastAsia"/>
        </w:rPr>
        <w:t>运行所需的内存空间大于内存总容量，进程觉得自己有很大一段空间，实际上只有很少的一部分是在内存中。</w:t>
      </w:r>
    </w:p>
    <w:p w:rsidR="00F132EC" w:rsidRPr="00450522" w:rsidRDefault="00F132EC">
      <w:r>
        <w:rPr>
          <w:rFonts w:hint="eastAsia"/>
        </w:rPr>
        <w:t>2、</w:t>
      </w:r>
      <w:r w:rsidR="006D18AA">
        <w:rPr>
          <w:rFonts w:hint="eastAsia"/>
        </w:rPr>
        <w:t>MMU的作用：把虚拟地址映射成物理地址（实地址）</w:t>
      </w:r>
    </w:p>
    <w:p w:rsidR="00450522" w:rsidRDefault="00450522"/>
    <w:p w:rsidR="00761A71" w:rsidRDefault="00761A71" w:rsidP="00761A71">
      <w:pPr>
        <w:pStyle w:val="2"/>
        <w:spacing w:before="120" w:after="120" w:line="415" w:lineRule="auto"/>
      </w:pPr>
      <w:r>
        <w:rPr>
          <w:rFonts w:hint="eastAsia"/>
        </w:rPr>
        <w:t>MIPS地址分配</w:t>
      </w:r>
      <w:r w:rsidR="00965AEC">
        <w:rPr>
          <w:rFonts w:hint="eastAsia"/>
        </w:rPr>
        <w:t>（参考“see MIPS run”14.4、</w:t>
      </w:r>
      <w:r w:rsidR="00CD1BCE">
        <w:rPr>
          <w:rFonts w:hint="eastAsia"/>
        </w:rPr>
        <w:t>2.8</w:t>
      </w:r>
      <w:r w:rsidR="00965AEC">
        <w:rPr>
          <w:rFonts w:hint="eastAsia"/>
        </w:rPr>
        <w:t>）</w:t>
      </w:r>
    </w:p>
    <w:p w:rsidR="00C926E7" w:rsidRDefault="00C926E7">
      <w:r>
        <w:rPr>
          <w:rFonts w:hint="eastAsia"/>
        </w:rPr>
        <w:t>这里的地址都是</w:t>
      </w:r>
      <w:r w:rsidRPr="00C926E7">
        <w:rPr>
          <w:rFonts w:hint="eastAsia"/>
          <w:b/>
        </w:rPr>
        <w:t>虚拟地址</w:t>
      </w:r>
      <w:r>
        <w:rPr>
          <w:rFonts w:hint="eastAsia"/>
        </w:rPr>
        <w:t>。非粗的表示虚拟地址=物理地址。</w:t>
      </w:r>
    </w:p>
    <w:p w:rsidR="00E30862" w:rsidRDefault="00761A71">
      <w:r>
        <w:rPr>
          <w:rFonts w:hint="eastAsia"/>
        </w:rPr>
        <w:t xml:space="preserve">1、0x8000_0000 </w:t>
      </w:r>
      <w:r>
        <w:t>–</w:t>
      </w:r>
      <w:r>
        <w:rPr>
          <w:rFonts w:hint="eastAsia"/>
        </w:rPr>
        <w:t xml:space="preserve"> 0x</w:t>
      </w:r>
      <w:r>
        <w:t>A000_0000</w:t>
      </w:r>
      <w:r>
        <w:rPr>
          <w:rFonts w:hint="eastAsia"/>
        </w:rPr>
        <w:t>：Kernel Unmapped</w:t>
      </w:r>
      <w:r w:rsidR="00E30862">
        <w:t xml:space="preserve"> cached</w:t>
      </w:r>
      <w:r>
        <w:rPr>
          <w:rFonts w:hint="eastAsia"/>
        </w:rPr>
        <w:t>，</w:t>
      </w:r>
      <w:r w:rsidR="00E30862">
        <w:rPr>
          <w:rFonts w:hint="eastAsia"/>
        </w:rPr>
        <w:t>kseg0。</w:t>
      </w:r>
    </w:p>
    <w:p w:rsidR="00761A71" w:rsidRDefault="00761A71" w:rsidP="00E30862">
      <w:pPr>
        <w:ind w:firstLine="420"/>
      </w:pPr>
      <w:r>
        <w:rPr>
          <w:rFonts w:hint="eastAsia"/>
        </w:rPr>
        <w:t>无需TLB管理，直接映射；</w:t>
      </w:r>
      <w:r w:rsidR="001274BB">
        <w:rPr>
          <w:rFonts w:hint="eastAsia"/>
        </w:rPr>
        <w:t>通过Cache。</w:t>
      </w:r>
    </w:p>
    <w:p w:rsidR="00761A71" w:rsidRDefault="00761A71">
      <w:r>
        <w:rPr>
          <w:rFonts w:hint="eastAsia"/>
        </w:rPr>
        <w:t>2、</w:t>
      </w:r>
      <w:r w:rsidRPr="008E270D">
        <w:rPr>
          <w:rFonts w:hint="eastAsia"/>
          <w:b/>
        </w:rPr>
        <w:t xml:space="preserve">0x0000_0000 </w:t>
      </w:r>
      <w:r w:rsidRPr="008E270D">
        <w:rPr>
          <w:b/>
        </w:rPr>
        <w:t>–</w:t>
      </w:r>
      <w:r w:rsidRPr="008E270D">
        <w:rPr>
          <w:rFonts w:hint="eastAsia"/>
          <w:b/>
        </w:rPr>
        <w:t xml:space="preserve"> 0x</w:t>
      </w:r>
      <w:r w:rsidRPr="008E270D">
        <w:rPr>
          <w:b/>
        </w:rPr>
        <w:t>7fff_ffff</w:t>
      </w:r>
      <w:r w:rsidRPr="008E270D">
        <w:rPr>
          <w:rFonts w:hint="eastAsia"/>
          <w:b/>
        </w:rPr>
        <w:t>：User</w:t>
      </w:r>
      <w:r w:rsidRPr="008E270D">
        <w:rPr>
          <w:b/>
        </w:rPr>
        <w:t xml:space="preserve"> </w:t>
      </w:r>
      <w:r w:rsidRPr="008E270D">
        <w:rPr>
          <w:rFonts w:hint="eastAsia"/>
          <w:b/>
        </w:rPr>
        <w:t>ma</w:t>
      </w:r>
      <w:r w:rsidRPr="008E270D">
        <w:rPr>
          <w:b/>
        </w:rPr>
        <w:t>pped</w:t>
      </w:r>
      <w:r w:rsidRPr="008E270D">
        <w:rPr>
          <w:rFonts w:hint="eastAsia"/>
          <w:b/>
        </w:rPr>
        <w:t>，</w:t>
      </w:r>
      <w:r w:rsidR="008E270D" w:rsidRPr="008E270D">
        <w:rPr>
          <w:rFonts w:hint="eastAsia"/>
          <w:b/>
        </w:rPr>
        <w:t>通过MMU</w:t>
      </w:r>
      <w:r>
        <w:rPr>
          <w:rFonts w:hint="eastAsia"/>
        </w:rPr>
        <w:t>。</w:t>
      </w:r>
    </w:p>
    <w:p w:rsidR="00761A71" w:rsidRDefault="00761A71">
      <w:r>
        <w:tab/>
      </w:r>
      <w:r>
        <w:rPr>
          <w:rFonts w:hint="eastAsia"/>
        </w:rPr>
        <w:t>从虚拟零地址开始的一两页不作地址映射。这样使用空指针就会被捕获。</w:t>
      </w:r>
    </w:p>
    <w:p w:rsidR="00761A71" w:rsidRDefault="00761A71">
      <w:r>
        <w:tab/>
      </w:r>
      <w:r>
        <w:rPr>
          <w:rFonts w:hint="eastAsia"/>
        </w:rPr>
        <w:t>用户堆用malloc()函数，从0向上增长；</w:t>
      </w:r>
    </w:p>
    <w:p w:rsidR="00761A71" w:rsidRDefault="00761A71">
      <w:r>
        <w:tab/>
      </w:r>
      <w:r>
        <w:rPr>
          <w:rFonts w:hint="eastAsia"/>
        </w:rPr>
        <w:t>栈从顶部向下增长。</w:t>
      </w:r>
    </w:p>
    <w:p w:rsidR="002877C0" w:rsidRDefault="002877C0">
      <w:r>
        <w:tab/>
      </w:r>
      <w:r>
        <w:rPr>
          <w:rFonts w:hint="eastAsia"/>
        </w:rPr>
        <w:t>自己设计一个</w:t>
      </w:r>
      <w:r>
        <w:t>malloc</w:t>
      </w:r>
      <w:r>
        <w:rPr>
          <w:rFonts w:hint="eastAsia"/>
        </w:rPr>
        <w:t>函数，给用户进程用。</w:t>
      </w:r>
    </w:p>
    <w:p w:rsidR="00761A71" w:rsidRPr="00761A71" w:rsidRDefault="00761A71">
      <w:r>
        <w:rPr>
          <w:rFonts w:hint="eastAsia"/>
        </w:rPr>
        <w:t>3、</w:t>
      </w:r>
      <w:r>
        <w:t>0xA000_0000 – 0xC000_0000</w:t>
      </w:r>
      <w:r>
        <w:rPr>
          <w:rFonts w:hint="eastAsia"/>
        </w:rPr>
        <w:t xml:space="preserve">：Kernel </w:t>
      </w:r>
      <w:r w:rsidR="00275B99">
        <w:t>Unm</w:t>
      </w:r>
      <w:r>
        <w:rPr>
          <w:rFonts w:hint="eastAsia"/>
        </w:rPr>
        <w:t>apped</w:t>
      </w:r>
      <w:r w:rsidR="00275B99">
        <w:t xml:space="preserve"> uncached</w:t>
      </w:r>
      <w:r>
        <w:rPr>
          <w:rFonts w:hint="eastAsia"/>
        </w:rPr>
        <w:t>，kseg1，</w:t>
      </w:r>
      <w:r w:rsidR="001274BB">
        <w:rPr>
          <w:rFonts w:hint="eastAsia"/>
        </w:rPr>
        <w:t>不</w:t>
      </w:r>
      <w:r>
        <w:rPr>
          <w:rFonts w:hint="eastAsia"/>
        </w:rPr>
        <w:t>通过Cache</w:t>
      </w:r>
      <w:r w:rsidR="001274BB">
        <w:rPr>
          <w:rFonts w:hint="eastAsia"/>
        </w:rPr>
        <w:t>访问</w:t>
      </w:r>
      <w:r>
        <w:rPr>
          <w:rFonts w:hint="eastAsia"/>
        </w:rPr>
        <w:t>；</w:t>
      </w:r>
    </w:p>
    <w:p w:rsidR="00761A71" w:rsidRDefault="00672D8E">
      <w:r>
        <w:rPr>
          <w:rFonts w:hint="eastAsia"/>
        </w:rPr>
        <w:t>4、</w:t>
      </w:r>
      <w:r w:rsidR="00E42C3E" w:rsidRPr="008E270D">
        <w:rPr>
          <w:rFonts w:hint="eastAsia"/>
          <w:b/>
        </w:rPr>
        <w:t>0x</w:t>
      </w:r>
      <w:r w:rsidR="00E42C3E" w:rsidRPr="008E270D">
        <w:rPr>
          <w:b/>
        </w:rPr>
        <w:t>C000_0000 – 0xffff_ffff</w:t>
      </w:r>
      <w:r w:rsidR="00E42C3E" w:rsidRPr="008E270D">
        <w:rPr>
          <w:rFonts w:hint="eastAsia"/>
          <w:b/>
        </w:rPr>
        <w:t>：Kernel</w:t>
      </w:r>
      <w:r w:rsidR="00E42C3E" w:rsidRPr="008E270D">
        <w:rPr>
          <w:b/>
        </w:rPr>
        <w:t xml:space="preserve"> </w:t>
      </w:r>
      <w:r w:rsidR="00E42C3E" w:rsidRPr="008E270D">
        <w:rPr>
          <w:rFonts w:hint="eastAsia"/>
          <w:b/>
        </w:rPr>
        <w:t>Map</w:t>
      </w:r>
      <w:r w:rsidR="00E42C3E" w:rsidRPr="008E270D">
        <w:rPr>
          <w:b/>
        </w:rPr>
        <w:t>ped</w:t>
      </w:r>
      <w:r w:rsidR="00E42C3E" w:rsidRPr="008E270D">
        <w:rPr>
          <w:rFonts w:hint="eastAsia"/>
          <w:b/>
        </w:rPr>
        <w:t>，通过MMU</w:t>
      </w:r>
      <w:r w:rsidR="00E42C3E">
        <w:rPr>
          <w:rFonts w:hint="eastAsia"/>
        </w:rPr>
        <w:t>。</w:t>
      </w:r>
    </w:p>
    <w:p w:rsidR="00BB0C6F" w:rsidRDefault="00BB0C6F">
      <w:r>
        <w:tab/>
      </w:r>
      <w:r>
        <w:rPr>
          <w:rFonts w:hint="eastAsia"/>
        </w:rPr>
        <w:t>不考虑Supervised Mode（管理模式）</w:t>
      </w:r>
      <w:r w:rsidR="008E270D">
        <w:rPr>
          <w:rFonts w:hint="eastAsia"/>
        </w:rPr>
        <w:t>。</w:t>
      </w:r>
    </w:p>
    <w:p w:rsidR="005A579E" w:rsidRDefault="005A579E"/>
    <w:p w:rsidR="000F7B61" w:rsidRDefault="000F7B61" w:rsidP="000F7B61">
      <w:pPr>
        <w:pStyle w:val="2"/>
        <w:spacing w:before="120" w:after="120" w:line="415" w:lineRule="auto"/>
      </w:pPr>
      <w:r>
        <w:rPr>
          <w:rFonts w:hint="eastAsia"/>
        </w:rPr>
        <w:t>代码相关</w:t>
      </w:r>
    </w:p>
    <w:p w:rsidR="000F7B61" w:rsidRDefault="000F7B61">
      <w:pPr>
        <w:rPr>
          <w:rFonts w:hint="eastAsia"/>
        </w:rPr>
      </w:pPr>
      <w:r>
        <w:rPr>
          <w:rFonts w:hint="eastAsia"/>
        </w:rPr>
        <w:t>1、可以指定一个index变量（自行</w:t>
      </w:r>
      <w:r w:rsidR="00693824">
        <w:rPr>
          <w:rFonts w:hint="eastAsia"/>
        </w:rPr>
        <w:t>设计</w:t>
      </w:r>
      <w:bookmarkStart w:id="0" w:name="_GoBack"/>
      <w:bookmarkEnd w:id="0"/>
    </w:p>
    <w:p w:rsidR="005A579E" w:rsidRDefault="005A579E"/>
    <w:p w:rsidR="005A579E" w:rsidRDefault="005A579E" w:rsidP="005A579E">
      <w:pPr>
        <w:pStyle w:val="2"/>
        <w:spacing w:before="120" w:after="120" w:line="415" w:lineRule="auto"/>
      </w:pPr>
      <w:r>
        <w:rPr>
          <w:rFonts w:hint="eastAsia"/>
        </w:rPr>
        <w:t>用户态与内核态的转换过程</w:t>
      </w:r>
    </w:p>
    <w:p w:rsidR="005A579E" w:rsidRDefault="005A579E">
      <w:r>
        <w:rPr>
          <w:rFonts w:hint="eastAsia"/>
        </w:rPr>
        <w:t>1、用户态向内核态：syscall/trap/中断</w:t>
      </w:r>
      <w:r w:rsidR="002C23C7">
        <w:rPr>
          <w:rFonts w:hint="eastAsia"/>
        </w:rPr>
        <w:t>/</w:t>
      </w:r>
      <w:r w:rsidR="00D26EAF">
        <w:rPr>
          <w:rFonts w:hint="eastAsia"/>
        </w:rPr>
        <w:t>运行中</w:t>
      </w:r>
      <w:r w:rsidR="002C23C7">
        <w:rPr>
          <w:rFonts w:hint="eastAsia"/>
        </w:rPr>
        <w:t>异常</w:t>
      </w:r>
    </w:p>
    <w:p w:rsidR="006463EA" w:rsidRDefault="006463EA" w:rsidP="006463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硬件：EXL</w:t>
      </w:r>
      <w:r>
        <w:t>=1</w:t>
      </w:r>
      <w:r w:rsidR="002D13A8">
        <w:rPr>
          <w:rFonts w:hint="eastAsia"/>
        </w:rPr>
        <w:t>。只要EXL=1或</w:t>
      </w:r>
      <w:r w:rsidR="00270F5B">
        <w:rPr>
          <w:rFonts w:hint="eastAsia"/>
        </w:rPr>
        <w:t>ERL=1，就处于内核态。</w:t>
      </w:r>
    </w:p>
    <w:p w:rsidR="0047511C" w:rsidRDefault="0047511C" w:rsidP="004751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软件：编写相应的异常服务程序</w:t>
      </w:r>
      <w:r w:rsidR="00156CD9">
        <w:rPr>
          <w:rFonts w:hint="eastAsia"/>
        </w:rPr>
        <w:t>。</w:t>
      </w:r>
    </w:p>
    <w:p w:rsidR="00ED64FE" w:rsidRDefault="005A579E" w:rsidP="00ED64FE">
      <w:r>
        <w:rPr>
          <w:rFonts w:hint="eastAsia"/>
        </w:rPr>
        <w:t>2、</w:t>
      </w:r>
      <w:r w:rsidR="00530F28">
        <w:rPr>
          <w:rFonts w:hint="eastAsia"/>
        </w:rPr>
        <w:t>内核态向用户态：eret指令。</w:t>
      </w:r>
    </w:p>
    <w:p w:rsidR="00ED64FE" w:rsidRDefault="00ED64FE" w:rsidP="00ED64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硬件：EXL</w:t>
      </w:r>
      <w:r>
        <w:t>=0</w:t>
      </w:r>
      <w:r>
        <w:rPr>
          <w:rFonts w:hint="eastAsia"/>
        </w:rPr>
        <w:t>。</w:t>
      </w:r>
    </w:p>
    <w:p w:rsidR="00ED64FE" w:rsidRDefault="00ED64FE" w:rsidP="00ED64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软件：手动设置CU0=0。</w:t>
      </w:r>
      <w:r w:rsidR="00781286">
        <w:rPr>
          <w:rFonts w:hint="eastAsia"/>
        </w:rPr>
        <w:t>（可以一直设置为0）</w:t>
      </w:r>
    </w:p>
    <w:p w:rsidR="00ED64FE" w:rsidRDefault="00ED64FE"/>
    <w:p w:rsidR="00672D8E" w:rsidRDefault="00672D8E"/>
    <w:p w:rsidR="007C58BB" w:rsidRDefault="007C58BB">
      <w:r>
        <w:rPr>
          <w:rFonts w:hint="eastAsia"/>
        </w:rPr>
        <w:t>需要解决的问题</w:t>
      </w:r>
    </w:p>
    <w:p w:rsidR="007C58BB" w:rsidRDefault="007C58BB">
      <w:pPr>
        <w:rPr>
          <w:b/>
        </w:rPr>
      </w:pPr>
      <w:r w:rsidRPr="00C65EB6">
        <w:rPr>
          <w:b/>
        </w:rPr>
        <w:t>1</w:t>
      </w:r>
      <w:r w:rsidRPr="00C65EB6">
        <w:rPr>
          <w:rFonts w:hint="eastAsia"/>
          <w:b/>
        </w:rPr>
        <w:t>、怎么开关MMU？</w:t>
      </w:r>
      <w:r w:rsidR="007B67A7" w:rsidRPr="00C65EB6">
        <w:rPr>
          <w:rFonts w:hint="eastAsia"/>
          <w:b/>
        </w:rPr>
        <w:t>（怎么设置MMU</w:t>
      </w:r>
      <w:r w:rsidR="007B67A7" w:rsidRPr="00C65EB6">
        <w:rPr>
          <w:b/>
        </w:rPr>
        <w:t>）</w:t>
      </w:r>
    </w:p>
    <w:p w:rsidR="002877C0" w:rsidRPr="00BD4FDA" w:rsidRDefault="002877C0">
      <w:pPr>
        <w:rPr>
          <w:b/>
          <w:u w:val="single"/>
        </w:rPr>
      </w:pPr>
      <w:r>
        <w:rPr>
          <w:b/>
        </w:rPr>
        <w:tab/>
      </w:r>
      <w:r w:rsidRPr="00BD4FDA">
        <w:rPr>
          <w:b/>
          <w:u w:val="single"/>
        </w:rPr>
        <w:t>0</w:t>
      </w:r>
      <w:r w:rsidRPr="00BD4FDA">
        <w:rPr>
          <w:rFonts w:hint="eastAsia"/>
          <w:b/>
          <w:u w:val="single"/>
        </w:rPr>
        <w:t>x8</w:t>
      </w:r>
      <w:r w:rsidRPr="00BD4FDA">
        <w:rPr>
          <w:b/>
          <w:u w:val="single"/>
        </w:rPr>
        <w:t>000_0000</w:t>
      </w:r>
      <w:r w:rsidRPr="00BD4FDA">
        <w:rPr>
          <w:rFonts w:hint="eastAsia"/>
          <w:b/>
          <w:u w:val="single"/>
        </w:rPr>
        <w:t>开始的</w:t>
      </w:r>
      <w:r w:rsidR="009E445B" w:rsidRPr="00BD4FDA">
        <w:rPr>
          <w:rFonts w:hint="eastAsia"/>
          <w:b/>
          <w:u w:val="single"/>
        </w:rPr>
        <w:t>虚拟地址默认不经过MMU。</w:t>
      </w:r>
    </w:p>
    <w:p w:rsidR="009E445B" w:rsidRPr="00C65EB6" w:rsidRDefault="009E445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用户态用Status的第31-28位来设置。</w:t>
      </w:r>
      <w:r w:rsidR="000D7F2A">
        <w:rPr>
          <w:rFonts w:hint="eastAsia"/>
          <w:b/>
        </w:rPr>
        <w:t>所以每个用户进程只有2G的虚拟空间。</w:t>
      </w:r>
    </w:p>
    <w:p w:rsidR="007C58BB" w:rsidRDefault="007C58BB">
      <w:r>
        <w:rPr>
          <w:rFonts w:hint="eastAsia"/>
        </w:rPr>
        <w:t>2、页表的一项有几个字节？8个字节还是16个</w:t>
      </w:r>
      <w:r w:rsidR="0029137C">
        <w:rPr>
          <w:rFonts w:hint="eastAsia"/>
        </w:rPr>
        <w:t>字节</w:t>
      </w:r>
      <w:r>
        <w:rPr>
          <w:rFonts w:hint="eastAsia"/>
        </w:rPr>
        <w:t>？</w:t>
      </w:r>
    </w:p>
    <w:p w:rsidR="00527F61" w:rsidRDefault="00527F61">
      <w:r>
        <w:tab/>
      </w:r>
      <w:r>
        <w:rPr>
          <w:rFonts w:hint="eastAsia"/>
        </w:rPr>
        <w:t>一个页表项有16个字节。</w:t>
      </w:r>
      <w:r w:rsidR="00F67EF7">
        <w:rPr>
          <w:rFonts w:hint="eastAsia"/>
        </w:rPr>
        <w:t>(Ent</w:t>
      </w:r>
      <w:r w:rsidR="00F67EF7">
        <w:t>ryLo0, EntryLo1, EntryHi, PageMask)</w:t>
      </w:r>
    </w:p>
    <w:p w:rsidR="00552656" w:rsidRDefault="00552656">
      <w:r>
        <w:tab/>
      </w:r>
    </w:p>
    <w:p w:rsidR="00B9004E" w:rsidRDefault="00B9004E">
      <w:r>
        <w:tab/>
      </w:r>
    </w:p>
    <w:p w:rsidR="00E13582" w:rsidRDefault="00E13582">
      <w:r>
        <w:rPr>
          <w:rFonts w:hint="eastAsia"/>
        </w:rPr>
        <w:t>3、</w:t>
      </w:r>
      <w:r w:rsidR="006454F7">
        <w:rPr>
          <w:rFonts w:hint="eastAsia"/>
        </w:rPr>
        <w:t>内核进程需要通过TLB转换地址吗？（用户进程是肯定要的。）</w:t>
      </w:r>
    </w:p>
    <w:p w:rsidR="000F6FEE" w:rsidRDefault="000F6FEE">
      <w:r>
        <w:tab/>
      </w:r>
      <w:r w:rsidR="0044343C">
        <w:rPr>
          <w:rFonts w:hint="eastAsia"/>
        </w:rPr>
        <w:t>可以转，可以不转。</w:t>
      </w:r>
    </w:p>
    <w:p w:rsidR="008B62F6" w:rsidRDefault="00557C01">
      <w:r>
        <w:rPr>
          <w:rFonts w:hint="eastAsia"/>
        </w:rPr>
        <w:t>4、</w:t>
      </w:r>
      <w:r w:rsidR="00015468">
        <w:rPr>
          <w:rFonts w:hint="eastAsia"/>
        </w:rPr>
        <w:t>用户态、内核态转换？</w:t>
      </w:r>
    </w:p>
    <w:p w:rsidR="00460D09" w:rsidRDefault="00460D09">
      <w:r>
        <w:tab/>
        <w:t>syscall</w:t>
      </w:r>
      <w:r w:rsidR="00AD5D32">
        <w:rPr>
          <w:rFonts w:hint="eastAsia"/>
        </w:rPr>
        <w:t>从用户态转换</w:t>
      </w:r>
      <w:r w:rsidR="006279A2">
        <w:rPr>
          <w:rFonts w:hint="eastAsia"/>
        </w:rPr>
        <w:t>到</w:t>
      </w:r>
      <w:r w:rsidR="00AD5D32">
        <w:rPr>
          <w:rFonts w:hint="eastAsia"/>
        </w:rPr>
        <w:t>内核态。</w:t>
      </w:r>
    </w:p>
    <w:p w:rsidR="002F0166" w:rsidRDefault="002F0166">
      <w:r>
        <w:tab/>
      </w:r>
      <w:r>
        <w:rPr>
          <w:rFonts w:hint="eastAsia"/>
        </w:rPr>
        <w:t>ere</w:t>
      </w:r>
      <w:r>
        <w:t>t</w:t>
      </w:r>
      <w:r>
        <w:rPr>
          <w:rFonts w:hint="eastAsia"/>
        </w:rPr>
        <w:t>从内核态转换到用户态。</w:t>
      </w:r>
    </w:p>
    <w:p w:rsidR="008B62F6" w:rsidRDefault="008B62F6">
      <w:r>
        <w:tab/>
      </w:r>
      <w:r>
        <w:rPr>
          <w:rFonts w:hint="eastAsia"/>
        </w:rPr>
        <w:t>用户态：CU0=0, UM=1, EXL=ERL=0</w:t>
      </w:r>
    </w:p>
    <w:p w:rsidR="00F863D0" w:rsidRDefault="00F863D0"/>
    <w:p w:rsidR="00F863D0" w:rsidRDefault="00F863D0">
      <w:r>
        <w:rPr>
          <w:rFonts w:hint="eastAsia"/>
        </w:rPr>
        <w:t>5、做swap会不会很慢？</w:t>
      </w:r>
    </w:p>
    <w:p w:rsidR="00F863D0" w:rsidRDefault="00F863D0">
      <w:r>
        <w:rPr>
          <w:rFonts w:hint="eastAsia"/>
        </w:rPr>
        <w:t>I/O操作是阻塞式的，会很慢。</w:t>
      </w:r>
      <w:r w:rsidR="00825175">
        <w:rPr>
          <w:rFonts w:hint="eastAsia"/>
        </w:rPr>
        <w:t>而且需要关中断。</w:t>
      </w:r>
      <w:r w:rsidR="007178E1">
        <w:tab/>
      </w:r>
    </w:p>
    <w:p w:rsidR="0080277F" w:rsidRDefault="00652CC8">
      <w:r>
        <w:rPr>
          <w:rFonts w:hint="eastAsia"/>
        </w:rPr>
        <w:t>6</w:t>
      </w:r>
      <w:r w:rsidR="007B5E6A">
        <w:rPr>
          <w:rFonts w:hint="eastAsia"/>
        </w:rPr>
        <w:t>、异常/中断发生时，自动关中断。</w:t>
      </w:r>
    </w:p>
    <w:p w:rsidR="000F7B61" w:rsidRDefault="003F7657" w:rsidP="000F7B61">
      <w:pPr>
        <w:rPr>
          <w:rFonts w:hint="eastAsia"/>
        </w:rPr>
      </w:pPr>
      <w:r>
        <w:rPr>
          <w:rFonts w:hint="eastAsia"/>
        </w:rPr>
        <w:t>7、</w:t>
      </w:r>
      <w:r w:rsidR="009835CB">
        <w:rPr>
          <w:rFonts w:hint="eastAsia"/>
        </w:rPr>
        <w:t>sys</w:t>
      </w:r>
      <w:r w:rsidR="009835CB">
        <w:t>call</w:t>
      </w:r>
      <w:r w:rsidR="009835CB">
        <w:rPr>
          <w:rFonts w:hint="eastAsia"/>
        </w:rPr>
        <w:t>的过程中，EXL置1，关中断，自动变成内核态。</w:t>
      </w:r>
    </w:p>
    <w:p w:rsidR="001629B7" w:rsidRDefault="001629B7"/>
    <w:sectPr w:rsidR="0016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4.4pt;height:14.4pt" o:bullet="t">
        <v:imagedata r:id="rId1" o:title="mso9A45"/>
      </v:shape>
    </w:pict>
  </w:numPicBullet>
  <w:abstractNum w:abstractNumId="0" w15:restartNumberingAfterBreak="0">
    <w:nsid w:val="2B3C5F70"/>
    <w:multiLevelType w:val="hybridMultilevel"/>
    <w:tmpl w:val="383CC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20546A"/>
    <w:multiLevelType w:val="hybridMultilevel"/>
    <w:tmpl w:val="AAA06B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E9"/>
    <w:rsid w:val="00010174"/>
    <w:rsid w:val="00015468"/>
    <w:rsid w:val="000D7F2A"/>
    <w:rsid w:val="000F0682"/>
    <w:rsid w:val="000F6FEE"/>
    <w:rsid w:val="000F7B61"/>
    <w:rsid w:val="0010780B"/>
    <w:rsid w:val="0011564A"/>
    <w:rsid w:val="0011769B"/>
    <w:rsid w:val="001274BB"/>
    <w:rsid w:val="00156CD9"/>
    <w:rsid w:val="001603C1"/>
    <w:rsid w:val="001629B7"/>
    <w:rsid w:val="001D553D"/>
    <w:rsid w:val="00207E17"/>
    <w:rsid w:val="00220995"/>
    <w:rsid w:val="00237044"/>
    <w:rsid w:val="00241574"/>
    <w:rsid w:val="00247047"/>
    <w:rsid w:val="00270F5B"/>
    <w:rsid w:val="00275B99"/>
    <w:rsid w:val="002877C0"/>
    <w:rsid w:val="0029137C"/>
    <w:rsid w:val="00295599"/>
    <w:rsid w:val="002C23C7"/>
    <w:rsid w:val="002D13A8"/>
    <w:rsid w:val="002D39AB"/>
    <w:rsid w:val="002D6189"/>
    <w:rsid w:val="002F0166"/>
    <w:rsid w:val="00306396"/>
    <w:rsid w:val="00321DB9"/>
    <w:rsid w:val="003F7657"/>
    <w:rsid w:val="00413A73"/>
    <w:rsid w:val="004308AA"/>
    <w:rsid w:val="0044343C"/>
    <w:rsid w:val="00450522"/>
    <w:rsid w:val="00460D09"/>
    <w:rsid w:val="0047511C"/>
    <w:rsid w:val="004B30B1"/>
    <w:rsid w:val="004C1E6F"/>
    <w:rsid w:val="004D648D"/>
    <w:rsid w:val="0050102E"/>
    <w:rsid w:val="00527F61"/>
    <w:rsid w:val="00530F28"/>
    <w:rsid w:val="005354EC"/>
    <w:rsid w:val="00552656"/>
    <w:rsid w:val="00557C01"/>
    <w:rsid w:val="00574121"/>
    <w:rsid w:val="00575BB9"/>
    <w:rsid w:val="005A579E"/>
    <w:rsid w:val="006270F2"/>
    <w:rsid w:val="006279A2"/>
    <w:rsid w:val="00637F8E"/>
    <w:rsid w:val="006454F7"/>
    <w:rsid w:val="006463EA"/>
    <w:rsid w:val="00652CC8"/>
    <w:rsid w:val="00672D8E"/>
    <w:rsid w:val="00693824"/>
    <w:rsid w:val="00695867"/>
    <w:rsid w:val="006B329E"/>
    <w:rsid w:val="006B5F0B"/>
    <w:rsid w:val="006D18AA"/>
    <w:rsid w:val="006F1886"/>
    <w:rsid w:val="007178E1"/>
    <w:rsid w:val="00761A71"/>
    <w:rsid w:val="00781286"/>
    <w:rsid w:val="007B5E6A"/>
    <w:rsid w:val="007B67A7"/>
    <w:rsid w:val="007C58BB"/>
    <w:rsid w:val="007D7A0A"/>
    <w:rsid w:val="0080277F"/>
    <w:rsid w:val="0081431F"/>
    <w:rsid w:val="00825175"/>
    <w:rsid w:val="00831C62"/>
    <w:rsid w:val="00865792"/>
    <w:rsid w:val="008B62F6"/>
    <w:rsid w:val="008E270D"/>
    <w:rsid w:val="00924203"/>
    <w:rsid w:val="00956663"/>
    <w:rsid w:val="00965AEC"/>
    <w:rsid w:val="009835CB"/>
    <w:rsid w:val="009E1640"/>
    <w:rsid w:val="009E445B"/>
    <w:rsid w:val="00AD5D32"/>
    <w:rsid w:val="00AF5AE9"/>
    <w:rsid w:val="00B0223A"/>
    <w:rsid w:val="00B24072"/>
    <w:rsid w:val="00B27CE5"/>
    <w:rsid w:val="00B80F77"/>
    <w:rsid w:val="00B9004E"/>
    <w:rsid w:val="00BB0C6F"/>
    <w:rsid w:val="00BD4FDA"/>
    <w:rsid w:val="00C178BF"/>
    <w:rsid w:val="00C46420"/>
    <w:rsid w:val="00C65EB6"/>
    <w:rsid w:val="00C926E7"/>
    <w:rsid w:val="00CD1BCE"/>
    <w:rsid w:val="00D26EAF"/>
    <w:rsid w:val="00D366E0"/>
    <w:rsid w:val="00DD183C"/>
    <w:rsid w:val="00E13582"/>
    <w:rsid w:val="00E30862"/>
    <w:rsid w:val="00E42C3E"/>
    <w:rsid w:val="00E56AA5"/>
    <w:rsid w:val="00E677ED"/>
    <w:rsid w:val="00E74860"/>
    <w:rsid w:val="00E8029D"/>
    <w:rsid w:val="00EB3295"/>
    <w:rsid w:val="00EB54AA"/>
    <w:rsid w:val="00EB5790"/>
    <w:rsid w:val="00EC199D"/>
    <w:rsid w:val="00EC6024"/>
    <w:rsid w:val="00ED64FE"/>
    <w:rsid w:val="00F054EC"/>
    <w:rsid w:val="00F132EC"/>
    <w:rsid w:val="00F569CA"/>
    <w:rsid w:val="00F67EF7"/>
    <w:rsid w:val="00F70A4C"/>
    <w:rsid w:val="00F82772"/>
    <w:rsid w:val="00F863D0"/>
    <w:rsid w:val="00FA0C11"/>
    <w:rsid w:val="00FC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20AB"/>
  <w15:chartTrackingRefBased/>
  <w15:docId w15:val="{18CCE86F-DC69-45F3-A490-6729586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0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09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099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209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08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44358-9012-43D8-A888-FE5C2899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117</cp:revision>
  <dcterms:created xsi:type="dcterms:W3CDTF">2017-11-06T15:38:00Z</dcterms:created>
  <dcterms:modified xsi:type="dcterms:W3CDTF">2017-11-08T07:37:00Z</dcterms:modified>
</cp:coreProperties>
</file>