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70C" w:rsidRDefault="00E3470C">
      <w:pPr>
        <w:pStyle w:val="A8"/>
        <w:tabs>
          <w:tab w:val="center" w:pos="4156"/>
          <w:tab w:val="right" w:pos="8280"/>
        </w:tabs>
        <w:spacing w:line="240" w:lineRule="atLeast"/>
        <w:jc w:val="center"/>
        <w:rPr>
          <w:rFonts w:ascii="宋体" w:eastAsia="宋体" w:hAnsi="宋体" w:cs="宋体" w:hint="default"/>
          <w:b/>
          <w:bCs/>
          <w:sz w:val="30"/>
          <w:szCs w:val="30"/>
          <w:lang w:val="zh-TW" w:eastAsia="zh-TW"/>
        </w:rPr>
      </w:pPr>
    </w:p>
    <w:p w:rsidR="00E3470C" w:rsidRDefault="00E97A6D">
      <w:pPr>
        <w:pStyle w:val="A8"/>
        <w:tabs>
          <w:tab w:val="center" w:pos="4156"/>
          <w:tab w:val="right" w:pos="8280"/>
        </w:tabs>
        <w:spacing w:line="240" w:lineRule="atLeast"/>
        <w:jc w:val="center"/>
        <w:rPr>
          <w:rFonts w:ascii="宋体" w:eastAsia="宋体" w:hAnsi="宋体" w:cs="宋体" w:hint="default"/>
          <w:b/>
          <w:bCs/>
          <w:sz w:val="30"/>
          <w:szCs w:val="30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员工个人</w:t>
      </w: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绩效考核表</w:t>
      </w:r>
    </w:p>
    <w:tbl>
      <w:tblPr>
        <w:tblW w:w="852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6"/>
        <w:gridCol w:w="1254"/>
        <w:gridCol w:w="1133"/>
        <w:gridCol w:w="1700"/>
        <w:gridCol w:w="1133"/>
        <w:gridCol w:w="433"/>
        <w:gridCol w:w="1323"/>
      </w:tblGrid>
      <w:tr w:rsidR="00E3470C">
        <w:trPr>
          <w:trHeight w:val="300"/>
          <w:jc w:val="center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3470C" w:rsidRDefault="00E97A6D">
            <w:pPr>
              <w:pStyle w:val="A8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姓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 xml:space="preserve">  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名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3470C" w:rsidRDefault="00327FD5">
            <w:pPr>
              <w:pStyle w:val="A8"/>
              <w:jc w:val="center"/>
              <w:rPr>
                <w:rFonts w:eastAsia="宋体" w:hint="default"/>
              </w:rPr>
            </w:pPr>
            <w:proofErr w:type="spellStart"/>
            <w:r>
              <w:rPr>
                <w:rFonts w:eastAsia="宋体"/>
              </w:rPr>
              <w:t>assessName</w:t>
            </w:r>
            <w:proofErr w:type="spellEnd"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3470C" w:rsidRDefault="00E97A6D">
            <w:pPr>
              <w:pStyle w:val="A8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/>
              </w:rPr>
              <w:t>中心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3470C" w:rsidRDefault="00327FD5">
            <w:pPr>
              <w:pStyle w:val="A8"/>
              <w:jc w:val="center"/>
              <w:rPr>
                <w:rFonts w:eastAsia="宋体" w:hint="default"/>
              </w:rPr>
            </w:pPr>
            <w:proofErr w:type="spellStart"/>
            <w:r>
              <w:rPr>
                <w:rFonts w:eastAsia="宋体"/>
              </w:rPr>
              <w:t>assessDepartment</w:t>
            </w:r>
            <w:proofErr w:type="spellEnd"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3470C" w:rsidRDefault="00E97A6D">
            <w:pPr>
              <w:pStyle w:val="A8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/>
              </w:rPr>
              <w:t>日期</w:t>
            </w:r>
          </w:p>
        </w:tc>
        <w:tc>
          <w:tcPr>
            <w:tcW w:w="1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3470C" w:rsidRDefault="00327FD5">
            <w:pPr>
              <w:pStyle w:val="A8"/>
              <w:jc w:val="center"/>
              <w:rPr>
                <w:rFonts w:eastAsia="宋体" w:hint="default"/>
              </w:rPr>
            </w:pPr>
            <w:proofErr w:type="spellStart"/>
            <w:r>
              <w:rPr>
                <w:rFonts w:eastAsia="宋体"/>
              </w:rPr>
              <w:t>assessDate</w:t>
            </w:r>
            <w:proofErr w:type="spellEnd"/>
          </w:p>
        </w:tc>
      </w:tr>
      <w:tr w:rsidR="00E3470C">
        <w:trPr>
          <w:trHeight w:val="3652"/>
          <w:jc w:val="center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3470C" w:rsidRDefault="00E3470C">
            <w:pPr>
              <w:pStyle w:val="A8"/>
              <w:jc w:val="center"/>
              <w:rPr>
                <w:rFonts w:ascii="华文中宋" w:eastAsia="华文中宋" w:hAnsi="华文中宋" w:cs="华文中宋" w:hint="default"/>
                <w:b/>
                <w:bCs/>
                <w:sz w:val="24"/>
                <w:szCs w:val="24"/>
              </w:rPr>
            </w:pPr>
          </w:p>
          <w:p w:rsidR="00E3470C" w:rsidRDefault="00E97A6D">
            <w:pPr>
              <w:pStyle w:val="A8"/>
              <w:jc w:val="center"/>
              <w:rPr>
                <w:rFonts w:ascii="华文中宋" w:eastAsia="华文中宋" w:hAnsi="华文中宋" w:cs="华文中宋" w:hint="default"/>
                <w:b/>
                <w:bCs/>
                <w:sz w:val="24"/>
                <w:szCs w:val="24"/>
              </w:rPr>
            </w:pPr>
            <w:r>
              <w:rPr>
                <w:rFonts w:ascii="华文中宋" w:eastAsia="华文中宋" w:hAnsi="华文中宋" w:cs="华文中宋"/>
                <w:b/>
                <w:bCs/>
                <w:sz w:val="24"/>
                <w:szCs w:val="24"/>
                <w:lang w:val="zh-TW" w:eastAsia="zh-TW"/>
              </w:rPr>
              <w:t>常规</w:t>
            </w:r>
          </w:p>
          <w:p w:rsidR="00E3470C" w:rsidRDefault="00E97A6D">
            <w:pPr>
              <w:pStyle w:val="A8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sz w:val="24"/>
                <w:szCs w:val="24"/>
                <w:lang w:val="zh-TW" w:eastAsia="zh-TW"/>
              </w:rPr>
              <w:t>工作</w:t>
            </w:r>
          </w:p>
        </w:tc>
        <w:tc>
          <w:tcPr>
            <w:tcW w:w="69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3470C" w:rsidRDefault="00327FD5">
            <w:pPr>
              <w:pStyle w:val="2"/>
              <w:widowControl w:val="0"/>
              <w:tabs>
                <w:tab w:val="left" w:pos="199"/>
                <w:tab w:val="left" w:pos="559"/>
              </w:tabs>
              <w:spacing w:line="300" w:lineRule="auto"/>
              <w:rPr>
                <w:rFonts w:eastAsia="宋体"/>
                <w:sz w:val="24"/>
                <w:szCs w:val="24"/>
              </w:rPr>
            </w:pPr>
            <w:proofErr w:type="spellStart"/>
            <w:r>
              <w:rPr>
                <w:rFonts w:eastAsia="宋体" w:hint="eastAsia"/>
                <w:sz w:val="24"/>
                <w:szCs w:val="24"/>
              </w:rPr>
              <w:t>assessWorkRegular</w:t>
            </w:r>
            <w:proofErr w:type="spellEnd"/>
          </w:p>
        </w:tc>
      </w:tr>
      <w:tr w:rsidR="00E3470C">
        <w:trPr>
          <w:trHeight w:val="2460"/>
          <w:jc w:val="center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3470C" w:rsidRDefault="00E97A6D">
            <w:pPr>
              <w:pStyle w:val="A8"/>
              <w:jc w:val="center"/>
              <w:rPr>
                <w:rFonts w:ascii="华文中宋" w:eastAsia="华文中宋" w:hAnsi="华文中宋" w:cs="华文中宋" w:hint="default"/>
                <w:b/>
                <w:bCs/>
                <w:sz w:val="24"/>
                <w:szCs w:val="24"/>
              </w:rPr>
            </w:pPr>
            <w:r>
              <w:rPr>
                <w:rFonts w:ascii="华文中宋" w:eastAsia="华文中宋" w:hAnsi="华文中宋" w:cs="华文中宋"/>
                <w:b/>
                <w:bCs/>
                <w:sz w:val="24"/>
                <w:szCs w:val="24"/>
                <w:lang w:val="zh-TW" w:eastAsia="zh-TW"/>
              </w:rPr>
              <w:t>计划外</w:t>
            </w:r>
          </w:p>
          <w:p w:rsidR="00E3470C" w:rsidRDefault="00E97A6D">
            <w:pPr>
              <w:pStyle w:val="A8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sz w:val="24"/>
                <w:szCs w:val="24"/>
                <w:lang w:val="zh-TW" w:eastAsia="zh-TW"/>
              </w:rPr>
              <w:t>工作</w:t>
            </w:r>
          </w:p>
        </w:tc>
        <w:tc>
          <w:tcPr>
            <w:tcW w:w="69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3470C" w:rsidRDefault="00327FD5">
            <w:pPr>
              <w:pStyle w:val="A8"/>
              <w:tabs>
                <w:tab w:val="left" w:pos="199"/>
                <w:tab w:val="left" w:pos="559"/>
              </w:tabs>
              <w:spacing w:line="300" w:lineRule="auto"/>
              <w:jc w:val="left"/>
              <w:rPr>
                <w:rFonts w:ascii="宋体" w:eastAsia="宋体" w:hAnsi="宋体" w:cs="宋体" w:hint="default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assessWorkOutPlan</w:t>
            </w:r>
            <w:proofErr w:type="spellEnd"/>
          </w:p>
        </w:tc>
      </w:tr>
      <w:tr w:rsidR="00E3470C">
        <w:trPr>
          <w:trHeight w:val="2460"/>
          <w:jc w:val="center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3470C" w:rsidRDefault="00E97A6D">
            <w:pPr>
              <w:pStyle w:val="A8"/>
              <w:jc w:val="center"/>
              <w:rPr>
                <w:rFonts w:ascii="华文中宋" w:eastAsia="华文中宋" w:hAnsi="华文中宋" w:cs="华文中宋" w:hint="default"/>
                <w:b/>
                <w:bCs/>
                <w:sz w:val="24"/>
                <w:szCs w:val="24"/>
              </w:rPr>
            </w:pPr>
            <w:r>
              <w:rPr>
                <w:rFonts w:ascii="华文中宋" w:eastAsia="华文中宋" w:hAnsi="华文中宋" w:cs="华文中宋"/>
                <w:b/>
                <w:bCs/>
                <w:sz w:val="24"/>
                <w:szCs w:val="24"/>
              </w:rPr>
              <w:t>其他加班</w:t>
            </w:r>
          </w:p>
        </w:tc>
        <w:tc>
          <w:tcPr>
            <w:tcW w:w="69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3470C" w:rsidRDefault="00327FD5">
            <w:pPr>
              <w:pStyle w:val="A8"/>
              <w:tabs>
                <w:tab w:val="left" w:pos="199"/>
                <w:tab w:val="left" w:pos="559"/>
              </w:tabs>
              <w:spacing w:line="300" w:lineRule="auto"/>
              <w:jc w:val="left"/>
              <w:rPr>
                <w:rFonts w:ascii="宋体" w:eastAsia="宋体" w:hAnsi="宋体" w:cs="宋体" w:hint="default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assess</w:t>
            </w:r>
            <w:r>
              <w:rPr>
                <w:rFonts w:ascii="宋体" w:eastAsia="宋体" w:hAnsi="宋体" w:cs="宋体" w:hint="default"/>
                <w:kern w:val="0"/>
                <w:sz w:val="24"/>
                <w:szCs w:val="24"/>
              </w:rPr>
              <w:t>Other</w:t>
            </w:r>
            <w:proofErr w:type="spellEnd"/>
          </w:p>
        </w:tc>
      </w:tr>
      <w:tr w:rsidR="00E3470C">
        <w:trPr>
          <w:trHeight w:val="2460"/>
          <w:jc w:val="center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3470C" w:rsidRDefault="00E97A6D">
            <w:pPr>
              <w:pStyle w:val="A8"/>
              <w:jc w:val="center"/>
              <w:rPr>
                <w:rFonts w:ascii="华文中宋" w:eastAsia="华文中宋" w:hAnsi="华文中宋" w:cs="华文中宋" w:hint="default"/>
                <w:b/>
                <w:bCs/>
                <w:sz w:val="24"/>
                <w:szCs w:val="24"/>
              </w:rPr>
            </w:pPr>
            <w:r>
              <w:rPr>
                <w:rFonts w:ascii="华文中宋" w:eastAsia="华文中宋" w:hAnsi="华文中宋" w:cs="华文中宋"/>
                <w:b/>
                <w:bCs/>
                <w:sz w:val="24"/>
                <w:szCs w:val="24"/>
              </w:rPr>
              <w:t>其他开支</w:t>
            </w:r>
          </w:p>
        </w:tc>
        <w:tc>
          <w:tcPr>
            <w:tcW w:w="69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3470C" w:rsidRDefault="00327FD5">
            <w:pPr>
              <w:pStyle w:val="A8"/>
              <w:tabs>
                <w:tab w:val="left" w:pos="199"/>
                <w:tab w:val="left" w:pos="559"/>
              </w:tabs>
              <w:spacing w:line="300" w:lineRule="auto"/>
              <w:jc w:val="left"/>
              <w:rPr>
                <w:rFonts w:ascii="宋体" w:eastAsia="宋体" w:hAnsi="宋体" w:cs="宋体" w:hint="default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  <w:r>
              <w:rPr>
                <w:rFonts w:ascii="宋体" w:eastAsia="宋体" w:hAnsi="宋体" w:cs="宋体" w:hint="default"/>
                <w:kern w:val="0"/>
                <w:sz w:val="24"/>
                <w:szCs w:val="24"/>
              </w:rPr>
              <w:t>ssessExpanse</w:t>
            </w:r>
            <w:proofErr w:type="spellEnd"/>
          </w:p>
        </w:tc>
      </w:tr>
      <w:tr w:rsidR="00E3470C">
        <w:trPr>
          <w:trHeight w:val="1957"/>
          <w:jc w:val="center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3470C" w:rsidRDefault="00E97A6D">
            <w:pPr>
              <w:pStyle w:val="A8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sz w:val="24"/>
                <w:szCs w:val="24"/>
                <w:lang w:val="zh-TW" w:eastAsia="zh-TW"/>
              </w:rPr>
              <w:lastRenderedPageBreak/>
              <w:t>工作计划</w:t>
            </w:r>
            <w:r>
              <w:rPr>
                <w:rFonts w:ascii="华文中宋" w:eastAsia="华文中宋" w:hAnsi="华文中宋" w:cs="华文中宋"/>
                <w:b/>
                <w:bCs/>
                <w:sz w:val="24"/>
                <w:szCs w:val="24"/>
              </w:rPr>
              <w:t>/</w:t>
            </w:r>
            <w:r>
              <w:rPr>
                <w:rFonts w:ascii="华文中宋" w:eastAsia="华文中宋" w:hAnsi="华文中宋" w:cs="华文中宋"/>
                <w:b/>
                <w:bCs/>
                <w:sz w:val="24"/>
                <w:szCs w:val="24"/>
                <w:lang w:val="zh-TW" w:eastAsia="zh-TW"/>
              </w:rPr>
              <w:t>工作创新</w:t>
            </w:r>
            <w:r>
              <w:rPr>
                <w:rFonts w:ascii="华文中宋" w:eastAsia="华文中宋" w:hAnsi="华文中宋" w:cs="华文中宋"/>
                <w:b/>
                <w:bCs/>
                <w:sz w:val="24"/>
                <w:szCs w:val="24"/>
              </w:rPr>
              <w:t>/</w:t>
            </w:r>
            <w:r>
              <w:rPr>
                <w:rFonts w:ascii="华文中宋" w:eastAsia="华文中宋" w:hAnsi="华文中宋" w:cs="华文中宋"/>
                <w:b/>
                <w:bCs/>
                <w:sz w:val="24"/>
                <w:szCs w:val="24"/>
                <w:lang w:val="zh-TW" w:eastAsia="zh-TW"/>
              </w:rPr>
              <w:t>工作想法</w:t>
            </w:r>
          </w:p>
        </w:tc>
        <w:tc>
          <w:tcPr>
            <w:tcW w:w="69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3470C" w:rsidRDefault="00327FD5">
            <w:pPr>
              <w:pStyle w:val="A8"/>
              <w:tabs>
                <w:tab w:val="left" w:pos="199"/>
                <w:tab w:val="left" w:pos="559"/>
              </w:tabs>
              <w:spacing w:line="300" w:lineRule="auto"/>
              <w:jc w:val="left"/>
              <w:rPr>
                <w:rFonts w:ascii="宋体" w:eastAsia="宋体" w:hAnsi="宋体" w:cs="宋体" w:hint="default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  <w:r>
              <w:rPr>
                <w:rFonts w:ascii="宋体" w:eastAsia="宋体" w:hAnsi="宋体" w:cs="宋体" w:hint="default"/>
                <w:kern w:val="0"/>
                <w:sz w:val="24"/>
                <w:szCs w:val="24"/>
              </w:rPr>
              <w:t>ssessPlanSimple</w:t>
            </w:r>
            <w:proofErr w:type="spellEnd"/>
          </w:p>
        </w:tc>
      </w:tr>
      <w:tr w:rsidR="00327FD5" w:rsidTr="00CC6EC0">
        <w:trPr>
          <w:trHeight w:val="342"/>
          <w:jc w:val="center"/>
        </w:trPr>
        <w:tc>
          <w:tcPr>
            <w:tcW w:w="15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7FD5" w:rsidRDefault="00327FD5">
            <w:pPr>
              <w:pStyle w:val="A8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sz w:val="24"/>
                <w:szCs w:val="24"/>
              </w:rPr>
              <w:t>部长</w:t>
            </w:r>
            <w:r>
              <w:rPr>
                <w:rFonts w:ascii="华文中宋" w:eastAsia="华文中宋" w:hAnsi="华文中宋" w:cs="华文中宋"/>
                <w:b/>
                <w:bCs/>
                <w:sz w:val="24"/>
                <w:szCs w:val="24"/>
                <w:lang w:val="zh-TW" w:eastAsia="zh-TW"/>
              </w:rPr>
              <w:t>评价</w:t>
            </w:r>
          </w:p>
        </w:tc>
        <w:tc>
          <w:tcPr>
            <w:tcW w:w="5653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7FD5" w:rsidRDefault="00327FD5">
            <w:pPr>
              <w:rPr>
                <w:lang w:eastAsia="zh-CN"/>
              </w:rPr>
            </w:pPr>
          </w:p>
          <w:p w:rsidR="00327FD5" w:rsidRDefault="00327FD5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ssessHeadEva</w:t>
            </w:r>
            <w:proofErr w:type="spellEnd"/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7FD5" w:rsidRDefault="00327F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评分</w:t>
            </w:r>
          </w:p>
        </w:tc>
      </w:tr>
      <w:tr w:rsidR="00327FD5" w:rsidTr="00CC6EC0">
        <w:trPr>
          <w:trHeight w:val="342"/>
          <w:jc w:val="center"/>
        </w:trPr>
        <w:tc>
          <w:tcPr>
            <w:tcW w:w="15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7FD5" w:rsidRDefault="00327FD5">
            <w:pPr>
              <w:pStyle w:val="A8"/>
              <w:jc w:val="center"/>
              <w:rPr>
                <w:rFonts w:ascii="华文中宋" w:eastAsia="华文中宋" w:hAnsi="华文中宋" w:cs="华文中宋"/>
                <w:b/>
                <w:bCs/>
                <w:sz w:val="24"/>
                <w:szCs w:val="24"/>
              </w:rPr>
            </w:pPr>
          </w:p>
        </w:tc>
        <w:tc>
          <w:tcPr>
            <w:tcW w:w="5653" w:type="dxa"/>
            <w:gridSpan w:val="5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7FD5" w:rsidRDefault="00327FD5">
            <w:pPr>
              <w:rPr>
                <w:lang w:eastAsia="zh-CN"/>
              </w:rPr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7FD5" w:rsidRDefault="00327FD5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ssessHead</w:t>
            </w:r>
            <w:r w:rsidR="00B97648">
              <w:rPr>
                <w:lang w:eastAsia="zh-CN"/>
              </w:rPr>
              <w:t>Score</w:t>
            </w:r>
            <w:proofErr w:type="spellEnd"/>
          </w:p>
        </w:tc>
      </w:tr>
      <w:tr w:rsidR="00327FD5" w:rsidTr="00327FD5">
        <w:trPr>
          <w:trHeight w:val="309"/>
          <w:jc w:val="center"/>
        </w:trPr>
        <w:tc>
          <w:tcPr>
            <w:tcW w:w="15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7FD5" w:rsidRDefault="00327FD5">
            <w:pPr>
              <w:pStyle w:val="A8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sz w:val="24"/>
                <w:szCs w:val="24"/>
              </w:rPr>
              <w:t>总监评价</w:t>
            </w:r>
          </w:p>
        </w:tc>
        <w:tc>
          <w:tcPr>
            <w:tcW w:w="5653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7FD5" w:rsidRDefault="00327FD5">
            <w:pPr>
              <w:rPr>
                <w:lang w:eastAsia="zh-CN"/>
              </w:rPr>
            </w:pPr>
          </w:p>
          <w:p w:rsidR="00327FD5" w:rsidRDefault="00B9764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ssessDirectorEva</w:t>
            </w:r>
            <w:proofErr w:type="spellEnd"/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7FD5" w:rsidRDefault="00327F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评分</w:t>
            </w:r>
          </w:p>
        </w:tc>
      </w:tr>
      <w:tr w:rsidR="00327FD5" w:rsidTr="006A4E7C">
        <w:trPr>
          <w:trHeight w:val="276"/>
          <w:jc w:val="center"/>
        </w:trPr>
        <w:tc>
          <w:tcPr>
            <w:tcW w:w="15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7FD5" w:rsidRDefault="00327FD5">
            <w:pPr>
              <w:pStyle w:val="A8"/>
              <w:jc w:val="center"/>
              <w:rPr>
                <w:rFonts w:ascii="华文中宋" w:eastAsia="华文中宋" w:hAnsi="华文中宋" w:cs="华文中宋"/>
                <w:b/>
                <w:bCs/>
                <w:sz w:val="24"/>
                <w:szCs w:val="24"/>
              </w:rPr>
            </w:pPr>
          </w:p>
        </w:tc>
        <w:tc>
          <w:tcPr>
            <w:tcW w:w="5653" w:type="dxa"/>
            <w:gridSpan w:val="5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7FD5" w:rsidRDefault="00327FD5">
            <w:pPr>
              <w:rPr>
                <w:lang w:eastAsia="zh-CN"/>
              </w:rPr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7FD5" w:rsidRDefault="00B9764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ssessDirectorScore</w:t>
            </w:r>
            <w:proofErr w:type="spellEnd"/>
          </w:p>
        </w:tc>
      </w:tr>
      <w:tr w:rsidR="00E3470C">
        <w:trPr>
          <w:trHeight w:val="824"/>
          <w:jc w:val="center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3470C" w:rsidRDefault="00E97A6D">
            <w:pPr>
              <w:pStyle w:val="A8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sz w:val="24"/>
                <w:szCs w:val="24"/>
                <w:lang w:val="zh-TW" w:eastAsia="zh-TW"/>
              </w:rPr>
              <w:t>备</w:t>
            </w:r>
            <w:r>
              <w:rPr>
                <w:rFonts w:ascii="华文中宋" w:eastAsia="华文中宋" w:hAnsi="华文中宋" w:cs="华文中宋"/>
                <w:b/>
                <w:bCs/>
                <w:sz w:val="24"/>
                <w:szCs w:val="24"/>
                <w:lang w:val="zh-TW" w:eastAsia="zh-TW"/>
              </w:rPr>
              <w:t xml:space="preserve">    </w:t>
            </w:r>
            <w:r>
              <w:rPr>
                <w:rFonts w:ascii="华文中宋" w:eastAsia="华文中宋" w:hAnsi="华文中宋" w:cs="华文中宋"/>
                <w:b/>
                <w:bCs/>
                <w:sz w:val="24"/>
                <w:szCs w:val="24"/>
                <w:lang w:val="zh-TW" w:eastAsia="zh-TW"/>
              </w:rPr>
              <w:t>注</w:t>
            </w:r>
          </w:p>
        </w:tc>
        <w:tc>
          <w:tcPr>
            <w:tcW w:w="69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3470C" w:rsidRDefault="00E3470C">
            <w:pPr>
              <w:rPr>
                <w:lang w:eastAsia="zh-CN"/>
              </w:rPr>
            </w:pPr>
          </w:p>
          <w:p w:rsidR="00E3470C" w:rsidRDefault="00E3470C">
            <w:pPr>
              <w:rPr>
                <w:lang w:eastAsia="zh-CN"/>
              </w:rPr>
            </w:pPr>
          </w:p>
          <w:p w:rsidR="00E3470C" w:rsidRDefault="00B97648">
            <w:pPr>
              <w:rPr>
                <w:lang w:eastAsia="zh-CN"/>
              </w:rPr>
            </w:pPr>
            <w:r>
              <w:rPr>
                <w:lang w:eastAsia="zh-CN"/>
              </w:rPr>
              <w:t>AssessRemark</w:t>
            </w:r>
            <w:bookmarkStart w:id="0" w:name="_GoBack"/>
            <w:bookmarkEnd w:id="0"/>
          </w:p>
          <w:p w:rsidR="00E3470C" w:rsidRDefault="00E3470C">
            <w:pPr>
              <w:rPr>
                <w:lang w:eastAsia="zh-CN"/>
              </w:rPr>
            </w:pPr>
          </w:p>
        </w:tc>
      </w:tr>
    </w:tbl>
    <w:p w:rsidR="00E3470C" w:rsidRDefault="00E3470C">
      <w:pPr>
        <w:pStyle w:val="A8"/>
        <w:rPr>
          <w:rFonts w:hint="default"/>
          <w:b/>
          <w:bCs/>
        </w:rPr>
      </w:pPr>
    </w:p>
    <w:p w:rsidR="00E3470C" w:rsidRDefault="00E3470C">
      <w:pPr>
        <w:pStyle w:val="A8"/>
        <w:widowControl/>
        <w:jc w:val="right"/>
        <w:rPr>
          <w:rFonts w:ascii="Verdana" w:eastAsia="Verdana" w:hAnsi="Verdana" w:cs="Verdana" w:hint="default"/>
          <w:kern w:val="0"/>
        </w:rPr>
      </w:pPr>
    </w:p>
    <w:p w:rsidR="00E3470C" w:rsidRDefault="00E97A6D">
      <w:pPr>
        <w:pStyle w:val="A8"/>
        <w:widowControl/>
        <w:jc w:val="right"/>
        <w:rPr>
          <w:rFonts w:hint="default"/>
        </w:rPr>
      </w:pPr>
      <w:r>
        <w:rPr>
          <w:rFonts w:ascii="宋体" w:eastAsia="宋体" w:hAnsi="宋体" w:cs="宋体"/>
          <w:kern w:val="0"/>
        </w:rPr>
        <w:t>中南大学网络思想政治工作</w:t>
      </w:r>
      <w:r>
        <w:rPr>
          <w:rFonts w:ascii="宋体" w:eastAsia="宋体" w:hAnsi="宋体" w:cs="宋体"/>
          <w:kern w:val="0"/>
          <w:lang w:val="zh-TW" w:eastAsia="zh-TW"/>
        </w:rPr>
        <w:t>中心</w:t>
      </w:r>
    </w:p>
    <w:sectPr w:rsidR="00E3470C">
      <w:headerReference w:type="default" r:id="rId7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7A6D" w:rsidRDefault="00E97A6D">
      <w:r>
        <w:separator/>
      </w:r>
    </w:p>
  </w:endnote>
  <w:endnote w:type="continuationSeparator" w:id="0">
    <w:p w:rsidR="00E97A6D" w:rsidRDefault="00E97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宋体"/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7A6D" w:rsidRDefault="00E97A6D">
      <w:r>
        <w:separator/>
      </w:r>
    </w:p>
  </w:footnote>
  <w:footnote w:type="continuationSeparator" w:id="0">
    <w:p w:rsidR="00E97A6D" w:rsidRDefault="00E97A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470C" w:rsidRDefault="00E97A6D">
    <w:pPr>
      <w:pStyle w:val="a5"/>
      <w:tabs>
        <w:tab w:val="clear" w:pos="4153"/>
        <w:tab w:val="clear" w:pos="8306"/>
      </w:tabs>
      <w:jc w:val="both"/>
    </w:pPr>
    <w:r>
      <w:rPr>
        <w:rFonts w:ascii="宋体" w:hAnsi="宋体" w:cs="宋体"/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4622165</wp:posOffset>
          </wp:positionH>
          <wp:positionV relativeFrom="paragraph">
            <wp:posOffset>-207010</wp:posOffset>
          </wp:positionV>
          <wp:extent cx="666750" cy="657225"/>
          <wp:effectExtent l="0" t="0" r="0" b="9525"/>
          <wp:wrapNone/>
          <wp:docPr id="2" name="图片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IMG_25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750" cy="65722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 w:rsidR="00E3470C" w:rsidRDefault="00E97A6D">
    <w:pPr>
      <w:pStyle w:val="a5"/>
      <w:tabs>
        <w:tab w:val="clear" w:pos="4153"/>
        <w:tab w:val="clear" w:pos="8306"/>
      </w:tabs>
      <w:jc w:val="both"/>
    </w:pPr>
    <w:r>
      <w:rPr>
        <w:rFonts w:hint="eastAsia"/>
      </w:rPr>
      <w:t>中南大学网络思想政治工作中心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HorizontalSpacing w:val="0"/>
  <w:drawingGridVerticalSpacing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470C"/>
    <w:rsid w:val="00327FD5"/>
    <w:rsid w:val="00B97648"/>
    <w:rsid w:val="00E3470C"/>
    <w:rsid w:val="00E97A6D"/>
    <w:rsid w:val="07166228"/>
    <w:rsid w:val="07F45C38"/>
    <w:rsid w:val="17B901CB"/>
    <w:rsid w:val="1913348E"/>
    <w:rsid w:val="2E48788F"/>
    <w:rsid w:val="35773A71"/>
    <w:rsid w:val="393C7269"/>
    <w:rsid w:val="3ACA19AC"/>
    <w:rsid w:val="40DF35CC"/>
    <w:rsid w:val="4148275F"/>
    <w:rsid w:val="42561B35"/>
    <w:rsid w:val="4C371A44"/>
    <w:rsid w:val="4F9F7E98"/>
    <w:rsid w:val="59354EA2"/>
    <w:rsid w:val="5BB429D7"/>
    <w:rsid w:val="6EF72787"/>
    <w:rsid w:val="706C1AFD"/>
    <w:rsid w:val="74C05F16"/>
    <w:rsid w:val="7E8C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B9BAB"/>
  <w15:docId w15:val="{F4157927-B2DE-46EC-AF02-BEE72FCEA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 w:qFormat="1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 w:qFormat="1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 w:qFormat="1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 w:qFormat="1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 w:qFormat="1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 w:qFormat="1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qFormat/>
    <w:pPr>
      <w:spacing w:before="100" w:beforeAutospacing="1" w:after="100" w:afterAutospacing="1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qFormat/>
    <w:pPr>
      <w:widowControl w:val="0"/>
      <w:tabs>
        <w:tab w:val="center" w:pos="4153"/>
        <w:tab w:val="right" w:pos="8306"/>
      </w:tabs>
      <w:jc w:val="center"/>
    </w:pPr>
    <w:rPr>
      <w:rFonts w:eastAsia="Arial Unicode MS" w:hAnsi="Arial Unicode MS" w:cs="Arial Unicode MS"/>
      <w:color w:val="000000"/>
      <w:kern w:val="2"/>
      <w:sz w:val="18"/>
      <w:szCs w:val="18"/>
      <w:u w:color="000000"/>
    </w:rPr>
  </w:style>
  <w:style w:type="character" w:styleId="a6">
    <w:name w:val="Hyperlink"/>
    <w:qFormat/>
    <w:rPr>
      <w:u w:val="single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Medium Grid 3"/>
    <w:basedOn w:val="a1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3-1">
    <w:name w:val="Medium Grid 3 Accent 1"/>
    <w:basedOn w:val="a1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3-2">
    <w:name w:val="Medium Grid 3 Accent 2"/>
    <w:basedOn w:val="a1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3-3">
    <w:name w:val="Medium Grid 3 Accent 3"/>
    <w:basedOn w:val="a1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3-4">
    <w:name w:val="Medium Grid 3 Accent 4"/>
    <w:basedOn w:val="a1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3-5">
    <w:name w:val="Medium Grid 3 Accent 5"/>
    <w:basedOn w:val="a1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3-6">
    <w:name w:val="Medium Grid 3 Accent 6"/>
    <w:basedOn w:val="a1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character" w:customStyle="1" w:styleId="10">
    <w:name w:val="标题 1 字符"/>
    <w:basedOn w:val="a0"/>
    <w:link w:val="1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Char">
    <w:name w:val="日期 Char"/>
    <w:basedOn w:val="a0"/>
    <w:link w:val="Date6644a8ed-9948-4a6d-899c-c82417368648"/>
    <w:qFormat/>
    <w:rPr>
      <w:sz w:val="24"/>
      <w:szCs w:val="24"/>
      <w:lang w:eastAsia="en-US"/>
    </w:rPr>
  </w:style>
  <w:style w:type="paragraph" w:customStyle="1" w:styleId="Date6644a8ed-9948-4a6d-899c-c82417368648">
    <w:name w:val="Date_6644a8ed-9948-4a6d-899c-c82417368648"/>
    <w:basedOn w:val="a"/>
    <w:next w:val="a"/>
    <w:link w:val="Char"/>
    <w:qFormat/>
    <w:pPr>
      <w:ind w:leftChars="2500" w:left="100"/>
    </w:pPr>
  </w:style>
  <w:style w:type="character" w:customStyle="1" w:styleId="a4">
    <w:name w:val="页脚 字符"/>
    <w:basedOn w:val="a0"/>
    <w:link w:val="a3"/>
    <w:qFormat/>
    <w:rPr>
      <w:sz w:val="18"/>
      <w:szCs w:val="18"/>
      <w:lang w:eastAsia="en-US"/>
    </w:rPr>
  </w:style>
  <w:style w:type="paragraph" w:customStyle="1" w:styleId="A8">
    <w:name w:val="正文 A"/>
    <w:qFormat/>
    <w:pPr>
      <w:widowControl w:val="0"/>
      <w:jc w:val="both"/>
    </w:pPr>
    <w:rPr>
      <w:rFonts w:ascii="Arial Unicode MS" w:eastAsia="Arial Unicode MS" w:hAnsi="Arial Unicode MS" w:cs="Arial Unicode MS" w:hint="eastAsia"/>
      <w:color w:val="000000"/>
      <w:kern w:val="2"/>
      <w:sz w:val="21"/>
      <w:szCs w:val="21"/>
      <w:u w:color="000000"/>
    </w:rPr>
  </w:style>
  <w:style w:type="paragraph" w:customStyle="1" w:styleId="a9">
    <w:name w:val="页眉与页脚"/>
    <w:qFormat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2">
    <w:name w:val="表格样式 2"/>
    <w:qFormat/>
    <w:rPr>
      <w:rFonts w:ascii="Helvetica" w:eastAsia="Helvetica" w:hAnsi="Helvetica" w:cs="Helvetica"/>
      <w:color w:val="000000"/>
    </w:rPr>
  </w:style>
  <w:style w:type="paragraph" w:customStyle="1" w:styleId="ListParagraph8d714a26-49a4-49ee-840f-61f6c5fa52b8">
    <w:name w:val="List Paragraph_8d714a26-49a4-49ee-840f-61f6c5fa52b8"/>
    <w:basedOn w:val="a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47</Words>
  <Characters>273</Characters>
  <Application>Microsoft Office Word</Application>
  <DocSecurity>0</DocSecurity>
  <Lines>2</Lines>
  <Paragraphs>1</Paragraphs>
  <ScaleCrop>false</ScaleCrop>
  <Company>Sky123.Org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Sky123.Org</dc:title>
  <dc:creator>Administrator</dc:creator>
  <cp:lastModifiedBy>白 橘</cp:lastModifiedBy>
  <cp:revision>10</cp:revision>
  <dcterms:created xsi:type="dcterms:W3CDTF">2013-07-26T02:55:00Z</dcterms:created>
  <dcterms:modified xsi:type="dcterms:W3CDTF">2018-10-15T04:53:00Z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