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C3" w:rsidRPr="00431EC3" w:rsidRDefault="00431EC3" w:rsidP="00431EC3">
      <w:pPr>
        <w:pStyle w:val="a4"/>
        <w:jc w:val="center"/>
      </w:pPr>
      <w:r>
        <w:t xml:space="preserve">Спецификация функции: </w:t>
      </w:r>
      <w:proofErr w:type="spellStart"/>
      <w:r>
        <w:t>ПосчитатьДниРемонта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1EC3" w:rsidTr="00431EC3">
        <w:tc>
          <w:tcPr>
            <w:tcW w:w="3115" w:type="dxa"/>
          </w:tcPr>
          <w:p w:rsidR="00431EC3" w:rsidRDefault="00431EC3">
            <w:r>
              <w:t>Имя</w:t>
            </w:r>
          </w:p>
        </w:tc>
        <w:tc>
          <w:tcPr>
            <w:tcW w:w="3115" w:type="dxa"/>
          </w:tcPr>
          <w:p w:rsidR="00431EC3" w:rsidRDefault="00431EC3">
            <w:r>
              <w:t>Назначение</w:t>
            </w:r>
          </w:p>
        </w:tc>
        <w:tc>
          <w:tcPr>
            <w:tcW w:w="3115" w:type="dxa"/>
          </w:tcPr>
          <w:p w:rsidR="00431EC3" w:rsidRPr="00431EC3" w:rsidRDefault="00431EC3">
            <w:r>
              <w:t>Тип</w:t>
            </w:r>
            <w:r>
              <w:rPr>
                <w:lang w:val="en-US"/>
              </w:rPr>
              <w:t>/</w:t>
            </w:r>
            <w:r>
              <w:t>Ограничения</w:t>
            </w:r>
          </w:p>
        </w:tc>
      </w:tr>
      <w:tr w:rsidR="00431EC3" w:rsidTr="00611AC9">
        <w:tc>
          <w:tcPr>
            <w:tcW w:w="9345" w:type="dxa"/>
            <w:gridSpan w:val="3"/>
          </w:tcPr>
          <w:p w:rsidR="00431EC3" w:rsidRDefault="0023013D">
            <w:r>
              <w:t>Входные данные:</w:t>
            </w:r>
          </w:p>
        </w:tc>
      </w:tr>
      <w:tr w:rsidR="00431EC3" w:rsidTr="00431EC3">
        <w:tc>
          <w:tcPr>
            <w:tcW w:w="3115" w:type="dxa"/>
          </w:tcPr>
          <w:p w:rsidR="00431EC3" w:rsidRDefault="00431EC3">
            <w:proofErr w:type="spellStart"/>
            <w:r>
              <w:t>ДатаНачалаРемонта</w:t>
            </w:r>
            <w:proofErr w:type="spellEnd"/>
          </w:p>
        </w:tc>
        <w:tc>
          <w:tcPr>
            <w:tcW w:w="3115" w:type="dxa"/>
          </w:tcPr>
          <w:p w:rsidR="00431EC3" w:rsidRDefault="0023013D">
            <w:r>
              <w:t>День когда был начат ремонт</w:t>
            </w:r>
          </w:p>
        </w:tc>
        <w:tc>
          <w:tcPr>
            <w:tcW w:w="3115" w:type="dxa"/>
          </w:tcPr>
          <w:p w:rsidR="00431EC3" w:rsidRDefault="004D03DD">
            <w:r>
              <w:t>Дата</w:t>
            </w:r>
          </w:p>
        </w:tc>
      </w:tr>
      <w:tr w:rsidR="00431EC3" w:rsidTr="00431EC3">
        <w:tc>
          <w:tcPr>
            <w:tcW w:w="3115" w:type="dxa"/>
          </w:tcPr>
          <w:p w:rsidR="00431EC3" w:rsidRDefault="00431EC3" w:rsidP="00431EC3">
            <w:proofErr w:type="spellStart"/>
            <w:r>
              <w:t>Дата</w:t>
            </w:r>
            <w:r>
              <w:t>Окончания</w:t>
            </w:r>
            <w:r>
              <w:t>Ремонта</w:t>
            </w:r>
            <w:proofErr w:type="spellEnd"/>
          </w:p>
        </w:tc>
        <w:tc>
          <w:tcPr>
            <w:tcW w:w="3115" w:type="dxa"/>
          </w:tcPr>
          <w:p w:rsidR="00431EC3" w:rsidRDefault="0023013D">
            <w:r>
              <w:t>День когда</w:t>
            </w:r>
            <w:r>
              <w:t xml:space="preserve"> ремонт</w:t>
            </w:r>
            <w:r>
              <w:t xml:space="preserve"> был закончен</w:t>
            </w:r>
          </w:p>
        </w:tc>
        <w:tc>
          <w:tcPr>
            <w:tcW w:w="3115" w:type="dxa"/>
          </w:tcPr>
          <w:p w:rsidR="00431EC3" w:rsidRDefault="004D03DD">
            <w:r>
              <w:t>Дата</w:t>
            </w:r>
          </w:p>
        </w:tc>
      </w:tr>
      <w:tr w:rsidR="004D03DD" w:rsidTr="00827DCA">
        <w:tc>
          <w:tcPr>
            <w:tcW w:w="9345" w:type="dxa"/>
            <w:gridSpan w:val="3"/>
          </w:tcPr>
          <w:p w:rsidR="004D03DD" w:rsidRDefault="004D03DD">
            <w:r>
              <w:t>Выходные данные:</w:t>
            </w:r>
          </w:p>
        </w:tc>
      </w:tr>
      <w:tr w:rsidR="00431EC3" w:rsidTr="00431EC3">
        <w:tc>
          <w:tcPr>
            <w:tcW w:w="3115" w:type="dxa"/>
          </w:tcPr>
          <w:p w:rsidR="00431EC3" w:rsidRDefault="004D03DD">
            <w:proofErr w:type="spellStart"/>
            <w:r>
              <w:t>КоличествоДней</w:t>
            </w:r>
            <w:r>
              <w:t>ВРемонте</w:t>
            </w:r>
            <w:proofErr w:type="spellEnd"/>
          </w:p>
        </w:tc>
        <w:tc>
          <w:tcPr>
            <w:tcW w:w="3115" w:type="dxa"/>
          </w:tcPr>
          <w:p w:rsidR="00431EC3" w:rsidRDefault="00D55330">
            <w:r>
              <w:t>Сколько устройство пробыло в ремонте</w:t>
            </w:r>
          </w:p>
        </w:tc>
        <w:tc>
          <w:tcPr>
            <w:tcW w:w="3115" w:type="dxa"/>
          </w:tcPr>
          <w:p w:rsidR="00431EC3" w:rsidRDefault="004D03DD">
            <w:r>
              <w:t xml:space="preserve">Целое число неотрицательное </w:t>
            </w:r>
          </w:p>
        </w:tc>
        <w:bookmarkStart w:id="0" w:name="_GoBack"/>
        <w:bookmarkEnd w:id="0"/>
      </w:tr>
    </w:tbl>
    <w:p w:rsidR="004E4907" w:rsidRDefault="00CA2C30"/>
    <w:p w:rsidR="00431EC3" w:rsidRPr="00431EC3" w:rsidRDefault="00431EC3" w:rsidP="00431EC3">
      <w:pPr>
        <w:pStyle w:val="a4"/>
        <w:jc w:val="center"/>
      </w:pPr>
      <w:r>
        <w:t xml:space="preserve">Спецификация функции: </w:t>
      </w:r>
      <w:proofErr w:type="spellStart"/>
      <w:r>
        <w:t>РассчетКоличестваЗаявок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3"/>
        <w:gridCol w:w="2928"/>
        <w:gridCol w:w="2984"/>
      </w:tblGrid>
      <w:tr w:rsidR="00D55330" w:rsidTr="004D03DD">
        <w:tc>
          <w:tcPr>
            <w:tcW w:w="3246" w:type="dxa"/>
          </w:tcPr>
          <w:p w:rsidR="00431EC3" w:rsidRDefault="00431EC3" w:rsidP="000E58AB">
            <w:r>
              <w:t>Имя</w:t>
            </w:r>
          </w:p>
        </w:tc>
        <w:tc>
          <w:tcPr>
            <w:tcW w:w="3038" w:type="dxa"/>
          </w:tcPr>
          <w:p w:rsidR="00431EC3" w:rsidRDefault="00431EC3" w:rsidP="000E58AB">
            <w:r>
              <w:t>Назначение</w:t>
            </w:r>
          </w:p>
        </w:tc>
        <w:tc>
          <w:tcPr>
            <w:tcW w:w="3061" w:type="dxa"/>
          </w:tcPr>
          <w:p w:rsidR="00431EC3" w:rsidRPr="00431EC3" w:rsidRDefault="00431EC3" w:rsidP="000E58AB">
            <w:r>
              <w:t>Тип</w:t>
            </w:r>
            <w:r>
              <w:rPr>
                <w:lang w:val="en-US"/>
              </w:rPr>
              <w:t>/</w:t>
            </w:r>
            <w:r>
              <w:t>Ограничения</w:t>
            </w:r>
          </w:p>
        </w:tc>
      </w:tr>
      <w:tr w:rsidR="00431EC3" w:rsidTr="0023013D">
        <w:trPr>
          <w:trHeight w:val="377"/>
        </w:trPr>
        <w:tc>
          <w:tcPr>
            <w:tcW w:w="9345" w:type="dxa"/>
            <w:gridSpan w:val="3"/>
          </w:tcPr>
          <w:p w:rsidR="00431EC3" w:rsidRDefault="00431EC3" w:rsidP="000E58AB">
            <w:r>
              <w:t>Входные данные:</w:t>
            </w:r>
          </w:p>
        </w:tc>
      </w:tr>
      <w:tr w:rsidR="00D55330" w:rsidTr="004D03DD">
        <w:tc>
          <w:tcPr>
            <w:tcW w:w="3246" w:type="dxa"/>
          </w:tcPr>
          <w:p w:rsidR="00431EC3" w:rsidRDefault="004D03DD" w:rsidP="004D03DD">
            <w:proofErr w:type="spellStart"/>
            <w:r>
              <w:t>ТипУстройства</w:t>
            </w:r>
            <w:proofErr w:type="spellEnd"/>
          </w:p>
        </w:tc>
        <w:tc>
          <w:tcPr>
            <w:tcW w:w="3038" w:type="dxa"/>
          </w:tcPr>
          <w:p w:rsidR="00431EC3" w:rsidRDefault="00431EC3" w:rsidP="000E58AB"/>
        </w:tc>
        <w:tc>
          <w:tcPr>
            <w:tcW w:w="3061" w:type="dxa"/>
          </w:tcPr>
          <w:p w:rsidR="00431EC3" w:rsidRDefault="004D03DD" w:rsidP="000E58AB">
            <w:r>
              <w:t>Строка, 100 символов</w:t>
            </w:r>
          </w:p>
        </w:tc>
      </w:tr>
      <w:tr w:rsidR="004D03DD" w:rsidTr="004D03DD">
        <w:tc>
          <w:tcPr>
            <w:tcW w:w="3246" w:type="dxa"/>
          </w:tcPr>
          <w:p w:rsidR="004D03DD" w:rsidRDefault="004D03DD" w:rsidP="004D03DD">
            <w:proofErr w:type="spellStart"/>
            <w:r>
              <w:t>МодельУстройства</w:t>
            </w:r>
            <w:proofErr w:type="spellEnd"/>
          </w:p>
        </w:tc>
        <w:tc>
          <w:tcPr>
            <w:tcW w:w="3038" w:type="dxa"/>
          </w:tcPr>
          <w:p w:rsidR="004D03DD" w:rsidRDefault="004D03DD" w:rsidP="004D03DD"/>
        </w:tc>
        <w:tc>
          <w:tcPr>
            <w:tcW w:w="3061" w:type="dxa"/>
          </w:tcPr>
          <w:p w:rsidR="004D03DD" w:rsidRDefault="004D03DD" w:rsidP="004D03DD">
            <w:r>
              <w:t>Строка, 100 символов</w:t>
            </w:r>
          </w:p>
        </w:tc>
      </w:tr>
      <w:tr w:rsidR="00D55330" w:rsidTr="004D03DD">
        <w:tc>
          <w:tcPr>
            <w:tcW w:w="3246" w:type="dxa"/>
          </w:tcPr>
          <w:p w:rsidR="004D03DD" w:rsidRDefault="004D03DD" w:rsidP="004D03DD">
            <w:proofErr w:type="spellStart"/>
            <w:r>
              <w:t>ОписаниеПроблемы</w:t>
            </w:r>
            <w:proofErr w:type="spellEnd"/>
          </w:p>
        </w:tc>
        <w:tc>
          <w:tcPr>
            <w:tcW w:w="3038" w:type="dxa"/>
          </w:tcPr>
          <w:p w:rsidR="004D03DD" w:rsidRDefault="004D03DD" w:rsidP="004D03DD"/>
        </w:tc>
        <w:tc>
          <w:tcPr>
            <w:tcW w:w="3061" w:type="dxa"/>
          </w:tcPr>
          <w:p w:rsidR="004D03DD" w:rsidRDefault="004D03DD" w:rsidP="004D03DD">
            <w:r>
              <w:t>Строка,</w:t>
            </w:r>
            <w:r>
              <w:t xml:space="preserve"> 255</w:t>
            </w:r>
            <w:r>
              <w:t xml:space="preserve"> символов</w:t>
            </w:r>
          </w:p>
        </w:tc>
      </w:tr>
      <w:tr w:rsidR="004D03DD" w:rsidTr="003649D5">
        <w:tc>
          <w:tcPr>
            <w:tcW w:w="9345" w:type="dxa"/>
            <w:gridSpan w:val="3"/>
          </w:tcPr>
          <w:p w:rsidR="004D03DD" w:rsidRDefault="004D03DD" w:rsidP="004D03DD">
            <w:r>
              <w:t>Выходные данные:</w:t>
            </w:r>
          </w:p>
        </w:tc>
      </w:tr>
      <w:tr w:rsidR="004D03DD" w:rsidTr="004D03DD">
        <w:tc>
          <w:tcPr>
            <w:tcW w:w="3246" w:type="dxa"/>
          </w:tcPr>
          <w:p w:rsidR="004D03DD" w:rsidRDefault="004D03DD" w:rsidP="004D03DD">
            <w:proofErr w:type="spellStart"/>
            <w:r>
              <w:t>КоличествоВыполненныхЗаявок</w:t>
            </w:r>
            <w:proofErr w:type="spellEnd"/>
          </w:p>
        </w:tc>
        <w:tc>
          <w:tcPr>
            <w:tcW w:w="3038" w:type="dxa"/>
          </w:tcPr>
          <w:p w:rsidR="004D03DD" w:rsidRDefault="004D03DD" w:rsidP="004D03DD"/>
        </w:tc>
        <w:tc>
          <w:tcPr>
            <w:tcW w:w="3061" w:type="dxa"/>
          </w:tcPr>
          <w:p w:rsidR="004D03DD" w:rsidRDefault="00CA2C30" w:rsidP="004D03DD">
            <w:r>
              <w:t>Целое ч</w:t>
            </w:r>
            <w:r w:rsidR="0023013D">
              <w:t>исло неотрицательное</w:t>
            </w:r>
          </w:p>
        </w:tc>
      </w:tr>
      <w:tr w:rsidR="0023013D" w:rsidTr="004D03DD">
        <w:tc>
          <w:tcPr>
            <w:tcW w:w="3246" w:type="dxa"/>
          </w:tcPr>
          <w:p w:rsidR="0023013D" w:rsidRDefault="0023013D" w:rsidP="004D03DD">
            <w:proofErr w:type="spellStart"/>
            <w:r>
              <w:t>СреднееВремяВыполненияЗаявки</w:t>
            </w:r>
            <w:proofErr w:type="spellEnd"/>
          </w:p>
        </w:tc>
        <w:tc>
          <w:tcPr>
            <w:tcW w:w="3038" w:type="dxa"/>
          </w:tcPr>
          <w:p w:rsidR="0023013D" w:rsidRDefault="0023013D" w:rsidP="004D03DD"/>
        </w:tc>
        <w:tc>
          <w:tcPr>
            <w:tcW w:w="3061" w:type="dxa"/>
          </w:tcPr>
          <w:p w:rsidR="0023013D" w:rsidRDefault="00CA2C30" w:rsidP="004D03DD">
            <w:r>
              <w:t>Вещественное ч</w:t>
            </w:r>
            <w:r w:rsidR="0023013D">
              <w:t>исл</w:t>
            </w:r>
            <w:r>
              <w:t>о н</w:t>
            </w:r>
            <w:r w:rsidR="00D55330">
              <w:t>еотрицательное</w:t>
            </w:r>
          </w:p>
        </w:tc>
      </w:tr>
    </w:tbl>
    <w:p w:rsidR="00431EC3" w:rsidRDefault="00431EC3"/>
    <w:sectPr w:rsidR="00431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05"/>
    <w:rsid w:val="001440FD"/>
    <w:rsid w:val="001D4A05"/>
    <w:rsid w:val="0023013D"/>
    <w:rsid w:val="00431EC3"/>
    <w:rsid w:val="004D03DD"/>
    <w:rsid w:val="005B2DCB"/>
    <w:rsid w:val="00826DBB"/>
    <w:rsid w:val="00CA2C30"/>
    <w:rsid w:val="00D5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2C85"/>
  <w15:chartTrackingRefBased/>
  <w15:docId w15:val="{839903C6-3432-42E8-A4D0-1C8AA3AB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31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3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31E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31EC3"/>
    <w:rPr>
      <w:rFonts w:eastAsiaTheme="minorEastAsia"/>
      <w:color w:val="5A5A5A" w:themeColor="text1" w:themeTint="A5"/>
      <w:spacing w:val="15"/>
    </w:rPr>
  </w:style>
  <w:style w:type="paragraph" w:styleId="a8">
    <w:name w:val="No Spacing"/>
    <w:uiPriority w:val="1"/>
    <w:qFormat/>
    <w:rsid w:val="00431EC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31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Chester7</dc:creator>
  <cp:keywords/>
  <dc:description/>
  <cp:lastModifiedBy>Chester7</cp:lastModifiedBy>
  <cp:revision>3</cp:revision>
  <dcterms:created xsi:type="dcterms:W3CDTF">2024-05-21T15:13:00Z</dcterms:created>
  <dcterms:modified xsi:type="dcterms:W3CDTF">2024-05-21T15:14:00Z</dcterms:modified>
</cp:coreProperties>
</file>