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046E" w14:textId="77777777" w:rsidR="00431C99" w:rsidRPr="00431C99" w:rsidRDefault="00431C99" w:rsidP="00431C99">
      <w:r w:rsidRPr="00431C99">
        <w:t>Since this is a high-stakes hackathon with very specific technical constraints, students will likely feel overwhelmed by the "Guardrails" and the "Decision Flow."</w:t>
      </w:r>
    </w:p>
    <w:p w14:paraId="7B0DD470" w14:textId="77777777" w:rsidR="00431C99" w:rsidRPr="00431C99" w:rsidRDefault="00431C99" w:rsidP="00431C99">
      <w:r w:rsidRPr="00431C99">
        <w:t xml:space="preserve">Here is a student-friendly FAQ, broken down into </w:t>
      </w:r>
      <w:r w:rsidRPr="00431C99">
        <w:rPr>
          <w:b/>
          <w:bCs/>
        </w:rPr>
        <w:t>The Goal</w:t>
      </w:r>
      <w:r w:rsidRPr="00431C99">
        <w:t xml:space="preserve">, </w:t>
      </w:r>
      <w:r w:rsidRPr="00431C99">
        <w:rPr>
          <w:b/>
          <w:bCs/>
        </w:rPr>
        <w:t>The Tech</w:t>
      </w:r>
      <w:r w:rsidRPr="00431C99">
        <w:t xml:space="preserve">, and </w:t>
      </w:r>
      <w:r w:rsidRPr="00431C99">
        <w:rPr>
          <w:b/>
          <w:bCs/>
        </w:rPr>
        <w:t>The Rules</w:t>
      </w:r>
      <w:r w:rsidRPr="00431C99">
        <w:t>.</w:t>
      </w:r>
    </w:p>
    <w:p w14:paraId="5C9BBCC7" w14:textId="77777777" w:rsidR="00431C99" w:rsidRPr="00431C99" w:rsidRDefault="00431C99" w:rsidP="00431C99">
      <w:r w:rsidRPr="00431C99">
        <w:pict w14:anchorId="28FE859C">
          <v:rect id="_x0000_i1043" style="width:0;height:1.5pt" o:hralign="center" o:hrstd="t" o:hr="t" fillcolor="#a0a0a0" stroked="f"/>
        </w:pict>
      </w:r>
    </w:p>
    <w:p w14:paraId="5DA6144E" w14:textId="77777777" w:rsidR="00431C99" w:rsidRPr="00431C99" w:rsidRDefault="00431C99" w:rsidP="00431C99">
      <w:pPr>
        <w:rPr>
          <w:b/>
          <w:bCs/>
        </w:rPr>
      </w:pPr>
      <w:r w:rsidRPr="00431C99">
        <w:rPr>
          <w:rFonts w:ascii="Segoe UI Emoji" w:hAnsi="Segoe UI Emoji" w:cs="Segoe UI Emoji"/>
          <w:b/>
          <w:bCs/>
        </w:rPr>
        <w:t>🙋</w:t>
      </w:r>
      <w:r w:rsidRPr="00431C99">
        <w:rPr>
          <w:rFonts w:ascii="Arial" w:hAnsi="Arial" w:cs="Arial"/>
          <w:b/>
          <w:bCs/>
        </w:rPr>
        <w:t>‍♂️</w:t>
      </w:r>
      <w:r w:rsidRPr="00431C99">
        <w:rPr>
          <w:b/>
          <w:bCs/>
        </w:rPr>
        <w:t xml:space="preserve"> Student FAQ: Self-Healing Controller Hackathon</w:t>
      </w:r>
    </w:p>
    <w:p w14:paraId="4765D166" w14:textId="77777777" w:rsidR="00431C99" w:rsidRPr="00431C99" w:rsidRDefault="00431C99" w:rsidP="00431C99">
      <w:pPr>
        <w:rPr>
          <w:b/>
          <w:bCs/>
        </w:rPr>
      </w:pPr>
      <w:r w:rsidRPr="00431C99">
        <w:rPr>
          <w:rFonts w:ascii="Segoe UI Emoji" w:hAnsi="Segoe UI Emoji" w:cs="Segoe UI Emoji"/>
          <w:b/>
          <w:bCs/>
        </w:rPr>
        <w:t>🎯</w:t>
      </w:r>
      <w:r w:rsidRPr="00431C99">
        <w:rPr>
          <w:b/>
          <w:bCs/>
        </w:rPr>
        <w:t xml:space="preserve"> Section 1: The "What &amp; Why"</w:t>
      </w:r>
    </w:p>
    <w:p w14:paraId="281F0076" w14:textId="77777777" w:rsidR="00431C99" w:rsidRPr="00431C99" w:rsidRDefault="00431C99" w:rsidP="00431C99">
      <w:pPr>
        <w:rPr>
          <w:b/>
          <w:bCs/>
        </w:rPr>
      </w:pPr>
      <w:r w:rsidRPr="00431C99">
        <w:rPr>
          <w:b/>
          <w:bCs/>
        </w:rPr>
        <w:t xml:space="preserve">1. What am I </w:t>
      </w:r>
      <w:proofErr w:type="gramStart"/>
      <w:r w:rsidRPr="00431C99">
        <w:rPr>
          <w:b/>
          <w:bCs/>
        </w:rPr>
        <w:t>actually building</w:t>
      </w:r>
      <w:proofErr w:type="gramEnd"/>
      <w:r w:rsidRPr="00431C99">
        <w:rPr>
          <w:b/>
          <w:bCs/>
        </w:rPr>
        <w:t>?</w:t>
      </w:r>
    </w:p>
    <w:p w14:paraId="48617081" w14:textId="77777777" w:rsidR="00431C99" w:rsidRPr="00431C99" w:rsidRDefault="00431C99" w:rsidP="00431C99">
      <w:r w:rsidRPr="00431C99">
        <w:t>You are building a "Smart Dashboard" for IT support teams. Instead of a human reading every single ticket, your system will:</w:t>
      </w:r>
    </w:p>
    <w:p w14:paraId="5D25E332" w14:textId="77777777" w:rsidR="00431C99" w:rsidRPr="00431C99" w:rsidRDefault="00431C99" w:rsidP="00431C99">
      <w:pPr>
        <w:numPr>
          <w:ilvl w:val="0"/>
          <w:numId w:val="1"/>
        </w:numPr>
      </w:pPr>
      <w:r w:rsidRPr="00431C99">
        <w:rPr>
          <w:b/>
          <w:bCs/>
        </w:rPr>
        <w:t>Read</w:t>
      </w:r>
      <w:r w:rsidRPr="00431C99">
        <w:t xml:space="preserve"> the ticket.</w:t>
      </w:r>
    </w:p>
    <w:p w14:paraId="1189E94E" w14:textId="77777777" w:rsidR="00431C99" w:rsidRPr="00431C99" w:rsidRDefault="00431C99" w:rsidP="00431C99">
      <w:pPr>
        <w:numPr>
          <w:ilvl w:val="0"/>
          <w:numId w:val="1"/>
        </w:numPr>
      </w:pPr>
      <w:r w:rsidRPr="00431C99">
        <w:rPr>
          <w:b/>
          <w:bCs/>
        </w:rPr>
        <w:t>Find</w:t>
      </w:r>
      <w:r w:rsidRPr="00431C99">
        <w:t xml:space="preserve"> the right manual/article using AI.</w:t>
      </w:r>
    </w:p>
    <w:p w14:paraId="72C81DA4" w14:textId="77777777" w:rsidR="00431C99" w:rsidRPr="00431C99" w:rsidRDefault="00431C99" w:rsidP="00431C99">
      <w:pPr>
        <w:numPr>
          <w:ilvl w:val="0"/>
          <w:numId w:val="1"/>
        </w:numPr>
      </w:pPr>
      <w:r w:rsidRPr="00431C99">
        <w:rPr>
          <w:b/>
          <w:bCs/>
        </w:rPr>
        <w:t>Decide</w:t>
      </w:r>
      <w:r w:rsidRPr="00431C99">
        <w:t xml:space="preserve"> what to do: Fix it automatically (Self-Heal), ask the user for more info, or send it to a human.</w:t>
      </w:r>
    </w:p>
    <w:p w14:paraId="02260149" w14:textId="77777777" w:rsidR="00431C99" w:rsidRPr="00431C99" w:rsidRDefault="00431C99" w:rsidP="00431C99">
      <w:pPr>
        <w:rPr>
          <w:b/>
          <w:bCs/>
        </w:rPr>
      </w:pPr>
      <w:r w:rsidRPr="00431C99">
        <w:rPr>
          <w:b/>
          <w:bCs/>
        </w:rPr>
        <w:t>2. What does "Self-Healing" mean in this context?</w:t>
      </w:r>
    </w:p>
    <w:p w14:paraId="070C05CB" w14:textId="77777777" w:rsidR="00431C99" w:rsidRPr="00431C99" w:rsidRDefault="00431C99" w:rsidP="00431C99">
      <w:r w:rsidRPr="00431C99">
        <w:t xml:space="preserve">It means the system doesn't just </w:t>
      </w:r>
      <w:r w:rsidRPr="00431C99">
        <w:rPr>
          <w:i/>
          <w:iCs/>
        </w:rPr>
        <w:t>suggest</w:t>
      </w:r>
      <w:r w:rsidRPr="00431C99">
        <w:t xml:space="preserve"> a fix; it </w:t>
      </w:r>
      <w:proofErr w:type="gramStart"/>
      <w:r w:rsidRPr="00431C99">
        <w:t xml:space="preserve">actually </w:t>
      </w:r>
      <w:r w:rsidRPr="00431C99">
        <w:rPr>
          <w:i/>
          <w:iCs/>
        </w:rPr>
        <w:t>executes</w:t>
      </w:r>
      <w:proofErr w:type="gramEnd"/>
      <w:r w:rsidRPr="00431C99">
        <w:t xml:space="preserve"> it. For example, if a ticket </w:t>
      </w:r>
      <w:proofErr w:type="gramStart"/>
      <w:r w:rsidRPr="00431C99">
        <w:t>says</w:t>
      </w:r>
      <w:proofErr w:type="gramEnd"/>
      <w:r w:rsidRPr="00431C99">
        <w:t xml:space="preserve"> "Reset my VPN," and the matching article has a script called reset_vpn.py, your system should be able to run that script and show the result on the dashboard.</w:t>
      </w:r>
    </w:p>
    <w:p w14:paraId="73470008" w14:textId="77777777" w:rsidR="00431C99" w:rsidRPr="00431C99" w:rsidRDefault="00431C99" w:rsidP="00431C99">
      <w:pPr>
        <w:rPr>
          <w:b/>
          <w:bCs/>
        </w:rPr>
      </w:pPr>
      <w:r w:rsidRPr="00431C99">
        <w:rPr>
          <w:b/>
          <w:bCs/>
        </w:rPr>
        <w:t>3. What is the "Amber Light" requirement?</w:t>
      </w:r>
    </w:p>
    <w:p w14:paraId="05D92817" w14:textId="77777777" w:rsidR="00431C99" w:rsidRPr="00431C99" w:rsidRDefault="00431C99" w:rsidP="00431C99">
      <w:r w:rsidRPr="00431C99">
        <w:t xml:space="preserve">When a </w:t>
      </w:r>
      <w:proofErr w:type="gramStart"/>
      <w:r w:rsidRPr="00431C99">
        <w:t>brand new</w:t>
      </w:r>
      <w:proofErr w:type="gramEnd"/>
      <w:r w:rsidRPr="00431C99">
        <w:t xml:space="preserve"> ticket arrives, the dashboard shouldn't just show a row </w:t>
      </w:r>
      <w:proofErr w:type="gramStart"/>
      <w:r w:rsidRPr="00431C99">
        <w:t>in</w:t>
      </w:r>
      <w:proofErr w:type="gramEnd"/>
      <w:r w:rsidRPr="00431C99">
        <w:t xml:space="preserve"> a table. It needs a visual "Alert" (an amber/orange icon) to catch the Analyst's eye </w:t>
      </w:r>
      <w:proofErr w:type="gramStart"/>
      <w:r w:rsidRPr="00431C99">
        <w:t>immediately</w:t>
      </w:r>
      <w:proofErr w:type="gramEnd"/>
      <w:r w:rsidRPr="00431C99">
        <w:t xml:space="preserve"> so they know something needs attention.</w:t>
      </w:r>
    </w:p>
    <w:p w14:paraId="76E3A1FD" w14:textId="77777777" w:rsidR="00431C99" w:rsidRPr="00431C99" w:rsidRDefault="00431C99" w:rsidP="00431C99">
      <w:r w:rsidRPr="00431C99">
        <w:pict w14:anchorId="4758884A">
          <v:rect id="_x0000_i1044" style="width:0;height:1.5pt" o:hralign="center" o:hrstd="t" o:hr="t" fillcolor="#a0a0a0" stroked="f"/>
        </w:pict>
      </w:r>
    </w:p>
    <w:p w14:paraId="15CA6A7D" w14:textId="77777777" w:rsidR="00431C99" w:rsidRPr="00431C99" w:rsidRDefault="00431C99" w:rsidP="00431C99">
      <w:pPr>
        <w:rPr>
          <w:b/>
          <w:bCs/>
        </w:rPr>
      </w:pPr>
      <w:r w:rsidRPr="00431C99">
        <w:rPr>
          <w:rFonts w:ascii="Segoe UI Symbol" w:hAnsi="Segoe UI Symbol" w:cs="Segoe UI Symbol"/>
          <w:b/>
          <w:bCs/>
        </w:rPr>
        <w:t>🛠</w:t>
      </w:r>
      <w:r w:rsidRPr="00431C99">
        <w:rPr>
          <w:b/>
          <w:bCs/>
        </w:rPr>
        <w:t xml:space="preserve"> Section 2: The "How" (Technical Questions)</w:t>
      </w:r>
    </w:p>
    <w:p w14:paraId="1163EF64" w14:textId="77777777" w:rsidR="00431C99" w:rsidRPr="00431C99" w:rsidRDefault="00431C99" w:rsidP="00431C99">
      <w:pPr>
        <w:rPr>
          <w:b/>
          <w:bCs/>
          <w:color w:val="F2F2F2" w:themeColor="background1" w:themeShade="F2"/>
        </w:rPr>
      </w:pPr>
      <w:r w:rsidRPr="00431C99">
        <w:rPr>
          <w:b/>
          <w:bCs/>
          <w:color w:val="F2F2F2" w:themeColor="background1" w:themeShade="F2"/>
        </w:rPr>
        <w:t>4. Can I use ChatGPT or OpenAI APIs?</w:t>
      </w:r>
    </w:p>
    <w:p w14:paraId="41E388B9" w14:textId="230056AE" w:rsidR="00431C99" w:rsidRPr="00431C99" w:rsidRDefault="00431C99" w:rsidP="00431C99">
      <w:pPr>
        <w:rPr>
          <w:color w:val="F2F2F2" w:themeColor="background1" w:themeShade="F2"/>
        </w:rPr>
      </w:pPr>
      <w:proofErr w:type="gramStart"/>
      <w:r w:rsidRPr="00431C99">
        <w:rPr>
          <w:b/>
          <w:bCs/>
          <w:color w:val="F2F2F2" w:themeColor="background1" w:themeShade="F2"/>
        </w:rPr>
        <w:t xml:space="preserve">NO. </w:t>
      </w:r>
      <w:r>
        <w:rPr>
          <w:rFonts w:ascii="Segoe UI Emoji" w:hAnsi="Segoe UI Emoji" w:cs="Segoe UI Emoji"/>
          <w:b/>
          <w:bCs/>
          <w:color w:val="F2F2F2" w:themeColor="background1" w:themeShade="F2"/>
        </w:rPr>
        <w:t>,</w:t>
      </w:r>
      <w:proofErr w:type="gramEnd"/>
      <w:r w:rsidRPr="00431C99">
        <w:rPr>
          <w:color w:val="F2F2F2" w:themeColor="background1" w:themeShade="F2"/>
        </w:rPr>
        <w:t xml:space="preserve"> </w:t>
      </w:r>
      <w:proofErr w:type="gramStart"/>
      <w:r w:rsidRPr="00431C99">
        <w:rPr>
          <w:color w:val="F2F2F2" w:themeColor="background1" w:themeShade="F2"/>
        </w:rPr>
        <w:t>This</w:t>
      </w:r>
      <w:proofErr w:type="gramEnd"/>
      <w:r w:rsidRPr="00431C99">
        <w:rPr>
          <w:color w:val="F2F2F2" w:themeColor="background1" w:themeShade="F2"/>
        </w:rPr>
        <w:t xml:space="preserve"> is a strict rule. You must use </w:t>
      </w:r>
      <w:r w:rsidRPr="00431C99">
        <w:rPr>
          <w:b/>
          <w:bCs/>
          <w:color w:val="F2F2F2" w:themeColor="background1" w:themeShade="F2"/>
        </w:rPr>
        <w:t>Open-Source models</w:t>
      </w:r>
      <w:r w:rsidRPr="00431C99">
        <w:rPr>
          <w:color w:val="F2F2F2" w:themeColor="background1" w:themeShade="F2"/>
        </w:rPr>
        <w:t xml:space="preserve"> that run locally on your machine/server.</w:t>
      </w:r>
    </w:p>
    <w:p w14:paraId="5101004A" w14:textId="77777777" w:rsidR="00431C99" w:rsidRPr="00431C99" w:rsidRDefault="00431C99" w:rsidP="00431C99">
      <w:pPr>
        <w:numPr>
          <w:ilvl w:val="0"/>
          <w:numId w:val="2"/>
        </w:numPr>
      </w:pPr>
      <w:r w:rsidRPr="00431C99">
        <w:rPr>
          <w:b/>
          <w:bCs/>
        </w:rPr>
        <w:t>Use these instead:</w:t>
      </w:r>
      <w:r w:rsidRPr="00431C99">
        <w:t xml:space="preserve"> Sentence-Transformers (for matching) and T5-small (for generating questions). If you use OpenAI, you will be disqualified.</w:t>
      </w:r>
    </w:p>
    <w:p w14:paraId="2E7503FB" w14:textId="77777777" w:rsidR="00431C99" w:rsidRPr="00431C99" w:rsidRDefault="00431C99" w:rsidP="00431C99">
      <w:pPr>
        <w:rPr>
          <w:b/>
          <w:bCs/>
        </w:rPr>
      </w:pPr>
      <w:r w:rsidRPr="00431C99">
        <w:rPr>
          <w:b/>
          <w:bCs/>
        </w:rPr>
        <w:t>5. How do I handle the AI matching?</w:t>
      </w:r>
    </w:p>
    <w:p w14:paraId="5A2679A4" w14:textId="77777777" w:rsidR="00431C99" w:rsidRPr="00431C99" w:rsidRDefault="00431C99" w:rsidP="00431C99">
      <w:r w:rsidRPr="00431C99">
        <w:t xml:space="preserve">Don't just look for keyword overlaps (like "VPN"). You need </w:t>
      </w:r>
      <w:r w:rsidRPr="00431C99">
        <w:rPr>
          <w:b/>
          <w:bCs/>
        </w:rPr>
        <w:t>Semantic Similarity</w:t>
      </w:r>
      <w:r w:rsidRPr="00431C99">
        <w:t>.</w:t>
      </w:r>
    </w:p>
    <w:p w14:paraId="11157108" w14:textId="77777777" w:rsidR="00431C99" w:rsidRPr="00431C99" w:rsidRDefault="00431C99" w:rsidP="00431C99">
      <w:pPr>
        <w:numPr>
          <w:ilvl w:val="0"/>
          <w:numId w:val="3"/>
        </w:numPr>
      </w:pPr>
      <w:r w:rsidRPr="00431C99">
        <w:rPr>
          <w:i/>
          <w:iCs/>
        </w:rPr>
        <w:t>Example:</w:t>
      </w:r>
      <w:r w:rsidRPr="00431C99">
        <w:t xml:space="preserve"> If a user types "I can't get online," the AI should know that is </w:t>
      </w:r>
      <w:proofErr w:type="gramStart"/>
      <w:r w:rsidRPr="00431C99">
        <w:t>similar to</w:t>
      </w:r>
      <w:proofErr w:type="gramEnd"/>
      <w:r w:rsidRPr="00431C99">
        <w:t xml:space="preserve"> "Network connectivity issues," even if the words are different. Use the all-mpnet-base-v2 model to turn text into numbers (embeddings) and compare them.</w:t>
      </w:r>
    </w:p>
    <w:p w14:paraId="7E9DFB52" w14:textId="77777777" w:rsidR="00431C99" w:rsidRPr="00431C99" w:rsidRDefault="00431C99" w:rsidP="00431C99">
      <w:pPr>
        <w:rPr>
          <w:b/>
          <w:bCs/>
        </w:rPr>
      </w:pPr>
      <w:r w:rsidRPr="00431C99">
        <w:rPr>
          <w:b/>
          <w:bCs/>
        </w:rPr>
        <w:t>6. What is the "Decision Flow" logic?</w:t>
      </w:r>
    </w:p>
    <w:p w14:paraId="0DBF7A91" w14:textId="77777777" w:rsidR="00431C99" w:rsidRPr="00431C99" w:rsidRDefault="00431C99" w:rsidP="00431C99">
      <w:r w:rsidRPr="00431C99">
        <w:t xml:space="preserve">Your code needs to act like a traffic controller based on the </w:t>
      </w:r>
      <w:r w:rsidRPr="00431C99">
        <w:rPr>
          <w:b/>
          <w:bCs/>
        </w:rPr>
        <w:t>Confidence Score (%)</w:t>
      </w:r>
      <w:r w:rsidRPr="00431C99">
        <w:t>:</w:t>
      </w:r>
    </w:p>
    <w:p w14:paraId="05CDD73C" w14:textId="77777777" w:rsidR="00431C99" w:rsidRPr="00431C99" w:rsidRDefault="00431C99" w:rsidP="00431C99">
      <w:pPr>
        <w:numPr>
          <w:ilvl w:val="0"/>
          <w:numId w:val="4"/>
        </w:numPr>
      </w:pPr>
      <w:r w:rsidRPr="00431C99">
        <w:rPr>
          <w:b/>
          <w:bCs/>
        </w:rPr>
        <w:t xml:space="preserve">100% </w:t>
      </w:r>
      <w:proofErr w:type="gramStart"/>
      <w:r w:rsidRPr="00431C99">
        <w:rPr>
          <w:b/>
          <w:bCs/>
        </w:rPr>
        <w:t>Score</w:t>
      </w:r>
      <w:proofErr w:type="gramEnd"/>
      <w:r w:rsidRPr="00431C99">
        <w:rPr>
          <w:b/>
          <w:bCs/>
        </w:rPr>
        <w:t>:</w:t>
      </w:r>
      <w:r w:rsidRPr="00431C99">
        <w:t xml:space="preserve"> Enable the </w:t>
      </w:r>
      <w:r w:rsidRPr="00431C99">
        <w:rPr>
          <w:b/>
          <w:bCs/>
        </w:rPr>
        <w:t>"Self-Heal"</w:t>
      </w:r>
      <w:r w:rsidRPr="00431C99">
        <w:t xml:space="preserve"> button.</w:t>
      </w:r>
    </w:p>
    <w:p w14:paraId="44C6C202" w14:textId="77777777" w:rsidR="00431C99" w:rsidRPr="00431C99" w:rsidRDefault="00431C99" w:rsidP="00431C99">
      <w:pPr>
        <w:numPr>
          <w:ilvl w:val="0"/>
          <w:numId w:val="4"/>
        </w:numPr>
      </w:pPr>
      <w:r w:rsidRPr="00431C99">
        <w:rPr>
          <w:b/>
          <w:bCs/>
        </w:rPr>
        <w:t>95% - 99% Score:</w:t>
      </w:r>
      <w:r w:rsidRPr="00431C99">
        <w:t xml:space="preserve"> Show the </w:t>
      </w:r>
      <w:proofErr w:type="gramStart"/>
      <w:r w:rsidRPr="00431C99">
        <w:t>article, but</w:t>
      </w:r>
      <w:proofErr w:type="gramEnd"/>
      <w:r w:rsidRPr="00431C99">
        <w:t xml:space="preserve"> let the human edit a note (Override).</w:t>
      </w:r>
    </w:p>
    <w:p w14:paraId="180D9CD2" w14:textId="77777777" w:rsidR="00431C99" w:rsidRPr="00431C99" w:rsidRDefault="00431C99" w:rsidP="00431C99">
      <w:pPr>
        <w:numPr>
          <w:ilvl w:val="0"/>
          <w:numId w:val="4"/>
        </w:numPr>
      </w:pPr>
      <w:r w:rsidRPr="00431C99">
        <w:rPr>
          <w:b/>
          <w:bCs/>
        </w:rPr>
        <w:t>81% - 94% Score:</w:t>
      </w:r>
      <w:r w:rsidRPr="00431C99">
        <w:t xml:space="preserve"> Trigger the </w:t>
      </w:r>
      <w:r w:rsidRPr="00431C99">
        <w:rPr>
          <w:b/>
          <w:bCs/>
        </w:rPr>
        <w:t>"Ask More"</w:t>
      </w:r>
      <w:r w:rsidRPr="00431C99">
        <w:t xml:space="preserve"> mode (use the T5 model to ask the user questions).</w:t>
      </w:r>
    </w:p>
    <w:p w14:paraId="5D45F2D0" w14:textId="77777777" w:rsidR="00431C99" w:rsidRPr="00431C99" w:rsidRDefault="00431C99" w:rsidP="00431C99">
      <w:pPr>
        <w:numPr>
          <w:ilvl w:val="0"/>
          <w:numId w:val="4"/>
        </w:numPr>
      </w:pPr>
      <w:r w:rsidRPr="00431C99">
        <w:rPr>
          <w:b/>
          <w:bCs/>
        </w:rPr>
        <w:t xml:space="preserve">Below 80% </w:t>
      </w:r>
      <w:proofErr w:type="gramStart"/>
      <w:r w:rsidRPr="00431C99">
        <w:rPr>
          <w:b/>
          <w:bCs/>
        </w:rPr>
        <w:t>Score</w:t>
      </w:r>
      <w:proofErr w:type="gramEnd"/>
      <w:r w:rsidRPr="00431C99">
        <w:rPr>
          <w:b/>
          <w:bCs/>
        </w:rPr>
        <w:t>:</w:t>
      </w:r>
      <w:r w:rsidRPr="00431C99">
        <w:t xml:space="preserve"> Mark it as </w:t>
      </w:r>
      <w:r w:rsidRPr="00431C99">
        <w:rPr>
          <w:b/>
          <w:bCs/>
        </w:rPr>
        <w:t>"Escalated"</w:t>
      </w:r>
      <w:r w:rsidRPr="00431C99">
        <w:t xml:space="preserve"> for a human to handle.</w:t>
      </w:r>
    </w:p>
    <w:p w14:paraId="5F80FD30" w14:textId="77777777" w:rsidR="00431C99" w:rsidRPr="00431C99" w:rsidRDefault="00431C99" w:rsidP="00431C99">
      <w:pPr>
        <w:rPr>
          <w:b/>
          <w:bCs/>
        </w:rPr>
      </w:pPr>
      <w:r w:rsidRPr="00431C99">
        <w:rPr>
          <w:b/>
          <w:bCs/>
        </w:rPr>
        <w:lastRenderedPageBreak/>
        <w:t>7. What is this "SHA-256" thing and why do I need it?</w:t>
      </w:r>
    </w:p>
    <w:p w14:paraId="727DFC4B" w14:textId="77777777" w:rsidR="00431C99" w:rsidRPr="00431C99" w:rsidRDefault="00431C99" w:rsidP="00431C99">
      <w:r w:rsidRPr="00431C99">
        <w:t xml:space="preserve">This is for </w:t>
      </w:r>
      <w:r w:rsidRPr="00431C99">
        <w:rPr>
          <w:b/>
          <w:bCs/>
        </w:rPr>
        <w:t>Audit &amp; Compliance</w:t>
      </w:r>
      <w:r w:rsidRPr="00431C99">
        <w:t>. In banking, you must prove that the data hasn't been tampered with.</w:t>
      </w:r>
    </w:p>
    <w:p w14:paraId="6644ABA0" w14:textId="77777777" w:rsidR="00431C99" w:rsidRPr="00431C99" w:rsidRDefault="00431C99" w:rsidP="00431C99">
      <w:pPr>
        <w:numPr>
          <w:ilvl w:val="0"/>
          <w:numId w:val="5"/>
        </w:numPr>
      </w:pPr>
      <w:r w:rsidRPr="00431C99">
        <w:t>When a ticket comes in, calculate its "digital fingerprint" (the SHA-256 hash).</w:t>
      </w:r>
    </w:p>
    <w:p w14:paraId="737905FE" w14:textId="77777777" w:rsidR="00431C99" w:rsidRPr="00431C99" w:rsidRDefault="00431C99" w:rsidP="00431C99">
      <w:pPr>
        <w:numPr>
          <w:ilvl w:val="0"/>
          <w:numId w:val="5"/>
        </w:numPr>
      </w:pPr>
      <w:r w:rsidRPr="00431C99">
        <w:t>Store this hash. If an auditor looks at the ticket later, they can re-calculate the hash to prove the ticket wasn't changed by a hacker.</w:t>
      </w:r>
    </w:p>
    <w:p w14:paraId="04E7DE8F" w14:textId="77777777" w:rsidR="00431C99" w:rsidRPr="00431C99" w:rsidRDefault="00431C99" w:rsidP="00431C99">
      <w:pPr>
        <w:rPr>
          <w:b/>
          <w:bCs/>
        </w:rPr>
      </w:pPr>
      <w:r w:rsidRPr="00431C99">
        <w:rPr>
          <w:b/>
          <w:bCs/>
        </w:rPr>
        <w:t>8. How should I organize my code?</w:t>
      </w:r>
    </w:p>
    <w:p w14:paraId="4E51BC09" w14:textId="77777777" w:rsidR="00431C99" w:rsidRPr="00431C99" w:rsidRDefault="00431C99" w:rsidP="00431C99">
      <w:r w:rsidRPr="00431C99">
        <w:t>Don't put everything in one giant file! Use a professional structure:</w:t>
      </w:r>
    </w:p>
    <w:p w14:paraId="30A785EE" w14:textId="77777777" w:rsidR="00431C99" w:rsidRPr="00431C99" w:rsidRDefault="00431C99" w:rsidP="00431C99">
      <w:pPr>
        <w:numPr>
          <w:ilvl w:val="0"/>
          <w:numId w:val="6"/>
        </w:numPr>
      </w:pPr>
      <w:r w:rsidRPr="00431C99">
        <w:t>/</w:t>
      </w:r>
      <w:proofErr w:type="spellStart"/>
      <w:proofErr w:type="gramStart"/>
      <w:r w:rsidRPr="00431C99">
        <w:t>api</w:t>
      </w:r>
      <w:proofErr w:type="spellEnd"/>
      <w:proofErr w:type="gramEnd"/>
      <w:r w:rsidRPr="00431C99">
        <w:t xml:space="preserve">: Your </w:t>
      </w:r>
      <w:proofErr w:type="spellStart"/>
      <w:r w:rsidRPr="00431C99">
        <w:t>FastAPI</w:t>
      </w:r>
      <w:proofErr w:type="spellEnd"/>
      <w:r w:rsidRPr="00431C99">
        <w:t xml:space="preserve"> code.</w:t>
      </w:r>
    </w:p>
    <w:p w14:paraId="25C9BB14" w14:textId="77777777" w:rsidR="00431C99" w:rsidRPr="00431C99" w:rsidRDefault="00431C99" w:rsidP="00431C99">
      <w:pPr>
        <w:numPr>
          <w:ilvl w:val="0"/>
          <w:numId w:val="6"/>
        </w:numPr>
      </w:pPr>
      <w:r w:rsidRPr="00431C99">
        <w:t>/</w:t>
      </w:r>
      <w:proofErr w:type="gramStart"/>
      <w:r w:rsidRPr="00431C99">
        <w:t>ml</w:t>
      </w:r>
      <w:proofErr w:type="gramEnd"/>
      <w:r w:rsidRPr="00431C99">
        <w:t>: Your AI models and matching logic.</w:t>
      </w:r>
    </w:p>
    <w:p w14:paraId="471AA9E9" w14:textId="77777777" w:rsidR="00431C99" w:rsidRPr="00431C99" w:rsidRDefault="00431C99" w:rsidP="00431C99">
      <w:pPr>
        <w:numPr>
          <w:ilvl w:val="0"/>
          <w:numId w:val="6"/>
        </w:numPr>
      </w:pPr>
      <w:r w:rsidRPr="00431C99">
        <w:t>/</w:t>
      </w:r>
      <w:proofErr w:type="spellStart"/>
      <w:proofErr w:type="gramStart"/>
      <w:r w:rsidRPr="00431C99">
        <w:t>ui</w:t>
      </w:r>
      <w:proofErr w:type="spellEnd"/>
      <w:proofErr w:type="gramEnd"/>
      <w:r w:rsidRPr="00431C99">
        <w:t>: Your React frontend.</w:t>
      </w:r>
    </w:p>
    <w:p w14:paraId="64F51999" w14:textId="77777777" w:rsidR="00431C99" w:rsidRPr="00431C99" w:rsidRDefault="00431C99" w:rsidP="00431C99">
      <w:pPr>
        <w:numPr>
          <w:ilvl w:val="0"/>
          <w:numId w:val="6"/>
        </w:numPr>
      </w:pPr>
      <w:r w:rsidRPr="00431C99">
        <w:t>/</w:t>
      </w:r>
      <w:proofErr w:type="spellStart"/>
      <w:proofErr w:type="gramStart"/>
      <w:r w:rsidRPr="00431C99">
        <w:t>db</w:t>
      </w:r>
      <w:proofErr w:type="spellEnd"/>
      <w:proofErr w:type="gramEnd"/>
      <w:r w:rsidRPr="00431C99">
        <w:t>: Your database schemas and data loaders.</w:t>
      </w:r>
    </w:p>
    <w:p w14:paraId="29E3E723" w14:textId="77777777" w:rsidR="00431C99" w:rsidRPr="00431C99" w:rsidRDefault="00431C99" w:rsidP="00431C99">
      <w:pPr>
        <w:numPr>
          <w:ilvl w:val="0"/>
          <w:numId w:val="6"/>
        </w:numPr>
      </w:pPr>
      <w:r w:rsidRPr="00431C99">
        <w:t>/</w:t>
      </w:r>
      <w:proofErr w:type="gramStart"/>
      <w:r w:rsidRPr="00431C99">
        <w:t>data</w:t>
      </w:r>
      <w:proofErr w:type="gramEnd"/>
      <w:r w:rsidRPr="00431C99">
        <w:t>: Where you keep the provided datasets.</w:t>
      </w:r>
    </w:p>
    <w:p w14:paraId="2726FA6A" w14:textId="77777777" w:rsidR="00431C99" w:rsidRPr="00431C99" w:rsidRDefault="00431C99" w:rsidP="00431C99">
      <w:r w:rsidRPr="00431C99">
        <w:pict w14:anchorId="2A7157D3">
          <v:rect id="_x0000_i1045" style="width:0;height:1.5pt" o:hralign="center" o:hrstd="t" o:hr="t" fillcolor="#a0a0a0" stroked="f"/>
        </w:pict>
      </w:r>
    </w:p>
    <w:p w14:paraId="1D61800A" w14:textId="77777777" w:rsidR="00431C99" w:rsidRPr="00431C99" w:rsidRDefault="00431C99" w:rsidP="00431C99">
      <w:pPr>
        <w:rPr>
          <w:b/>
          <w:bCs/>
        </w:rPr>
      </w:pPr>
      <w:r w:rsidRPr="00431C99">
        <w:rPr>
          <w:rFonts w:ascii="Segoe UI Emoji" w:hAnsi="Segoe UI Emoji" w:cs="Segoe UI Emoji"/>
          <w:b/>
          <w:bCs/>
        </w:rPr>
        <w:t>⚠️</w:t>
      </w:r>
      <w:r w:rsidRPr="00431C99">
        <w:rPr>
          <w:b/>
          <w:bCs/>
        </w:rPr>
        <w:t xml:space="preserve"> Section 3: The "Rules" (Guardrails)</w:t>
      </w:r>
    </w:p>
    <w:p w14:paraId="4079B6B5" w14:textId="77777777" w:rsidR="00431C99" w:rsidRPr="00431C99" w:rsidRDefault="00431C99" w:rsidP="00431C99">
      <w:pPr>
        <w:rPr>
          <w:b/>
          <w:bCs/>
        </w:rPr>
      </w:pPr>
      <w:r w:rsidRPr="00431C99">
        <w:rPr>
          <w:b/>
          <w:bCs/>
        </w:rPr>
        <w:t>9. My "Self-Heal" script is dangerous. How do I make it safe?</w:t>
      </w:r>
    </w:p>
    <w:p w14:paraId="186304A4" w14:textId="77777777" w:rsidR="00431C99" w:rsidRPr="00431C99" w:rsidRDefault="00431C99" w:rsidP="00431C99">
      <w:r w:rsidRPr="00431C99">
        <w:t xml:space="preserve">The judges will check this! You must follow the </w:t>
      </w:r>
      <w:r w:rsidRPr="00431C99">
        <w:rPr>
          <w:b/>
          <w:bCs/>
        </w:rPr>
        <w:t>"Principle of Least Privilege"</w:t>
      </w:r>
      <w:r w:rsidRPr="00431C99">
        <w:t>:</w:t>
      </w:r>
    </w:p>
    <w:p w14:paraId="29B5B49D" w14:textId="77777777" w:rsidR="00431C99" w:rsidRPr="00431C99" w:rsidRDefault="00431C99" w:rsidP="00431C99">
      <w:pPr>
        <w:numPr>
          <w:ilvl w:val="0"/>
          <w:numId w:val="7"/>
        </w:numPr>
      </w:pPr>
      <w:r w:rsidRPr="00431C99">
        <w:t>The script should only run in a restricted environment (like a separate Docker container).</w:t>
      </w:r>
    </w:p>
    <w:p w14:paraId="3ADEA4E1" w14:textId="77777777" w:rsidR="00431C99" w:rsidRPr="00431C99" w:rsidRDefault="00431C99" w:rsidP="00431C99">
      <w:pPr>
        <w:numPr>
          <w:ilvl w:val="0"/>
          <w:numId w:val="7"/>
        </w:numPr>
      </w:pPr>
      <w:r w:rsidRPr="00431C99">
        <w:t xml:space="preserve">It should </w:t>
      </w:r>
      <w:r w:rsidRPr="00431C99">
        <w:rPr>
          <w:b/>
          <w:bCs/>
        </w:rPr>
        <w:t>not</w:t>
      </w:r>
      <w:r w:rsidRPr="00431C99">
        <w:t xml:space="preserve"> have access to the internet.</w:t>
      </w:r>
    </w:p>
    <w:p w14:paraId="0A682E46" w14:textId="77777777" w:rsidR="00431C99" w:rsidRPr="00431C99" w:rsidRDefault="00431C99" w:rsidP="00431C99">
      <w:pPr>
        <w:numPr>
          <w:ilvl w:val="0"/>
          <w:numId w:val="7"/>
        </w:numPr>
      </w:pPr>
      <w:r w:rsidRPr="00431C99">
        <w:t>It should only be allowed to run scripts that are in a specific "Safe Folder" (/opt/selfheal/).</w:t>
      </w:r>
    </w:p>
    <w:p w14:paraId="59C3E16F" w14:textId="77777777" w:rsidR="00431C99" w:rsidRPr="00431C99" w:rsidRDefault="00431C99" w:rsidP="00431C99">
      <w:pPr>
        <w:rPr>
          <w:b/>
          <w:bCs/>
        </w:rPr>
      </w:pPr>
      <w:r w:rsidRPr="00431C99">
        <w:rPr>
          <w:b/>
          <w:bCs/>
        </w:rPr>
        <w:t>10. What are the most important "Nice-to-Haves"?</w:t>
      </w:r>
    </w:p>
    <w:p w14:paraId="4AAC4D65" w14:textId="77777777" w:rsidR="00431C99" w:rsidRPr="00431C99" w:rsidRDefault="00431C99" w:rsidP="00431C99">
      <w:r w:rsidRPr="00431C99">
        <w:t>If you have finished the core logic, focus on these in order:</w:t>
      </w:r>
    </w:p>
    <w:p w14:paraId="4F21EF03" w14:textId="77777777" w:rsidR="00431C99" w:rsidRPr="00431C99" w:rsidRDefault="00431C99" w:rsidP="00431C99">
      <w:pPr>
        <w:numPr>
          <w:ilvl w:val="0"/>
          <w:numId w:val="8"/>
        </w:numPr>
      </w:pPr>
      <w:r w:rsidRPr="00431C99">
        <w:rPr>
          <w:b/>
          <w:bCs/>
        </w:rPr>
        <w:t>Docker-Compose:</w:t>
      </w:r>
      <w:r w:rsidRPr="00431C99">
        <w:t xml:space="preserve"> Can the judges start your whole system with just </w:t>
      </w:r>
      <w:r w:rsidRPr="00431C99">
        <w:rPr>
          <w:i/>
          <w:iCs/>
        </w:rPr>
        <w:t>one</w:t>
      </w:r>
      <w:r w:rsidRPr="00431C99">
        <w:t xml:space="preserve"> command?</w:t>
      </w:r>
    </w:p>
    <w:p w14:paraId="63DB1F54" w14:textId="77777777" w:rsidR="00431C99" w:rsidRPr="00431C99" w:rsidRDefault="00431C99" w:rsidP="00431C99">
      <w:pPr>
        <w:numPr>
          <w:ilvl w:val="0"/>
          <w:numId w:val="8"/>
        </w:numPr>
      </w:pPr>
      <w:r w:rsidRPr="00431C99">
        <w:rPr>
          <w:b/>
          <w:bCs/>
        </w:rPr>
        <w:t>Analytics:</w:t>
      </w:r>
      <w:r w:rsidRPr="00431C99">
        <w:t xml:space="preserve"> A chart showing how much time/money your "Self-Heal" feature saved.</w:t>
      </w:r>
    </w:p>
    <w:p w14:paraId="684DC02A" w14:textId="77777777" w:rsidR="00431C99" w:rsidRPr="00431C99" w:rsidRDefault="00431C99" w:rsidP="00431C99">
      <w:pPr>
        <w:numPr>
          <w:ilvl w:val="0"/>
          <w:numId w:val="8"/>
        </w:numPr>
      </w:pPr>
      <w:r w:rsidRPr="00431C99">
        <w:rPr>
          <w:b/>
          <w:bCs/>
        </w:rPr>
        <w:t>CI/CD:</w:t>
      </w:r>
      <w:r w:rsidRPr="00431C99">
        <w:t xml:space="preserve"> A GitHub Action that runs tests automatically.</w:t>
      </w:r>
    </w:p>
    <w:p w14:paraId="09D2059F" w14:textId="77777777" w:rsidR="00431C99" w:rsidRPr="00431C99" w:rsidRDefault="00431C99" w:rsidP="00431C99">
      <w:pPr>
        <w:rPr>
          <w:b/>
          <w:bCs/>
        </w:rPr>
      </w:pPr>
      <w:r w:rsidRPr="00431C99">
        <w:rPr>
          <w:b/>
          <w:bCs/>
        </w:rPr>
        <w:t>11. How do I win? (Summary Checklist)</w:t>
      </w:r>
    </w:p>
    <w:p w14:paraId="592E49A0" w14:textId="77777777" w:rsidR="00431C99" w:rsidRPr="00431C99" w:rsidRDefault="00431C99" w:rsidP="00431C99">
      <w:pPr>
        <w:numPr>
          <w:ilvl w:val="0"/>
          <w:numId w:val="9"/>
        </w:numPr>
      </w:pPr>
      <w:r w:rsidRPr="00431C99">
        <w:t xml:space="preserve">Does the </w:t>
      </w:r>
      <w:r w:rsidRPr="00431C99">
        <w:rPr>
          <w:b/>
          <w:bCs/>
        </w:rPr>
        <w:t>Self-Heal</w:t>
      </w:r>
      <w:r w:rsidRPr="00431C99">
        <w:t xml:space="preserve"> button </w:t>
      </w:r>
      <w:proofErr w:type="gramStart"/>
      <w:r w:rsidRPr="00431C99">
        <w:t>actually run</w:t>
      </w:r>
      <w:proofErr w:type="gramEnd"/>
      <w:r w:rsidRPr="00431C99">
        <w:t xml:space="preserve"> a script?</w:t>
      </w:r>
    </w:p>
    <w:p w14:paraId="5FCB670D" w14:textId="77777777" w:rsidR="00431C99" w:rsidRPr="00431C99" w:rsidRDefault="00431C99" w:rsidP="00431C99">
      <w:pPr>
        <w:numPr>
          <w:ilvl w:val="0"/>
          <w:numId w:val="9"/>
        </w:numPr>
      </w:pPr>
      <w:r w:rsidRPr="00431C99">
        <w:t xml:space="preserve">Does the </w:t>
      </w:r>
      <w:r w:rsidRPr="00431C99">
        <w:rPr>
          <w:b/>
          <w:bCs/>
        </w:rPr>
        <w:t>"Ask More"</w:t>
      </w:r>
      <w:r w:rsidRPr="00431C99">
        <w:t xml:space="preserve"> modal </w:t>
      </w:r>
      <w:proofErr w:type="gramStart"/>
      <w:r w:rsidRPr="00431C99">
        <w:t>actually generate</w:t>
      </w:r>
      <w:proofErr w:type="gramEnd"/>
      <w:r w:rsidRPr="00431C99">
        <w:t xml:space="preserve"> questions?</w:t>
      </w:r>
    </w:p>
    <w:p w14:paraId="193D3517" w14:textId="77777777" w:rsidR="00431C99" w:rsidRPr="00431C99" w:rsidRDefault="00431C99" w:rsidP="00431C99">
      <w:pPr>
        <w:numPr>
          <w:ilvl w:val="0"/>
          <w:numId w:val="9"/>
        </w:numPr>
      </w:pPr>
      <w:r w:rsidRPr="00431C99">
        <w:t xml:space="preserve">Is the </w:t>
      </w:r>
      <w:r w:rsidRPr="00431C99">
        <w:rPr>
          <w:b/>
          <w:bCs/>
        </w:rPr>
        <w:t>AI model</w:t>
      </w:r>
      <w:r w:rsidRPr="00431C99">
        <w:t xml:space="preserve"> running locally (not via API)?</w:t>
      </w:r>
    </w:p>
    <w:p w14:paraId="5C2A8540" w14:textId="77777777" w:rsidR="00431C99" w:rsidRPr="00431C99" w:rsidRDefault="00431C99" w:rsidP="00431C99">
      <w:pPr>
        <w:numPr>
          <w:ilvl w:val="0"/>
          <w:numId w:val="9"/>
        </w:numPr>
      </w:pPr>
      <w:r w:rsidRPr="00431C99">
        <w:t xml:space="preserve">Does the </w:t>
      </w:r>
      <w:r w:rsidRPr="00431C99">
        <w:rPr>
          <w:b/>
          <w:bCs/>
        </w:rPr>
        <w:t>Dashboard</w:t>
      </w:r>
      <w:r w:rsidRPr="00431C99">
        <w:t xml:space="preserve"> look like a real professional tool (Header, Sidebar, Alerts)?</w:t>
      </w:r>
    </w:p>
    <w:p w14:paraId="6646D68B" w14:textId="77777777" w:rsidR="00431C99" w:rsidRPr="00431C99" w:rsidRDefault="00431C99" w:rsidP="00431C99">
      <w:pPr>
        <w:numPr>
          <w:ilvl w:val="0"/>
          <w:numId w:val="9"/>
        </w:numPr>
      </w:pPr>
      <w:r w:rsidRPr="00431C99">
        <w:t xml:space="preserve">Is your </w:t>
      </w:r>
      <w:r w:rsidRPr="00431C99">
        <w:rPr>
          <w:b/>
          <w:bCs/>
        </w:rPr>
        <w:t>Documentation (README)</w:t>
      </w:r>
      <w:r w:rsidRPr="00431C99">
        <w:t xml:space="preserve"> clear enough for a stranger to run your code?</w:t>
      </w:r>
    </w:p>
    <w:p w14:paraId="45EA496A" w14:textId="77777777" w:rsidR="00DF4D77" w:rsidRDefault="00DF4D77"/>
    <w:sectPr w:rsidR="00DF4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B13"/>
    <w:multiLevelType w:val="multilevel"/>
    <w:tmpl w:val="180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0AB7"/>
    <w:multiLevelType w:val="multilevel"/>
    <w:tmpl w:val="6D56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2FA1"/>
    <w:multiLevelType w:val="multilevel"/>
    <w:tmpl w:val="DBCA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D2B82"/>
    <w:multiLevelType w:val="multilevel"/>
    <w:tmpl w:val="C9F6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B6E1C"/>
    <w:multiLevelType w:val="multilevel"/>
    <w:tmpl w:val="F28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E69B4"/>
    <w:multiLevelType w:val="multilevel"/>
    <w:tmpl w:val="C82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97A86"/>
    <w:multiLevelType w:val="multilevel"/>
    <w:tmpl w:val="7D2E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FB1249"/>
    <w:multiLevelType w:val="multilevel"/>
    <w:tmpl w:val="6A68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75BA6"/>
    <w:multiLevelType w:val="multilevel"/>
    <w:tmpl w:val="853C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92061">
    <w:abstractNumId w:val="6"/>
  </w:num>
  <w:num w:numId="2" w16cid:durableId="594172488">
    <w:abstractNumId w:val="8"/>
  </w:num>
  <w:num w:numId="3" w16cid:durableId="1668509133">
    <w:abstractNumId w:val="4"/>
  </w:num>
  <w:num w:numId="4" w16cid:durableId="1103496358">
    <w:abstractNumId w:val="2"/>
  </w:num>
  <w:num w:numId="5" w16cid:durableId="488404582">
    <w:abstractNumId w:val="1"/>
  </w:num>
  <w:num w:numId="6" w16cid:durableId="368647505">
    <w:abstractNumId w:val="0"/>
  </w:num>
  <w:num w:numId="7" w16cid:durableId="175078350">
    <w:abstractNumId w:val="5"/>
  </w:num>
  <w:num w:numId="8" w16cid:durableId="262110040">
    <w:abstractNumId w:val="7"/>
  </w:num>
  <w:num w:numId="9" w16cid:durableId="1435436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99"/>
    <w:rsid w:val="00431C99"/>
    <w:rsid w:val="00C50AA6"/>
    <w:rsid w:val="00CC1B67"/>
    <w:rsid w:val="00DF4D77"/>
    <w:rsid w:val="00E531FD"/>
    <w:rsid w:val="00F80112"/>
    <w:rsid w:val="00FA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C455B"/>
  <w15:chartTrackingRefBased/>
  <w15:docId w15:val="{65190B96-962D-4A55-83B2-5CE15F89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EastAsia" w:hAnsi="Trebuchet MS" w:cstheme="minorBidi"/>
        <w:kern w:val="2"/>
        <w:sz w:val="1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99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99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99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C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602</Words>
  <Characters>3435</Characters>
  <Application>Microsoft Office Word</Application>
  <DocSecurity>0</DocSecurity>
  <Lines>28</Lines>
  <Paragraphs>8</Paragraphs>
  <ScaleCrop>false</ScaleCrop>
  <Company>BNP Paribas</Company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Kathiravan GNANASEKARAN</dc:creator>
  <cp:keywords/>
  <dc:description/>
  <cp:lastModifiedBy>Kathiravan GNANASEKARAN</cp:lastModifiedBy>
  <cp:revision>1</cp:revision>
  <dcterms:created xsi:type="dcterms:W3CDTF">2026-09-15T16:52:00Z</dcterms:created>
  <dcterms:modified xsi:type="dcterms:W3CDTF">2026-09-15T16:54:00Z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ed5431-0ab7-4c1b-98f4-d4e50f674d02_Enabled">
    <vt:lpwstr>true</vt:lpwstr>
  </property>
  <property fmtid="{D5CDD505-2E9C-101B-9397-08002B2CF9AE}" pid="3" name="MSIP_Label_48ed5431-0ab7-4c1b-98f4-d4e50f674d02_SetDate">
    <vt:lpwstr>2026-09-15T16:54:02Z</vt:lpwstr>
  </property>
  <property fmtid="{D5CDD505-2E9C-101B-9397-08002B2CF9AE}" pid="4" name="MSIP_Label_48ed5431-0ab7-4c1b-98f4-d4e50f674d02_Method">
    <vt:lpwstr>Privileged</vt:lpwstr>
  </property>
  <property fmtid="{D5CDD505-2E9C-101B-9397-08002B2CF9AE}" pid="5" name="MSIP_Label_48ed5431-0ab7-4c1b-98f4-d4e50f674d02_Name">
    <vt:lpwstr>48ed5431-0ab7-4c1b-98f4-d4e50f674d02</vt:lpwstr>
  </property>
  <property fmtid="{D5CDD505-2E9C-101B-9397-08002B2CF9AE}" pid="6" name="MSIP_Label_48ed5431-0ab7-4c1b-98f4-d4e50f674d02_SiteId">
    <vt:lpwstr>614f9c25-bffa-42c7-86d8-964101f55fa2</vt:lpwstr>
  </property>
  <property fmtid="{D5CDD505-2E9C-101B-9397-08002B2CF9AE}" pid="7" name="MSIP_Label_48ed5431-0ab7-4c1b-98f4-d4e50f674d02_ActionId">
    <vt:lpwstr>46229f54-8164-449b-b12e-c473bb78341a</vt:lpwstr>
  </property>
  <property fmtid="{D5CDD505-2E9C-101B-9397-08002B2CF9AE}" pid="8" name="MSIP_Label_48ed5431-0ab7-4c1b-98f4-d4e50f674d02_ContentBits">
    <vt:lpwstr>0</vt:lpwstr>
  </property>
  <property fmtid="{D5CDD505-2E9C-101B-9397-08002B2CF9AE}" pid="9" name="MSIP_Label_48ed5431-0ab7-4c1b-98f4-d4e50f674d02_Tag">
    <vt:lpwstr>10, 0, 1, 1</vt:lpwstr>
  </property>
</Properties>
</file>