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Nunito Sans" w:cs="Nunito Sans" w:eastAsia="Nunito Sans" w:hAnsi="Nunito Sans"/>
          <w:b/>
          <w:bCs/>
          <w:color w:val="0A2E57"/>
          <w:sz w:val="72"/>
          <w:szCs w:val="72"/>
        </w:rPr>
        <w:t xml:space="preserve">Drip Capital</w:t>
      </w:r>
    </w:p>
    <w:p>
      <w:pPr>
        <w:spacing w:after="0" w:before="0"/>
      </w:pPr>
      <w:r>
        <w:rPr>
          <w:rFonts w:ascii="Nunito Sans" w:cs="Nunito Sans" w:eastAsia="Nunito Sans" w:hAnsi="Nunito Sans"/>
          <w:color w:val="444444"/>
          <w:sz w:val="48"/>
          <w:szCs w:val="48"/>
        </w:rPr>
        <w:t xml:space="preserve">Typography Design System</w:t>
      </w:r>
    </w:p>
    <w:p>
      <w:pPr>
        <w:spacing w:after="0" w:before="400"/>
      </w:pPr>
      <w:r>
        <w:t xml:space="preserve"/>
      </w:r>
    </w:p>
    <w:p>
      <w:pPr>
        <w:pBdr>
          <w:bottom w:val="single" w:color="CFF5E6" w:sz="8"/>
        </w:pBdr>
        <w:spacing w:after="0" w:before="0"/>
      </w:pPr>
      <w:r>
        <w:t xml:space="preserve"/>
      </w:r>
    </w:p>
    <w:p>
      <w:pPr>
        <w:spacing w:after="0" w:before="400"/>
      </w:pPr>
      <w:r>
        <w:t xml:space="preserve"/>
      </w:r>
    </w:p>
    <w:p>
      <w:r>
        <w:rPr>
          <w:rFonts w:ascii="Nunito Sans" w:cs="Nunito Sans" w:eastAsia="Nunito Sans" w:hAnsi="Nunito Sans"/>
          <w:b/>
          <w:bCs/>
          <w:color w:val="555555"/>
          <w:sz w:val="28"/>
          <w:szCs w:val="28"/>
        </w:rPr>
        <w:t xml:space="preserve">Session Build Documentation</w:t>
      </w:r>
    </w:p>
    <w:p>
      <w:r>
        <w:rPr>
          <w:rFonts w:ascii="Nunito Sans" w:cs="Nunito Sans" w:eastAsia="Nunito Sans" w:hAnsi="Nunito Sans"/>
          <w:color w:val="888888"/>
          <w:sz w:val="24"/>
          <w:szCs w:val="24"/>
        </w:rPr>
        <w:t xml:space="preserve">Figma → Web Component → Local Dev Server</w:t>
      </w:r>
    </w:p>
    <w:p>
      <w:pPr>
        <w:spacing w:after="0" w:before="400"/>
      </w:pPr>
      <w:r>
        <w:t xml:space="preserve"/>
      </w:r>
    </w:p>
    <w:p>
      <w:r>
        <w:rPr>
          <w:rFonts w:ascii="Nunito Sans" w:cs="Nunito Sans" w:eastAsia="Nunito Sans" w:hAnsi="Nunito Sans"/>
          <w:color w:val="888888"/>
          <w:sz w:val="20"/>
          <w:szCs w:val="20"/>
        </w:rPr>
        <w:t xml:space="preserve">Date: April 8, 2026   |   Source: Figma node 103:10896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1. Overview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This document records every step taken to build a working local typography design system from a Figma source file. The output is a zero-dependency web component (&lt;drip-text&gt;) that can be embedded in any HTML, Vue, or React project, together with CSS design tokens that drive fully responsive font sizes via media queries — no JavaScript prop required.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A8EE" w:sz="2"/>
              <w:left w:val="single" w:color="6BA8EE" w:sz="8"/>
              <w:bottom w:val="single" w:color="6BA8EE" w:sz="2"/>
              <w:right w:val="single" w:color="6BA8EE" w:sz="2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unito Sans" w:cs="Nunito Sans" w:eastAsia="Nunito Sans" w:hAnsi="Nunito Sans"/>
                <w:color w:val="1E3A5F"/>
                <w:sz w:val="20"/>
                <w:szCs w:val="20"/>
              </w:rPr>
              <w:t xml:space="preserve">Source Figma file: blhIivaTore7fjGoFDU8gx  |  Node: 103:10896  |  File: Drip Capital — Final Handoff — Local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1.1 Goals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Extract typography tokens (font sizes, weights, colours) directly from Figma.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Build a reusable &lt;drip-text&gt; web component with zero framework dependencies.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Make font sizes responsive via CSS @media — not via a prop.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Wire a Figma Code Connect (.figma.js) template for Dev Mode snippets.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Serve the result on a local dev server with a live preview.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1.2 Final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src/tokens/typography.css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CSS custom properties + @media breakpoint for responsive sizes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src/components/DripText.js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&lt;drip-text&gt; custom element (ES module, Shadow DOM)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src/figma/DripText.figma.js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Parserless Figma Code Connect template (.figma.js)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Demo page showing all type styles in a live table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server.cjs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Minimal Node.js HTTP server for local preview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Project manifest (type: module, exports)</w:t>
            </w:r>
          </w:p>
        </w:tc>
      </w:tr>
      <w:tr>
        <w:tc>
          <w:tcPr>
            <w:tcW w:type="dxa" w:w="36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.claude/launch.json</w:t>
            </w:r>
          </w:p>
        </w:tc>
        <w:tc>
          <w:tcPr>
            <w:tcW w:type="dxa" w:w="57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Preview server config for Claude Code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2. Prerequisites &amp; Tools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2.1 MCP Servers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figma-remote-mcp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Official Figma MCP server. Provides get_design_context, get_screenshot, get_metadata, generate_diagram, get_code_connect_suggestions, get_context_for_code_connect, and whoami tools.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Claude Preview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Manages local dev server lifecycle (preview_start, preview_screenshot, preview_snapshot). Requires a .claude/launch.json in the workspace root.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A8EE" w:sz="2"/>
              <w:left w:val="single" w:color="6BA8EE" w:sz="8"/>
              <w:bottom w:val="single" w:color="6BA8EE" w:sz="2"/>
              <w:right w:val="single" w:color="6BA8EE" w:sz="2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Nunito Sans" w:cs="Nunito Sans" w:eastAsia="Nunito Sans" w:hAnsi="Nunito Sans"/>
                <w:color w:val="1E3A5F"/>
                <w:sz w:val="20"/>
                <w:szCs w:val="20"/>
              </w:rPr>
              <w:t xml:space="preserve">Verify both MCP servers are connected in Claude Code before starting. Use the figma-remote-mcp whoami tool to confirm authentication.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2.2 Local Software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Node.js v23+ at /usr/local/bin/node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npm (comes with Node) — used to install the docx package globally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npx serve — used for local static file serving (optional; replaced by server.cjs in this session)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2.3 Figma Plan Requirements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Organization or Enterprise plan — required for Code Connect Dev Mode features.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Components must be published to a team library for Code Connect suggestions.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The URL must contain a node-id parameter pointing to a published component.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3. Step-by-Step Build Log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1 — Verify Figma Connection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Before doing any design work, confirm the Figma MCP server is authenticated.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b/>
          <w:bCs/>
          <w:sz w:val="22"/>
          <w:szCs w:val="22"/>
        </w:rPr>
        <w:t xml:space="preserve">Tool called: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mcp__figma-remote-mcp__whoami()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Expected response includes the authenticated user email, display name, and active Figma plans. In this session the authenticated account was steven.fernandes@dripcapital.com with a Full / Expert seat on the Drip Capital organisation plan.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2 — Fetch Typography Design Context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The Figma URL provided was: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https://www.figma.com/design/blhIivaTore7fjGoFDU8gx/Drip-Capital---Final-Handoff---Local?node-id=103-10896&amp;m=dev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Parse the URL to extract: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fileKey:  blhIivaTore7fjGoFDU8gx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nodeId:   103-10896  →  convert hyphens to colons  →  103:10896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b/>
          <w:bCs/>
          <w:sz w:val="22"/>
          <w:szCs w:val="22"/>
        </w:rPr>
        <w:t xml:space="preserve">Tools called in parallel: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mcp__figma-remote-mcp__get_design_context(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fileKey: "blhIivaTore7fjGoFDU8gx",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nodeId:  "103:10896",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clientFrameworks: "unknown",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clientLanguages:  "unknown"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mcp__figma-remote-mcp__get_screenshot(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fileKey: "blhIivaTore7fjGoFDU8gx",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nodeId:  "103:10896"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The design context response returned: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Full React + Tailwind reference code for the Typography node.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Inline styles with exact font families, sizes, weights, colours, and line heights.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Named design token styles (H1, H2-Bold, Body-Regular, etc.) extracted from Figma variables.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A screenshot of the node as a visual reference.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3 — Extract Typography Tokens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Key values identified from the get_design_context response: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#0A2E57 (Noble Blue 500)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#0A2E57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Heading 3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#0A2E57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Heading 4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#0A2E57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#0A2E57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#081C2B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#081C2B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#081C2B</w:t>
            </w:r>
          </w:p>
        </w:tc>
      </w:tr>
      <w:tr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0A2E5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Reg / Bold</w:t>
            </w:r>
          </w:p>
        </w:tc>
        <w:tc>
          <w:tcPr>
            <w:tcW w:type="dxa" w:w="33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#081C2B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4 — Create Project Directory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Commands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mkdir -p drip-typography/src/tokens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mkdir -p drip-typography/src/components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mkdir -p drip-typography/src/figma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b/>
          <w:bCs/>
          <w:sz w:val="22"/>
          <w:szCs w:val="22"/>
        </w:rPr>
        <w:t xml:space="preserve">Files written: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src/tokens/typography.css  —  CSS custom properties for all token values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src/components/DripText.js  —  Web component definition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src/figma/DripText.figma.js  —  Code Connect mapping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index.html  —  Demo page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package.json  —  Project manifest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5 — Build the CSS Token File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File: src/tokens/typography.css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Key design decisions: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All font sizes defined as CSS custom properties (--text-h1-size, etc.).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Desktop sizes set as the default in :root.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A single @media (max-width: 767px) block overrides only the 3 heading sizes that change on mobile (h1, h2, h3). Body, label, and utility styles are unchanged.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No mobile-specific token names — the same token name resolves to a different value at each breakpoint.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--text-h1-size:  44px;  /* desktop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--text-h2-size:  32px;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--text-h3-size: 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/* ... body / label / utility unchanged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@media (max-width: 767px)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:root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--text-h1-size: 32px;  /* mobile override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--text-h2-size: 28px;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--text-h3-size: 22px;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6 — Build the &lt;drip-text&gt; Web Component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File: src/components/DripText.js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Architecture: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Native Custom Element (customElements.define) — zero dependencies, works in any framework.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Shadow DOM (mode: open) — styles are fully encapsulated.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Font size is set via var(--text-h1-size) inside the Shadow DOM style tag. Because CSS custom properties inherit through the shadow boundary, the host document's @media override flows in automatically.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A mobile attribute was originally added but later removed — the CSS media query makes it redundant.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b/>
          <w:bCs/>
          <w:sz w:val="22"/>
          <w:szCs w:val="22"/>
        </w:rPr>
        <w:t xml:space="preserve">Supported attributes: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5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0A2E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E57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h1 h2 h3 h4 caption body label body-small validation</w:t>
            </w:r>
          </w:p>
        </w:tc>
        <w:tc>
          <w:tcPr>
            <w:tcW w:type="dxa" w:w="5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Sets the type style. Default: body</w:t>
            </w:r>
          </w:p>
        </w:tc>
      </w:tr>
      <w:tr>
        <w:tc>
          <w:tcPr>
            <w:tcW w:type="dxa" w:w="18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E57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regular | bold</w:t>
            </w:r>
          </w:p>
        </w:tc>
        <w:tc>
          <w:tcPr>
            <w:tcW w:type="dxa" w:w="5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Overrides the variant default weight</w:t>
            </w:r>
          </w:p>
        </w:tc>
      </w:tr>
      <w:tr>
        <w:tc>
          <w:tcPr>
            <w:tcW w:type="dxa" w:w="18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E57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HTML tag</w:t>
            </w:r>
          </w:p>
        </w:tc>
        <w:tc>
          <w:tcPr>
            <w:tcW w:type="dxa" w:w="5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Overrides the rendered tag (e.g. span, div)</w:t>
            </w:r>
          </w:p>
        </w:tc>
      </w:tr>
      <w:tr>
        <w:tc>
          <w:tcPr>
            <w:tcW w:type="dxa" w:w="18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2E57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Any CSS color</w:t>
            </w:r>
          </w:p>
        </w:tc>
        <w:tc>
          <w:tcPr>
            <w:tcW w:type="dxa" w:w="5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0"/>
                <w:szCs w:val="20"/>
              </w:rPr>
              <w:t xml:space="preserve">Overrides the default token color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7 — Build the Figma Code Connect File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File: src/figma/DripText.figma.js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This is a parserless Code Connect template (.figma.js). It maps Figma component properties to &lt;drip-text&gt; usage snippets so designers see live code in Figma Dev Mode without running a CLI publish step.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url=https://www.figma.com/design/blhIivaTore7fjGoFDU8gx/...?node-id=103-10896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source=src/components/DripText.js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component=drip-text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const figma    = require("figma")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const instance = figma.selectedInstance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const variant = instance.getEnum("Variant",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"Heading 1": "h1", "Heading 2": "h2",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const weight = instance.getEnum("Weight",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"Regular": "regular", "Bold": 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example: figma.html`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&lt;drip-text variant="${variant}" weight="${weight}"&gt;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...text...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&lt;/drip-text&gt;`,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id: "drip-text",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8 — Build the Demo Page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File: index.html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The demo page loads typography.css and DripText.js then renders two side-by-side tables — one for the desktop type scale and one for the mobile scale — using only &lt;drip-text&gt; tags. A Usage section shows copy-paste HTML snippets. A Code Connect section previews the .figma.js template.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9 — Responsive CSS Refactor (mobile prop removed)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The original component accepted a mobile boolean attribute to switch to the smaller scale. This was replaced with a pure CSS approach:</w:t>
      </w:r>
    </w:p>
    <w:p>
      <w:pPr>
        <w:spacing w:after="0" w:before="120"/>
      </w:pPr>
      <w:r>
        <w:t xml:space="preserve"/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Before: &lt;drip-text variant="h1" mobile&gt;text&lt;/drip-text&gt;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After:  &lt;drip-text variant="h1"&gt;text&lt;/drip-text&gt;  — size changes automatically at 767px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Changes made: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typography.css — added @media (max-width: 767px) block overriding --text-h1-size, --text-h2-size, --text-h3-size.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DripText.js — removed mobile from observedAttributes; font-size now reads var(--text-h1-size) via Shadow DOM (CSS custom properties inherit through the shadow boundary).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DripText.figma.js — removed Mobile boolean property mapping.</w:t>
      </w:r>
    </w:p>
    <w:p>
      <w:pPr>
        <w:spacing w:after="40" w:before="40"/>
        <w:ind w:left="360" w:hanging="260"/>
      </w:pPr>
      <w:r>
        <w:rPr>
          <w:rFonts w:ascii="Nunito Sans" w:cs="Nunito Sans" w:eastAsia="Nunito Sans" w:hAnsi="Nunito Sans"/>
          <w:color w:val="0A2E57"/>
          <w:sz w:val="22"/>
          <w:szCs w:val="22"/>
        </w:rPr>
        <w:t xml:space="preserve">▸  </w:t>
      </w:r>
      <w:r>
        <w:rPr>
          <w:rFonts w:ascii="Nunito Sans" w:cs="Nunito Sans" w:eastAsia="Nunito Sans" w:hAnsi="Nunito Sans"/>
          <w:sz w:val="22"/>
          <w:szCs w:val="22"/>
        </w:rPr>
        <w:t xml:space="preserve">index.html — removed all mobile attributes from every &lt;drip-text&gt; tag.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Step 10 — Local Dev Server Setup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The Claude Preview MCP tool requires a .claude/launch.json config at the workspace root. Several attempts were needed due to environment constraints.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Nunito Sans" w:cs="Nunito Sans" w:eastAsia="Nunito Sans" w:hAnsi="Nunito Sans"/>
          <w:b/>
          <w:bCs/>
          <w:color w:val="0A2E57"/>
          <w:sz w:val="26"/>
          <w:szCs w:val="26"/>
        </w:rPr>
        <w:t xml:space="preserve">Attempt 1 — npx serve with hardcoded port (failed)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.claude/launch.json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"runtimeExecutable": "/usr/local/bin/npx",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"runtimeArgs": ["serve", ".", "--listen", "3456"],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"port": 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Error: Port 3456 already in use.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Nunito Sans" w:cs="Nunito Sans" w:eastAsia="Nunito Sans" w:hAnsi="Nunito Sans"/>
          <w:b/>
          <w:bCs/>
          <w:color w:val="0A2E57"/>
          <w:sz w:val="26"/>
          <w:szCs w:val="26"/>
        </w:rPr>
        <w:t xml:space="preserve">Attempt 2 — autoPort: true (partially fixed)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Added autoPort: true and removed the hardcoded --listen flag. This resolved the port conflict but npx could not find node in the sandbox PATH.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Error: env: node: No such file or directory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Nunito Sans" w:cs="Nunito Sans" w:eastAsia="Nunito Sans" w:hAnsi="Nunito Sans"/>
          <w:b/>
          <w:bCs/>
          <w:color w:val="0A2E57"/>
          <w:sz w:val="26"/>
          <w:szCs w:val="26"/>
        </w:rPr>
        <w:t xml:space="preserve">Attempt 3 — Shell wrapper script (failed)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Created serve.sh to export the full PATH before calling npx. Blocked by sandbox getcwd restriction.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Error: Operation not permitted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Nunito Sans" w:cs="Nunito Sans" w:eastAsia="Nunito Sans" w:hAnsi="Nunito Sans"/>
          <w:b/>
          <w:bCs/>
          <w:color w:val="0A2E57"/>
          <w:sz w:val="26"/>
          <w:szCs w:val="26"/>
        </w:rPr>
        <w:t xml:space="preserve">Attempt 4 — Direct Node.js server (succeeded)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Wrote a self-contained CommonJS HTTP server (server.cjs) and ran it directly with the full path to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.claude/launch.json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"runtimeExecutable": "/usr/local/bin/node",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"runtimeArgs": [".../drip-typography/server.cjs"],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"port": 3456,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"autoPort":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Note: The file must use the .cjs extension because package.json has "type": "module", which causes require() to fail in .js files.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Nunito Sans" w:cs="Nunito Sans" w:eastAsia="Nunito Sans" w:hAnsi="Nunito Sans"/>
          <w:b/>
          <w:bCs/>
          <w:sz w:val="22"/>
          <w:szCs w:val="22"/>
        </w:rPr>
        <w:t xml:space="preserve">Final tool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mcp__Claude_Preview__preview_start(name: "drip-typography")</w:t>
            </w:r>
          </w:p>
        </w:tc>
      </w:tr>
    </w:tbl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Result: Server started on port 65302 (autoPort assigned a free port).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4. Framework Integration Guide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4.1 Plain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&lt;link rel="stylesheet" href="src/tokens/typography.css"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&lt;script type="module" src="src/components/DripText.js"&gt;&lt;/script&gt;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variant="h1"&gt;Heading&lt;/drip-text&gt;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variant="body" weight="bold"&gt;Bold body&lt;/drip-text&gt;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4.2 Vue 3 (Vite)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Register the component globally and tell Vue's compiler to treat drip-text as a native custom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vue from "@vitejs/plugin-vue"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plugins: [vue({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template: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compilerOptions: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  isCustomElement: (tag) =&gt; tag === "drip-text"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})]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main.js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"./design-system/typography.css"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"./design-system/DripText.js"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&lt;!-- Any .vue file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variant="h1"&gt;Title&lt;/drip-text&gt;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variant="body" weight="bold"&gt;Bold&lt;/drip-text&gt;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4.3 React 18+</w:t>
      </w:r>
    </w:p>
    <w:p>
      <w:pPr>
        <w:spacing w:after="80" w:before="60"/>
      </w:pPr>
      <w:r>
        <w:rPr>
          <w:rFonts w:ascii="Nunito Sans" w:cs="Nunito Sans" w:eastAsia="Nunito Sans" w:hAnsi="Nunito Sans"/>
          <w:sz w:val="22"/>
          <w:szCs w:val="22"/>
        </w:rPr>
        <w:t xml:space="preserve">Wrap the custom element in a thin React component to handle boolean attributes and forward refs cleanly.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src/design-system/DripText.jsx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{ useEffect, useRef } from "react"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"./typography.css"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import "./DripText.js"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export function DripText({ variant="body", weight, color, as, children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&lt;drip-text variant={variant} weight={weight} color={color} as={as}&gt;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//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&lt;DripText variant="h1"&gt;Title&lt;/DripText&gt;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&lt;DripText variant="body" weight="bold"&gt;Bold&lt;/DripText&gt;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&lt;DripText variant="caption" color="#1e7a4e"&gt;Green caption&lt;/DripText&gt;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5. Troubleshooting Log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get_design_context returned "You currently have nothing selected"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Cause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The original URL (node-id=101-1255) pointed to a canvas-level group, not a published component frame.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Fix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Used a URL pointing to the Typography frame (node-id=103-10896) instead.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/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Metadata response too large (758,152 characters)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Cause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Node 101:1255 was a top-level page containing dozens of frames.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Fix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Switched to get_design_context on the specific Typography frame (103:10896) which returned a manageable payload.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/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Dev server: env: node: No such file or directory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Cause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The Claude Preview tool runs commands in a restricted sandbox where /usr/local/bin is not in PATH.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Fix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Used the full absolute path /usr/local/bin/node as runtimeExecutable.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/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Dev server: require is not defined in ES module scope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Cause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package.json has "type": "module", treating all .js files as ES modules.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Fix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Renamed server.js to server.cjs — .cjs files are always treated as CommonJS regardless of package.json.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/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Issue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Dev server: getcwd: Operation not permitted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Cause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Shell wrapper script (serve.sh) attempted to resolve the working directory in the sandbox.</w:t>
            </w:r>
          </w:p>
        </w:tc>
      </w:tr>
      <w:tr>
        <w:tc>
          <w:tcPr>
            <w:tcW w:type="dxa" w:w="120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shd w:fill="CF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unito Sans" w:cs="Nunito Sans" w:eastAsia="Nunito Sans" w:hAnsi="Nunito Sans"/>
                <w:b/>
                <w:bCs/>
                <w:color w:val="0A2E57"/>
                <w:sz w:val="22"/>
                <w:szCs w:val="22"/>
              </w:rPr>
              <w:t xml:space="preserve">Fix</w:t>
            </w:r>
          </w:p>
        </w:tc>
        <w:tc>
          <w:tcPr>
            <w:tcW w:type="dxa" w:w="8160"/>
            <w:tcBorders>
              <w:top w:val="single" w:color="D0DBE8" w:sz="1"/>
              <w:left w:val="single" w:color="D0DBE8" w:sz="1"/>
              <w:bottom w:val="single" w:color="D0DBE8" w:sz="1"/>
              <w:right w:val="single" w:color="D0DB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sz w:val="21"/>
                <w:szCs w:val="21"/>
              </w:rPr>
              <w:t xml:space="preserve">Replaced the shell script with a standalone Node.js server that uses __dirname for paths.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Nunito Sans" w:cs="Nunito Sans" w:eastAsia="Nunito Sans" w:hAnsi="Nunito Sans"/>
          <w:b/>
          <w:bCs/>
          <w:color w:val="0A2E57"/>
          <w:sz w:val="40"/>
          <w:szCs w:val="40"/>
        </w:rPr>
        <w:t xml:space="preserve">6. Quick Reference</w:t>
      </w:r>
    </w:p>
    <w:p>
      <w:pPr>
        <w:pBdr>
          <w:bottom w:val="single" w:color="CFF5E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6.1 All &lt;drip-text&gt;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&lt;!-- Headings (auto-switch desktop/mobile via CSS)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variant="h1"&gt;44px Bold heading&lt;/drip-text&gt;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variant="h2" weight="regular"&gt;32px Regular&lt;/drip-text&gt;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variant="h2" weight="bold"&gt;32px Bold&lt;/drip-text&gt;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variant="h3"&gt;24px heading&lt;/drip-text&gt;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variant="h4"&gt;20px heading&lt;/drip-text&gt;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&lt;!-- Utility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variant="caption"&gt;18px Bold caption&lt;/drip-text&gt;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variant="body"&gt;16px body text&lt;/drip-text&gt;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variant="label" weight="bold"&gt;14px Bold label&lt;/drip-text&gt;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variant="body-small"&gt;12px body small&lt;/drip-text&gt;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variant="validation"&gt;10px validation&lt;/drip-text&gt;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&lt;!-- Overrides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variant="h3" color="#1e7a4e"&gt;Custom colour&lt;/drip-text&gt;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&lt;drip-text variant="h2" as="span"&gt;Inline heading&lt;/drip-text&gt;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6.2 Run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cd /Users/steven/Documents/work/claude-projects/drip-typography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# Option A — Node (built-in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node server.cjs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# → http://localhost:3456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# Option B —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python3 -m http.server 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# → http://localhost:3456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# Option C — npx serve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npx serve 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Nunito Sans" w:cs="Nunito Sans" w:eastAsia="Nunito Sans" w:hAnsi="Nunito Sans"/>
          <w:b/>
          <w:bCs/>
          <w:color w:val="0A2E57"/>
          <w:sz w:val="32"/>
          <w:szCs w:val="32"/>
        </w:rPr>
        <w:t xml:space="preserve">6.3 Key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/Users/steven/Documents/work/claude-projects/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└── drip-typography/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├──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├── server.cjs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├── .claude/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│   └── launch.json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  ├── tokens/typography.css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  ├── components/DripText.js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C4"/>
                <w:sz w:val="18"/>
                <w:szCs w:val="18"/>
              </w:rPr>
              <w:t xml:space="preserve">        └── figma/DripText.figma.js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FF5E6" w:sz="4"/>
        </w:pBdr>
        <w:spacing w:after="60" w:before="200"/>
      </w:pPr>
      <w:r>
        <w:rPr>
          <w:rFonts w:ascii="Nunito Sans" w:cs="Nunito Sans" w:eastAsia="Nunito Sans" w:hAnsi="Nunito Sans"/>
          <w:color w:val="888888"/>
          <w:sz w:val="18"/>
          <w:szCs w:val="18"/>
        </w:rPr>
        <w:t xml:space="preserve">Generated by Claude Code  |  Drip Capital Typography Design System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F5E6" w:sz="4"/>
      </w:pBdr>
      <w:spacing w:before="120"/>
      <w:jc w:val="right"/>
    </w:pPr>
    <w:r>
      <w:rPr>
        <w:rFonts w:ascii="Nunito Sans" w:cs="Nunito Sans" w:eastAsia="Nunito Sans" w:hAnsi="Nunito Sans"/>
        <w:color w:val="888888"/>
        <w:sz w:val="18"/>
        <w:szCs w:val="18"/>
      </w:rPr>
      <w:t xml:space="preserve">Page </w:t>
    </w:r>
    <w:r>
      <w:rPr>
        <w:rFonts w:ascii="Nunito Sans" w:cs="Nunito Sans" w:eastAsia="Nunito Sans" w:hAnsi="Nunito Sa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unito Sans" w:cs="Nunito Sans" w:eastAsia="Nunito Sans" w:hAnsi="Nunito Sans"/>
        <w:color w:val="888888"/>
        <w:sz w:val="18"/>
        <w:szCs w:val="18"/>
      </w:rPr>
      <w:t xml:space="preserve"> of </w:t>
    </w:r>
    <w:r>
      <w:rPr>
        <w:rFonts w:ascii="Nunito Sans" w:cs="Nunito Sans" w:eastAsia="Nunito Sans" w:hAnsi="Nunito Sans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F5E6" w:sz="4"/>
      </w:pBdr>
      <w:spacing w:after="120"/>
    </w:pPr>
    <w:r>
      <w:rPr>
        <w:rFonts w:ascii="Nunito Sans" w:cs="Nunito Sans" w:eastAsia="Nunito Sans" w:hAnsi="Nunito Sans"/>
        <w:b/>
        <w:bCs/>
        <w:color w:val="0A2E57"/>
        <w:sz w:val="20"/>
        <w:szCs w:val="20"/>
      </w:rPr>
      <w:t xml:space="preserve">Drip Capital — Typography Design System</w:t>
    </w:r>
    <w:r>
      <w:rPr>
        <w:rFonts w:ascii="Nunito Sans" w:cs="Nunito Sans" w:eastAsia="Nunito Sans" w:hAnsi="Nunito Sans"/>
        <w:color w:val="888888"/>
        <w:sz w:val="20"/>
        <w:szCs w:val="20"/>
      </w:rPr>
      <w:t xml:space="preserve">   |   Session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Nunito Sans" w:cs="Nunito Sans" w:eastAsia="Nunito Sans" w:hAnsi="Nunito Sans"/>
      <w:b/>
      <w:bCs/>
      <w:color w:val="0A2E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Nunito Sans" w:cs="Nunito Sans" w:eastAsia="Nunito Sans" w:hAnsi="Nunito Sans"/>
      <w:b/>
      <w:bCs/>
      <w:color w:val="0A2E5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Nunito Sans" w:cs="Nunito Sans" w:eastAsia="Nunito Sans" w:hAnsi="Nunito Sans"/>
      <w:b/>
      <w:bCs/>
      <w:color w:val="0A2E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2026-04-08T11:49:11.894Z</dcterms:created>
  <dcterms:modified xsi:type="dcterms:W3CDTF">2026-04-08T11:49:11.896Z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