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220F" w14:textId="77777777" w:rsidR="00184726" w:rsidRPr="00933BB5" w:rsidRDefault="00184726" w:rsidP="00933BB5">
      <w:pPr>
        <w:pStyle w:val="Heading1"/>
      </w:pPr>
      <w:r w:rsidRPr="00933BB5">
        <w:rPr>
          <w:rStyle w:val="Heading1Char"/>
        </w:rPr>
        <w:t>Task 5 – Stage 1 Final Remarks: Decision-</w:t>
      </w:r>
      <w:r w:rsidRPr="00933BB5">
        <w:t>Making</w:t>
      </w:r>
    </w:p>
    <w:p w14:paraId="1FB46AF9" w14:textId="77777777" w:rsidR="00184726" w:rsidRPr="00184726" w:rsidRDefault="00184726" w:rsidP="00933BB5">
      <w:pPr>
        <w:pStyle w:val="Heading2"/>
        <w:rPr>
          <w:rFonts w:eastAsia="Times New Roman"/>
          <w:lang w:eastAsia="en-AU"/>
        </w:rPr>
      </w:pPr>
      <w:r w:rsidRPr="00184726">
        <w:rPr>
          <w:rFonts w:eastAsia="Times New Roman"/>
          <w:lang w:eastAsia="en-AU"/>
        </w:rPr>
        <w:t>Task 5.1 – Selection of the Best-Performing Model</w:t>
      </w:r>
    </w:p>
    <w:p w14:paraId="67789DE8" w14:textId="76BF8B71"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predictive models developed in Tasks 2–4 were compared using their performance on the unseen test dataset. </w:t>
      </w:r>
      <w:r>
        <w:rPr>
          <w:rFonts w:asciiTheme="majorHAnsi" w:eastAsia="Times New Roman" w:hAnsiTheme="majorHAnsi" w:cs="Times New Roman"/>
          <w:kern w:val="0"/>
          <w:lang w:eastAsia="en-AU"/>
          <w14:ligatures w14:val="none"/>
        </w:rPr>
        <w:t>T</w:t>
      </w:r>
      <w:r w:rsidRPr="00184726">
        <w:rPr>
          <w:rFonts w:asciiTheme="majorHAnsi" w:eastAsia="Times New Roman" w:hAnsiTheme="majorHAnsi" w:cs="Times New Roman"/>
          <w:kern w:val="0"/>
          <w:lang w:eastAsia="en-AU"/>
          <w14:ligatures w14:val="none"/>
        </w:rPr>
        <w:t xml:space="preserve">he target variable </w:t>
      </w:r>
      <w:proofErr w:type="spellStart"/>
      <w:r w:rsidRPr="00184726">
        <w:rPr>
          <w:rFonts w:asciiTheme="majorHAnsi" w:eastAsia="Times New Roman" w:hAnsiTheme="majorHAnsi" w:cs="Courier New"/>
          <w:i/>
          <w:iCs/>
          <w:kern w:val="0"/>
          <w:lang w:eastAsia="en-AU"/>
          <w14:ligatures w14:val="none"/>
        </w:rPr>
        <w:t>IsBadBuy</w:t>
      </w:r>
      <w:proofErr w:type="spellEnd"/>
      <w:r w:rsidRPr="00184726">
        <w:rPr>
          <w:rFonts w:asciiTheme="majorHAnsi" w:eastAsia="Times New Roman" w:hAnsiTheme="majorHAnsi" w:cs="Courier New"/>
          <w:i/>
          <w:iCs/>
          <w:kern w:val="0"/>
          <w:lang w:eastAsia="en-AU"/>
          <w14:ligatures w14:val="none"/>
        </w:rPr>
        <w:t xml:space="preserve"> </w:t>
      </w:r>
      <w:r w:rsidRPr="00184726">
        <w:rPr>
          <w:rFonts w:asciiTheme="majorHAnsi" w:eastAsia="Times New Roman" w:hAnsiTheme="majorHAnsi" w:cs="Times New Roman"/>
          <w:kern w:val="0"/>
          <w:lang w:eastAsia="en-AU"/>
          <w14:ligatures w14:val="none"/>
        </w:rPr>
        <w:t xml:space="preserve">is imbalanced, with approximately 87% of observations classified as </w:t>
      </w:r>
      <w:r>
        <w:rPr>
          <w:rFonts w:asciiTheme="majorHAnsi" w:eastAsia="Times New Roman" w:hAnsiTheme="majorHAnsi" w:cs="Times New Roman"/>
          <w:kern w:val="0"/>
          <w:lang w:eastAsia="en-AU"/>
          <w14:ligatures w14:val="none"/>
        </w:rPr>
        <w:t xml:space="preserve">not </w:t>
      </w:r>
      <w:proofErr w:type="spellStart"/>
      <w:r>
        <w:rPr>
          <w:rFonts w:asciiTheme="majorHAnsi" w:eastAsia="Times New Roman" w:hAnsiTheme="majorHAnsi" w:cs="Times New Roman"/>
          <w:kern w:val="0"/>
          <w:lang w:eastAsia="en-AU"/>
          <w14:ligatures w14:val="none"/>
        </w:rPr>
        <w:t>Is</w:t>
      </w:r>
      <w:r w:rsidRPr="00184726">
        <w:rPr>
          <w:rFonts w:asciiTheme="majorHAnsi" w:eastAsia="Times New Roman" w:hAnsiTheme="majorHAnsi" w:cs="Times New Roman"/>
          <w:kern w:val="0"/>
          <w:lang w:eastAsia="en-AU"/>
          <w14:ligatures w14:val="none"/>
        </w:rPr>
        <w:t>Bad</w:t>
      </w:r>
      <w:r>
        <w:rPr>
          <w:rFonts w:asciiTheme="majorHAnsi" w:eastAsia="Times New Roman" w:hAnsiTheme="majorHAnsi" w:cs="Times New Roman"/>
          <w:kern w:val="0"/>
          <w:lang w:eastAsia="en-AU"/>
          <w14:ligatures w14:val="none"/>
        </w:rPr>
        <w:t>B</w:t>
      </w:r>
      <w:r w:rsidRPr="00184726">
        <w:rPr>
          <w:rFonts w:asciiTheme="majorHAnsi" w:eastAsia="Times New Roman" w:hAnsiTheme="majorHAnsi" w:cs="Times New Roman"/>
          <w:kern w:val="0"/>
          <w:lang w:eastAsia="en-AU"/>
          <w14:ligatures w14:val="none"/>
        </w:rPr>
        <w:t>uy</w:t>
      </w:r>
      <w:proofErr w:type="spellEnd"/>
      <w:r w:rsidRPr="00184726">
        <w:rPr>
          <w:rFonts w:asciiTheme="majorHAnsi" w:eastAsia="Times New Roman" w:hAnsiTheme="majorHAnsi" w:cs="Times New Roman"/>
          <w:kern w:val="0"/>
          <w:lang w:eastAsia="en-AU"/>
          <w14:ligatures w14:val="none"/>
        </w:rPr>
        <w:t>, classification accuracy alone was not considered sufficient for selecting the final model. ROC-AUC was also considered because it measures the ability of a model to distinguish between across</w:t>
      </w:r>
      <w:r>
        <w:rPr>
          <w:rFonts w:asciiTheme="majorHAnsi" w:eastAsia="Times New Roman" w:hAnsiTheme="majorHAnsi" w:cs="Times New Roman"/>
          <w:kern w:val="0"/>
          <w:lang w:eastAsia="en-AU"/>
          <w14:ligatures w14:val="none"/>
        </w:rPr>
        <w:t xml:space="preserve"> either of </w:t>
      </w:r>
      <w:proofErr w:type="spellStart"/>
      <w:r>
        <w:rPr>
          <w:rFonts w:asciiTheme="majorHAnsi" w:eastAsia="Times New Roman" w:hAnsiTheme="majorHAnsi" w:cs="Times New Roman"/>
          <w:kern w:val="0"/>
          <w:lang w:eastAsia="en-AU"/>
          <w14:ligatures w14:val="none"/>
        </w:rPr>
        <w:t>IsBadBuy</w:t>
      </w:r>
      <w:proofErr w:type="spellEnd"/>
      <w:r w:rsidRPr="00184726">
        <w:rPr>
          <w:rFonts w:asciiTheme="majorHAnsi" w:eastAsia="Times New Roman" w:hAnsiTheme="majorHAnsi" w:cs="Times New Roman"/>
          <w:kern w:val="0"/>
          <w:lang w:eastAsia="en-AU"/>
          <w14:ligatures w14:val="none"/>
        </w:rPr>
        <w:t xml:space="preserve"> classification</w:t>
      </w:r>
      <w:r>
        <w:rPr>
          <w:rFonts w:asciiTheme="majorHAnsi" w:eastAsia="Times New Roman" w:hAnsiTheme="majorHAnsi" w:cs="Times New Roman"/>
          <w:kern w:val="0"/>
          <w:lang w:eastAsia="en-AU"/>
          <w14:ligatures w14:val="none"/>
        </w:rPr>
        <w:t>s</w:t>
      </w:r>
      <w:r w:rsidRPr="00184726">
        <w:rPr>
          <w:rFonts w:asciiTheme="majorHAnsi" w:eastAsia="Times New Roman" w:hAnsiTheme="majorHAnsi" w:cs="Times New Roman"/>
          <w:kern w:val="0"/>
          <w:lang w:eastAsia="en-AU"/>
          <w14:ligatures w14:val="none"/>
        </w:rPr>
        <w:t>.</w:t>
      </w:r>
    </w:p>
    <w:p w14:paraId="194ECA1D"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The results are summarised below.</w:t>
      </w:r>
    </w:p>
    <w:p w14:paraId="7EAC8589" w14:textId="77777777" w:rsidR="00184726" w:rsidRPr="00184726" w:rsidRDefault="00184726" w:rsidP="00184726">
      <w:pPr>
        <w:spacing w:before="100" w:beforeAutospacing="1" w:after="100" w:afterAutospacing="1" w:line="240" w:lineRule="auto"/>
        <w:outlineLvl w:val="2"/>
        <w:rPr>
          <w:rFonts w:asciiTheme="majorHAnsi" w:eastAsia="Times New Roman" w:hAnsiTheme="majorHAnsi" w:cs="Times New Roman"/>
          <w:b/>
          <w:bCs/>
          <w:kern w:val="0"/>
          <w:sz w:val="27"/>
          <w:szCs w:val="27"/>
          <w:lang w:eastAsia="en-AU"/>
          <w14:ligatures w14:val="none"/>
        </w:rPr>
      </w:pPr>
      <w:r w:rsidRPr="00184726">
        <w:rPr>
          <w:rFonts w:asciiTheme="majorHAnsi" w:eastAsia="Times New Roman" w:hAnsiTheme="majorHAnsi" w:cs="Times New Roman"/>
          <w:b/>
          <w:bCs/>
          <w:kern w:val="0"/>
          <w:sz w:val="27"/>
          <w:szCs w:val="27"/>
          <w:lang w:eastAsia="en-AU"/>
          <w14:ligatures w14:val="none"/>
        </w:rPr>
        <w:t>Accuracy Table</w:t>
      </w:r>
    </w:p>
    <w:tbl>
      <w:tblPr>
        <w:tblStyle w:val="GridTable1Light"/>
        <w:tblW w:w="0" w:type="auto"/>
        <w:tblLook w:val="04A0" w:firstRow="1" w:lastRow="0" w:firstColumn="1" w:lastColumn="0" w:noHBand="0" w:noVBand="1"/>
      </w:tblPr>
      <w:tblGrid>
        <w:gridCol w:w="2299"/>
        <w:gridCol w:w="1116"/>
        <w:gridCol w:w="1591"/>
        <w:gridCol w:w="1412"/>
        <w:gridCol w:w="1276"/>
        <w:gridCol w:w="1322"/>
      </w:tblGrid>
      <w:tr w:rsidR="00184726" w:rsidRPr="00184726" w14:paraId="085ADAEA" w14:textId="77777777" w:rsidTr="00933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8BD227"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Model</w:t>
            </w:r>
          </w:p>
        </w:tc>
        <w:tc>
          <w:tcPr>
            <w:tcW w:w="0" w:type="auto"/>
            <w:vAlign w:val="center"/>
            <w:hideMark/>
          </w:tcPr>
          <w:p w14:paraId="7E0A05E5" w14:textId="77777777" w:rsidR="00184726" w:rsidRPr="00184726" w:rsidRDefault="00184726" w:rsidP="00933BB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Features</w:t>
            </w:r>
          </w:p>
        </w:tc>
        <w:tc>
          <w:tcPr>
            <w:tcW w:w="0" w:type="auto"/>
            <w:vAlign w:val="center"/>
            <w:hideMark/>
          </w:tcPr>
          <w:p w14:paraId="61911953" w14:textId="77777777" w:rsidR="00184726" w:rsidRPr="00184726" w:rsidRDefault="00184726" w:rsidP="00933BB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Training Accuracy</w:t>
            </w:r>
          </w:p>
        </w:tc>
        <w:tc>
          <w:tcPr>
            <w:tcW w:w="0" w:type="auto"/>
            <w:vAlign w:val="center"/>
            <w:hideMark/>
          </w:tcPr>
          <w:p w14:paraId="16857E2A" w14:textId="77777777" w:rsidR="00184726" w:rsidRPr="00184726" w:rsidRDefault="00184726" w:rsidP="00933BB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Test Accuracy</w:t>
            </w:r>
          </w:p>
        </w:tc>
        <w:tc>
          <w:tcPr>
            <w:tcW w:w="0" w:type="auto"/>
            <w:vAlign w:val="center"/>
            <w:hideMark/>
          </w:tcPr>
          <w:p w14:paraId="1A45D226" w14:textId="77777777" w:rsidR="00184726" w:rsidRPr="00184726" w:rsidRDefault="00184726" w:rsidP="00933BB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Train–Test Gap</w:t>
            </w:r>
          </w:p>
        </w:tc>
        <w:tc>
          <w:tcPr>
            <w:tcW w:w="0" w:type="auto"/>
            <w:vAlign w:val="center"/>
            <w:hideMark/>
          </w:tcPr>
          <w:p w14:paraId="039BBAD3" w14:textId="77777777" w:rsidR="00184726" w:rsidRPr="00184726" w:rsidRDefault="00184726" w:rsidP="00933BB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Test ROC-AUC</w:t>
            </w:r>
          </w:p>
        </w:tc>
      </w:tr>
      <w:tr w:rsidR="00184726" w:rsidRPr="00184726" w14:paraId="5EC3091C" w14:textId="77777777" w:rsidTr="00933B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8D0792"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Default Decision Tree</w:t>
            </w:r>
          </w:p>
        </w:tc>
        <w:tc>
          <w:tcPr>
            <w:tcW w:w="0" w:type="auto"/>
            <w:vAlign w:val="center"/>
            <w:hideMark/>
          </w:tcPr>
          <w:p w14:paraId="5D68273B"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120</w:t>
            </w:r>
          </w:p>
        </w:tc>
        <w:tc>
          <w:tcPr>
            <w:tcW w:w="0" w:type="auto"/>
            <w:vAlign w:val="center"/>
            <w:hideMark/>
          </w:tcPr>
          <w:p w14:paraId="7FB5EF4D" w14:textId="21B25586"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100.00</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01AA5A42" w14:textId="2B98AD5A"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81.79</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7F553E0F" w14:textId="363E1BC0"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18.21 </w:t>
            </w:r>
            <w:r>
              <w:rPr>
                <w:rFonts w:asciiTheme="majorHAnsi" w:eastAsia="Times New Roman" w:hAnsiTheme="majorHAnsi" w:cs="Times New Roman"/>
                <w:kern w:val="0"/>
                <w:lang w:eastAsia="en-AU"/>
                <w14:ligatures w14:val="none"/>
              </w:rPr>
              <w:t>%</w:t>
            </w:r>
          </w:p>
        </w:tc>
        <w:tc>
          <w:tcPr>
            <w:tcW w:w="0" w:type="auto"/>
            <w:vAlign w:val="center"/>
            <w:hideMark/>
          </w:tcPr>
          <w:p w14:paraId="043ACC7A"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0.616</w:t>
            </w:r>
          </w:p>
        </w:tc>
      </w:tr>
      <w:tr w:rsidR="00184726" w:rsidRPr="00184726" w14:paraId="74E98794" w14:textId="77777777" w:rsidTr="00933B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415820"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Optimised Decision Tree</w:t>
            </w:r>
          </w:p>
        </w:tc>
        <w:tc>
          <w:tcPr>
            <w:tcW w:w="0" w:type="auto"/>
            <w:vAlign w:val="center"/>
            <w:hideMark/>
          </w:tcPr>
          <w:p w14:paraId="14DEC57B"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120</w:t>
            </w:r>
          </w:p>
        </w:tc>
        <w:tc>
          <w:tcPr>
            <w:tcW w:w="0" w:type="auto"/>
            <w:vAlign w:val="center"/>
            <w:hideMark/>
          </w:tcPr>
          <w:p w14:paraId="414AAAEB" w14:textId="5187C255"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89.94</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688BCBCA"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89.58%</w:t>
            </w:r>
          </w:p>
        </w:tc>
        <w:tc>
          <w:tcPr>
            <w:tcW w:w="0" w:type="auto"/>
            <w:vAlign w:val="center"/>
            <w:hideMark/>
          </w:tcPr>
          <w:p w14:paraId="5615FD17" w14:textId="7DF4FBEE"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0.36 </w:t>
            </w:r>
            <w:r>
              <w:rPr>
                <w:rFonts w:asciiTheme="majorHAnsi" w:eastAsia="Times New Roman" w:hAnsiTheme="majorHAnsi" w:cs="Times New Roman"/>
                <w:kern w:val="0"/>
                <w:lang w:eastAsia="en-AU"/>
                <w14:ligatures w14:val="none"/>
              </w:rPr>
              <w:t>%</w:t>
            </w:r>
          </w:p>
        </w:tc>
        <w:tc>
          <w:tcPr>
            <w:tcW w:w="0" w:type="auto"/>
            <w:vAlign w:val="center"/>
            <w:hideMark/>
          </w:tcPr>
          <w:p w14:paraId="249B4D19"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0.732</w:t>
            </w:r>
          </w:p>
        </w:tc>
      </w:tr>
      <w:tr w:rsidR="00184726" w:rsidRPr="00184726" w14:paraId="50ADC260" w14:textId="77777777" w:rsidTr="00933B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032E41"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Logistic Regression – Full</w:t>
            </w:r>
          </w:p>
        </w:tc>
        <w:tc>
          <w:tcPr>
            <w:tcW w:w="0" w:type="auto"/>
            <w:vAlign w:val="center"/>
            <w:hideMark/>
          </w:tcPr>
          <w:p w14:paraId="1B124643"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120</w:t>
            </w:r>
          </w:p>
        </w:tc>
        <w:tc>
          <w:tcPr>
            <w:tcW w:w="0" w:type="auto"/>
            <w:vAlign w:val="center"/>
            <w:hideMark/>
          </w:tcPr>
          <w:p w14:paraId="271E393B" w14:textId="603709BF"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89.74</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4D864B73" w14:textId="2878566F"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89.40</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34094B67" w14:textId="2BB975C3"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0.34 </w:t>
            </w:r>
            <w:r>
              <w:rPr>
                <w:rFonts w:asciiTheme="majorHAnsi" w:eastAsia="Times New Roman" w:hAnsiTheme="majorHAnsi" w:cs="Times New Roman"/>
                <w:kern w:val="0"/>
                <w:lang w:eastAsia="en-AU"/>
                <w14:ligatures w14:val="none"/>
              </w:rPr>
              <w:t>%</w:t>
            </w:r>
          </w:p>
        </w:tc>
        <w:tc>
          <w:tcPr>
            <w:tcW w:w="0" w:type="auto"/>
            <w:vAlign w:val="center"/>
            <w:hideMark/>
          </w:tcPr>
          <w:p w14:paraId="639E72FA"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≈0.763</w:t>
            </w:r>
          </w:p>
        </w:tc>
      </w:tr>
      <w:tr w:rsidR="00184726" w:rsidRPr="00184726" w14:paraId="2D99375A" w14:textId="77777777" w:rsidTr="00933B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06C9BF"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Logistic Regression – Reduced</w:t>
            </w:r>
          </w:p>
        </w:tc>
        <w:tc>
          <w:tcPr>
            <w:tcW w:w="0" w:type="auto"/>
            <w:vAlign w:val="center"/>
            <w:hideMark/>
          </w:tcPr>
          <w:p w14:paraId="60767B4D"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42</w:t>
            </w:r>
          </w:p>
        </w:tc>
        <w:tc>
          <w:tcPr>
            <w:tcW w:w="0" w:type="auto"/>
            <w:vAlign w:val="center"/>
            <w:hideMark/>
          </w:tcPr>
          <w:p w14:paraId="3C652DC9" w14:textId="3A7DE08B"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89.74</w:t>
            </w:r>
            <w:r>
              <w:rPr>
                <w:rFonts w:asciiTheme="majorHAnsi" w:eastAsia="Times New Roman" w:hAnsiTheme="majorHAnsi" w:cs="Times New Roman"/>
                <w:b/>
                <w:bCs/>
                <w:kern w:val="0"/>
                <w:lang w:eastAsia="en-AU"/>
                <w14:ligatures w14:val="none"/>
              </w:rPr>
              <w:t xml:space="preserve"> </w:t>
            </w:r>
            <w:r w:rsidRPr="00184726">
              <w:rPr>
                <w:rFonts w:asciiTheme="majorHAnsi" w:eastAsia="Times New Roman" w:hAnsiTheme="majorHAnsi" w:cs="Times New Roman"/>
                <w:b/>
                <w:bCs/>
                <w:kern w:val="0"/>
                <w:lang w:eastAsia="en-AU"/>
                <w14:ligatures w14:val="none"/>
              </w:rPr>
              <w:t>%</w:t>
            </w:r>
          </w:p>
        </w:tc>
        <w:tc>
          <w:tcPr>
            <w:tcW w:w="0" w:type="auto"/>
            <w:vAlign w:val="center"/>
            <w:hideMark/>
          </w:tcPr>
          <w:p w14:paraId="109A58AE" w14:textId="67DD1B9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89.43</w:t>
            </w:r>
            <w:r>
              <w:rPr>
                <w:rFonts w:asciiTheme="majorHAnsi" w:eastAsia="Times New Roman" w:hAnsiTheme="majorHAnsi" w:cs="Times New Roman"/>
                <w:b/>
                <w:bCs/>
                <w:kern w:val="0"/>
                <w:lang w:eastAsia="en-AU"/>
                <w14:ligatures w14:val="none"/>
              </w:rPr>
              <w:t xml:space="preserve"> </w:t>
            </w:r>
            <w:r w:rsidRPr="00184726">
              <w:rPr>
                <w:rFonts w:asciiTheme="majorHAnsi" w:eastAsia="Times New Roman" w:hAnsiTheme="majorHAnsi" w:cs="Times New Roman"/>
                <w:b/>
                <w:bCs/>
                <w:kern w:val="0"/>
                <w:lang w:eastAsia="en-AU"/>
                <w14:ligatures w14:val="none"/>
              </w:rPr>
              <w:t>%</w:t>
            </w:r>
          </w:p>
        </w:tc>
        <w:tc>
          <w:tcPr>
            <w:tcW w:w="0" w:type="auto"/>
            <w:vAlign w:val="center"/>
            <w:hideMark/>
          </w:tcPr>
          <w:p w14:paraId="0C48CAD4" w14:textId="0DE2AC1B"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 xml:space="preserve">0.31 </w:t>
            </w:r>
            <w:r>
              <w:rPr>
                <w:rFonts w:asciiTheme="majorHAnsi" w:eastAsia="Times New Roman" w:hAnsiTheme="majorHAnsi" w:cs="Times New Roman"/>
                <w:b/>
                <w:bCs/>
                <w:kern w:val="0"/>
                <w:lang w:eastAsia="en-AU"/>
                <w14:ligatures w14:val="none"/>
              </w:rPr>
              <w:t>%</w:t>
            </w:r>
          </w:p>
        </w:tc>
        <w:tc>
          <w:tcPr>
            <w:tcW w:w="0" w:type="auto"/>
            <w:vAlign w:val="center"/>
            <w:hideMark/>
          </w:tcPr>
          <w:p w14:paraId="5F99E2A8"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≈0.763</w:t>
            </w:r>
          </w:p>
        </w:tc>
      </w:tr>
      <w:tr w:rsidR="00184726" w:rsidRPr="00184726" w14:paraId="758355A0" w14:textId="77777777" w:rsidTr="00933B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ED35E2"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Neural Network – Full</w:t>
            </w:r>
          </w:p>
        </w:tc>
        <w:tc>
          <w:tcPr>
            <w:tcW w:w="0" w:type="auto"/>
            <w:vAlign w:val="center"/>
            <w:hideMark/>
          </w:tcPr>
          <w:p w14:paraId="4C39162A"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120</w:t>
            </w:r>
          </w:p>
        </w:tc>
        <w:tc>
          <w:tcPr>
            <w:tcW w:w="0" w:type="auto"/>
            <w:vAlign w:val="center"/>
            <w:hideMark/>
          </w:tcPr>
          <w:p w14:paraId="451414C9" w14:textId="0A1C0D84"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90.76</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2E6E4075" w14:textId="28874133"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88.79</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56AB8F63" w14:textId="3D0D8D4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1.97 </w:t>
            </w:r>
            <w:r>
              <w:rPr>
                <w:rFonts w:asciiTheme="majorHAnsi" w:eastAsia="Times New Roman" w:hAnsiTheme="majorHAnsi" w:cs="Times New Roman"/>
                <w:kern w:val="0"/>
                <w:lang w:eastAsia="en-AU"/>
                <w14:ligatures w14:val="none"/>
              </w:rPr>
              <w:t>%</w:t>
            </w:r>
          </w:p>
        </w:tc>
        <w:tc>
          <w:tcPr>
            <w:tcW w:w="0" w:type="auto"/>
            <w:vAlign w:val="center"/>
            <w:hideMark/>
          </w:tcPr>
          <w:p w14:paraId="0EA89C5D"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0.7266</w:t>
            </w:r>
          </w:p>
        </w:tc>
      </w:tr>
      <w:tr w:rsidR="00184726" w:rsidRPr="00184726" w14:paraId="14460846" w14:textId="77777777" w:rsidTr="00933B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8E405" w14:textId="77777777" w:rsidR="00184726" w:rsidRPr="00184726" w:rsidRDefault="00184726" w:rsidP="00933BB5">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Neural Network – Reduced</w:t>
            </w:r>
          </w:p>
        </w:tc>
        <w:tc>
          <w:tcPr>
            <w:tcW w:w="0" w:type="auto"/>
            <w:vAlign w:val="center"/>
            <w:hideMark/>
          </w:tcPr>
          <w:p w14:paraId="1AD06843"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5</w:t>
            </w:r>
          </w:p>
        </w:tc>
        <w:tc>
          <w:tcPr>
            <w:tcW w:w="0" w:type="auto"/>
            <w:vAlign w:val="center"/>
            <w:hideMark/>
          </w:tcPr>
          <w:p w14:paraId="483CA104" w14:textId="713F2C55"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89.78</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w:t>
            </w:r>
          </w:p>
        </w:tc>
        <w:tc>
          <w:tcPr>
            <w:tcW w:w="0" w:type="auto"/>
            <w:vAlign w:val="center"/>
            <w:hideMark/>
          </w:tcPr>
          <w:p w14:paraId="58F9E5A7" w14:textId="1F94BF9A"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89.58</w:t>
            </w:r>
            <w:r>
              <w:rPr>
                <w:rFonts w:asciiTheme="majorHAnsi" w:eastAsia="Times New Roman" w:hAnsiTheme="majorHAnsi" w:cs="Times New Roman"/>
                <w:b/>
                <w:bCs/>
                <w:kern w:val="0"/>
                <w:lang w:eastAsia="en-AU"/>
                <w14:ligatures w14:val="none"/>
              </w:rPr>
              <w:t xml:space="preserve"> </w:t>
            </w:r>
            <w:r w:rsidRPr="00184726">
              <w:rPr>
                <w:rFonts w:asciiTheme="majorHAnsi" w:eastAsia="Times New Roman" w:hAnsiTheme="majorHAnsi" w:cs="Times New Roman"/>
                <w:b/>
                <w:bCs/>
                <w:kern w:val="0"/>
                <w:lang w:eastAsia="en-AU"/>
                <w14:ligatures w14:val="none"/>
              </w:rPr>
              <w:t>%</w:t>
            </w:r>
          </w:p>
        </w:tc>
        <w:tc>
          <w:tcPr>
            <w:tcW w:w="0" w:type="auto"/>
            <w:vAlign w:val="center"/>
            <w:hideMark/>
          </w:tcPr>
          <w:p w14:paraId="05EC1149" w14:textId="186522B3"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b/>
                <w:bCs/>
                <w:kern w:val="0"/>
                <w:lang w:eastAsia="en-AU"/>
                <w14:ligatures w14:val="none"/>
              </w:rPr>
              <w:t xml:space="preserve">0.20 </w:t>
            </w:r>
            <w:r>
              <w:rPr>
                <w:rFonts w:asciiTheme="majorHAnsi" w:eastAsia="Times New Roman" w:hAnsiTheme="majorHAnsi" w:cs="Times New Roman"/>
                <w:b/>
                <w:bCs/>
                <w:kern w:val="0"/>
                <w:lang w:eastAsia="en-AU"/>
                <w14:ligatures w14:val="none"/>
              </w:rPr>
              <w:t>%</w:t>
            </w:r>
          </w:p>
        </w:tc>
        <w:tc>
          <w:tcPr>
            <w:tcW w:w="0" w:type="auto"/>
            <w:vAlign w:val="center"/>
            <w:hideMark/>
          </w:tcPr>
          <w:p w14:paraId="4C5FDA49" w14:textId="77777777" w:rsidR="00184726" w:rsidRPr="00184726" w:rsidRDefault="00184726" w:rsidP="00933BB5">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0.7563</w:t>
            </w:r>
          </w:p>
        </w:tc>
      </w:tr>
    </w:tbl>
    <w:p w14:paraId="5DB83288" w14:textId="4A4B8A51"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The decision-tree results show clearly why training accuracy should not determine model selection. The default decision tree achieved 100</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training accuracy but only 81.79</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xml:space="preserve">% test accuracy and an ROC-AUC of 0.616, </w:t>
      </w:r>
      <w:r>
        <w:rPr>
          <w:rFonts w:asciiTheme="majorHAnsi" w:eastAsia="Times New Roman" w:hAnsiTheme="majorHAnsi" w:cs="Times New Roman"/>
          <w:kern w:val="0"/>
          <w:lang w:eastAsia="en-AU"/>
          <w14:ligatures w14:val="none"/>
        </w:rPr>
        <w:t xml:space="preserve">which </w:t>
      </w:r>
      <w:r w:rsidRPr="00184726">
        <w:rPr>
          <w:rFonts w:asciiTheme="majorHAnsi" w:eastAsia="Times New Roman" w:hAnsiTheme="majorHAnsi" w:cs="Times New Roman"/>
          <w:kern w:val="0"/>
          <w:lang w:eastAsia="en-AU"/>
          <w14:ligatures w14:val="none"/>
        </w:rPr>
        <w:t>demonstra</w:t>
      </w:r>
      <w:r>
        <w:rPr>
          <w:rFonts w:asciiTheme="majorHAnsi" w:eastAsia="Times New Roman" w:hAnsiTheme="majorHAnsi" w:cs="Times New Roman"/>
          <w:kern w:val="0"/>
          <w:lang w:eastAsia="en-AU"/>
          <w14:ligatures w14:val="none"/>
        </w:rPr>
        <w:t>ted</w:t>
      </w:r>
      <w:r w:rsidRPr="00184726">
        <w:rPr>
          <w:rFonts w:asciiTheme="majorHAnsi" w:eastAsia="Times New Roman" w:hAnsiTheme="majorHAnsi" w:cs="Times New Roman"/>
          <w:kern w:val="0"/>
          <w:lang w:eastAsia="en-AU"/>
          <w14:ligatures w14:val="none"/>
        </w:rPr>
        <w:t xml:space="preserve"> substantial overfitting. </w:t>
      </w:r>
      <w:proofErr w:type="spellStart"/>
      <w:r w:rsidRPr="00184726">
        <w:rPr>
          <w:rFonts w:asciiTheme="majorHAnsi" w:eastAsia="Times New Roman" w:hAnsiTheme="majorHAnsi" w:cs="Times New Roman"/>
          <w:kern w:val="0"/>
          <w:lang w:eastAsia="en-AU"/>
          <w14:ligatures w14:val="none"/>
        </w:rPr>
        <w:t>GridSearchCV</w:t>
      </w:r>
      <w:proofErr w:type="spellEnd"/>
      <w:r w:rsidRPr="00184726">
        <w:rPr>
          <w:rFonts w:asciiTheme="majorHAnsi" w:eastAsia="Times New Roman" w:hAnsiTheme="majorHAnsi" w:cs="Times New Roman"/>
          <w:kern w:val="0"/>
          <w:lang w:eastAsia="en-AU"/>
          <w14:ligatures w14:val="none"/>
        </w:rPr>
        <w:t xml:space="preserve"> reduced the optimised tree to only 31 nodes and 16 rules and improved its test accuracy to 89.58</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xml:space="preserve">% and ROC-AUC to 0.732. </w:t>
      </w:r>
    </w:p>
    <w:p w14:paraId="7E7761B8" w14:textId="3683210D"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The neural network results also demonstrated the benefit of feature reduction. Reducing NN1 from 120 variables to only five variables increased test accuracy from 88.79</w:t>
      </w:r>
      <w:r>
        <w:rPr>
          <w:rFonts w:asciiTheme="majorHAnsi" w:eastAsia="Times New Roman" w:hAnsiTheme="majorHAnsi" w:cs="Times New Roman"/>
          <w:kern w:val="0"/>
          <w:lang w:eastAsia="en-AU"/>
          <w14:ligatures w14:val="none"/>
        </w:rPr>
        <w:t>v</w:t>
      </w:r>
      <w:r w:rsidRPr="00184726">
        <w:rPr>
          <w:rFonts w:asciiTheme="majorHAnsi" w:eastAsia="Times New Roman" w:hAnsiTheme="majorHAnsi" w:cs="Times New Roman"/>
          <w:kern w:val="0"/>
          <w:lang w:eastAsia="en-AU"/>
          <w14:ligatures w14:val="none"/>
        </w:rPr>
        <w:t>% to 89.58</w:t>
      </w:r>
      <w:r>
        <w:rPr>
          <w:rFonts w:asciiTheme="majorHAnsi" w:eastAsia="Times New Roman" w:hAnsiTheme="majorHAnsi" w:cs="Times New Roman"/>
          <w:kern w:val="0"/>
          <w:lang w:eastAsia="en-AU"/>
          <w14:ligatures w14:val="none"/>
        </w:rPr>
        <w:t>v</w:t>
      </w:r>
      <w:r w:rsidRPr="00184726">
        <w:rPr>
          <w:rFonts w:asciiTheme="majorHAnsi" w:eastAsia="Times New Roman" w:hAnsiTheme="majorHAnsi" w:cs="Times New Roman"/>
          <w:kern w:val="0"/>
          <w:lang w:eastAsia="en-AU"/>
          <w14:ligatures w14:val="none"/>
        </w:rPr>
        <w:t xml:space="preserve">% and ROC-AUC from 0.7266 to 0.7563. </w:t>
      </w:r>
    </w:p>
    <w:p w14:paraId="44ECD9A3" w14:textId="2781013C"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However, the logistic regression models produced the highest ROC-AUC, at approximately 0.763. The reduced logistic regression </w:t>
      </w:r>
      <w:r>
        <w:rPr>
          <w:rFonts w:asciiTheme="majorHAnsi" w:eastAsia="Times New Roman" w:hAnsiTheme="majorHAnsi" w:cs="Times New Roman"/>
          <w:kern w:val="0"/>
          <w:lang w:eastAsia="en-AU"/>
          <w14:ligatures w14:val="none"/>
        </w:rPr>
        <w:t>achieved</w:t>
      </w:r>
      <w:r w:rsidRPr="00184726">
        <w:rPr>
          <w:rFonts w:asciiTheme="majorHAnsi" w:eastAsia="Times New Roman" w:hAnsiTheme="majorHAnsi" w:cs="Times New Roman"/>
          <w:kern w:val="0"/>
          <w:lang w:eastAsia="en-AU"/>
          <w14:ligatures w14:val="none"/>
        </w:rPr>
        <w:t xml:space="preserve"> the same predictive performance as the full model while reducing the feature set from 120 to 42 variables. Its training accuracy was 89.74</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and test accuracy was 89.43</w:t>
      </w:r>
      <w:r>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xml:space="preserve">%, a difference of only approximately 0.31 </w:t>
      </w:r>
      <w:r w:rsidR="00DD0C2E">
        <w:rPr>
          <w:rFonts w:asciiTheme="majorHAnsi" w:eastAsia="Times New Roman" w:hAnsiTheme="majorHAnsi" w:cs="Times New Roman"/>
          <w:kern w:val="0"/>
          <w:lang w:eastAsia="en-AU"/>
          <w14:ligatures w14:val="none"/>
        </w:rPr>
        <w:t>%</w:t>
      </w:r>
      <w:r w:rsidRPr="00184726">
        <w:rPr>
          <w:rFonts w:asciiTheme="majorHAnsi" w:eastAsia="Times New Roman" w:hAnsiTheme="majorHAnsi" w:cs="Times New Roman"/>
          <w:kern w:val="0"/>
          <w:lang w:eastAsia="en-AU"/>
          <w14:ligatures w14:val="none"/>
        </w:rPr>
        <w:t xml:space="preserve">, providing little evidence of overfitting. </w:t>
      </w:r>
    </w:p>
    <w:p w14:paraId="4D661D8D" w14:textId="77777777" w:rsidR="00184726" w:rsidRPr="00184726" w:rsidRDefault="00184726" w:rsidP="00933BB5">
      <w:pPr>
        <w:pStyle w:val="Heading3"/>
        <w:rPr>
          <w:rFonts w:eastAsia="Times New Roman"/>
          <w:lang w:eastAsia="en-AU"/>
        </w:rPr>
      </w:pPr>
      <w:r w:rsidRPr="00184726">
        <w:rPr>
          <w:rFonts w:eastAsia="Times New Roman"/>
          <w:lang w:eastAsia="en-AU"/>
        </w:rPr>
        <w:lastRenderedPageBreak/>
        <w:t>ROC Comparison</w:t>
      </w:r>
    </w:p>
    <w:p w14:paraId="6188942B" w14:textId="77777777" w:rsidR="00184726" w:rsidRPr="00184726" w:rsidRDefault="00184726" w:rsidP="00184726">
      <w:pPr>
        <w:spacing w:after="0"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ROC-AUC comparison of predictive models</w:t>
      </w:r>
    </w:p>
    <w:p w14:paraId="434BAB82" w14:textId="2D358812" w:rsidR="00184726" w:rsidRPr="00DD0C2E" w:rsidRDefault="00DD0C2E" w:rsidP="00184726">
      <w:pPr>
        <w:spacing w:before="100" w:beforeAutospacing="1" w:after="100" w:afterAutospacing="1" w:line="240" w:lineRule="auto"/>
        <w:rPr>
          <w:rFonts w:asciiTheme="majorHAnsi" w:eastAsia="Times New Roman" w:hAnsiTheme="majorHAnsi" w:cs="Times New Roman"/>
          <w:b/>
          <w:bCs/>
          <w:i/>
          <w:iCs/>
          <w:kern w:val="0"/>
          <w:lang w:eastAsia="en-AU"/>
          <w14:ligatures w14:val="none"/>
        </w:rPr>
      </w:pPr>
      <w:r w:rsidRPr="00DD0C2E">
        <w:rPr>
          <w:rFonts w:asciiTheme="majorHAnsi" w:eastAsia="Times New Roman" w:hAnsiTheme="majorHAnsi" w:cs="Times New Roman"/>
          <w:b/>
          <w:bCs/>
          <w:i/>
          <w:iCs/>
          <w:kern w:val="0"/>
          <w:lang w:eastAsia="en-AU"/>
          <w14:ligatures w14:val="none"/>
        </w:rPr>
        <w:t>Insert ROC-AUC comparison here</w:t>
      </w:r>
    </w:p>
    <w:p w14:paraId="48FF7018" w14:textId="77777777" w:rsidR="00184726" w:rsidRPr="00184726" w:rsidRDefault="00184726" w:rsidP="00933BB5">
      <w:pPr>
        <w:pStyle w:val="Heading3"/>
        <w:rPr>
          <w:rFonts w:eastAsia="Times New Roman"/>
          <w:lang w:eastAsia="en-AU"/>
        </w:rPr>
      </w:pPr>
      <w:r w:rsidRPr="00184726">
        <w:rPr>
          <w:rFonts w:eastAsia="Times New Roman"/>
          <w:lang w:eastAsia="en-AU"/>
        </w:rPr>
        <w:t>Final Model Selection</w:t>
      </w:r>
    </w:p>
    <w:p w14:paraId="0A7C28B5" w14:textId="77777777" w:rsidR="00184726" w:rsidRPr="00DD0C2E"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Based on the combined results, the </w:t>
      </w:r>
      <w:r w:rsidRPr="00DD0C2E">
        <w:rPr>
          <w:rFonts w:asciiTheme="majorHAnsi" w:eastAsia="Times New Roman" w:hAnsiTheme="majorHAnsi" w:cs="Times New Roman"/>
          <w:kern w:val="0"/>
          <w:lang w:eastAsia="en-AU"/>
          <w14:ligatures w14:val="none"/>
        </w:rPr>
        <w:t>reduced logistic regression model would be selected for decision-making.</w:t>
      </w:r>
    </w:p>
    <w:p w14:paraId="58324F04" w14:textId="014713AE"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Although the optimised decision tree and reduced neural network both achieved slightly higher test classification accuracy of 89.58</w:t>
      </w:r>
      <w:r w:rsidR="00DD0C2E">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compared with 89.43</w:t>
      </w:r>
      <w:r w:rsidR="00DD0C2E">
        <w:rPr>
          <w:rFonts w:asciiTheme="majorHAnsi" w:eastAsia="Times New Roman" w:hAnsiTheme="majorHAnsi" w:cs="Times New Roman"/>
          <w:kern w:val="0"/>
          <w:lang w:eastAsia="en-AU"/>
          <w14:ligatures w14:val="none"/>
        </w:rPr>
        <w:t xml:space="preserve"> </w:t>
      </w:r>
      <w:r w:rsidRPr="00184726">
        <w:rPr>
          <w:rFonts w:asciiTheme="majorHAnsi" w:eastAsia="Times New Roman" w:hAnsiTheme="majorHAnsi" w:cs="Times New Roman"/>
          <w:kern w:val="0"/>
          <w:lang w:eastAsia="en-AU"/>
          <w14:ligatures w14:val="none"/>
        </w:rPr>
        <w:t xml:space="preserve">% for reduced logistic regression, this difference </w:t>
      </w:r>
      <w:r w:rsidRPr="00DD0C2E">
        <w:rPr>
          <w:rFonts w:asciiTheme="majorHAnsi" w:eastAsia="Times New Roman" w:hAnsiTheme="majorHAnsi" w:cs="Times New Roman"/>
          <w:kern w:val="0"/>
          <w:lang w:eastAsia="en-AU"/>
          <w14:ligatures w14:val="none"/>
        </w:rPr>
        <w:t>is only 0.15 percentage points. Given</w:t>
      </w:r>
      <w:r w:rsidRPr="00184726">
        <w:rPr>
          <w:rFonts w:asciiTheme="majorHAnsi" w:eastAsia="Times New Roman" w:hAnsiTheme="majorHAnsi" w:cs="Times New Roman"/>
          <w:kern w:val="0"/>
          <w:lang w:eastAsia="en-AU"/>
          <w14:ligatures w14:val="none"/>
        </w:rPr>
        <w:t xml:space="preserve"> the substantial class imbalance in</w:t>
      </w:r>
      <w:r w:rsidR="00DD0C2E">
        <w:rPr>
          <w:rFonts w:asciiTheme="majorHAnsi" w:eastAsia="Times New Roman" w:hAnsiTheme="majorHAnsi" w:cs="Times New Roman"/>
          <w:kern w:val="0"/>
          <w:lang w:eastAsia="en-AU"/>
          <w14:ligatures w14:val="none"/>
        </w:rPr>
        <w:t xml:space="preserve"> </w:t>
      </w:r>
      <w:proofErr w:type="spellStart"/>
      <w:r w:rsidR="00DD0C2E" w:rsidRPr="00DD0C2E">
        <w:rPr>
          <w:rFonts w:asciiTheme="majorHAnsi" w:eastAsia="Times New Roman" w:hAnsiTheme="majorHAnsi" w:cs="Times New Roman"/>
          <w:i/>
          <w:iCs/>
          <w:kern w:val="0"/>
          <w:lang w:eastAsia="en-AU"/>
          <w14:ligatures w14:val="none"/>
        </w:rPr>
        <w:t>IsBadBuy</w:t>
      </w:r>
      <w:proofErr w:type="spellEnd"/>
      <w:r w:rsidRPr="00184726">
        <w:rPr>
          <w:rFonts w:asciiTheme="majorHAnsi" w:eastAsia="Times New Roman" w:hAnsiTheme="majorHAnsi" w:cs="Times New Roman"/>
          <w:kern w:val="0"/>
          <w:lang w:eastAsia="en-AU"/>
          <w14:ligatures w14:val="none"/>
        </w:rPr>
        <w:t>, this small difference in raw accuracy does not provide sufficient reason to prefer these models.</w:t>
      </w:r>
    </w:p>
    <w:p w14:paraId="1D0E2D30" w14:textId="23800D3D"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reduced logistic regression achieved the </w:t>
      </w:r>
      <w:r w:rsidRPr="00DD0C2E">
        <w:rPr>
          <w:rFonts w:asciiTheme="majorHAnsi" w:eastAsia="Times New Roman" w:hAnsiTheme="majorHAnsi" w:cs="Times New Roman"/>
          <w:kern w:val="0"/>
          <w:lang w:eastAsia="en-AU"/>
          <w14:ligatures w14:val="none"/>
        </w:rPr>
        <w:t>highest ROC-AUC of approximately 0.763,</w:t>
      </w:r>
      <w:r w:rsidRPr="00184726">
        <w:rPr>
          <w:rFonts w:asciiTheme="majorHAnsi" w:eastAsia="Times New Roman" w:hAnsiTheme="majorHAnsi" w:cs="Times New Roman"/>
          <w:kern w:val="0"/>
          <w:lang w:eastAsia="en-AU"/>
          <w14:ligatures w14:val="none"/>
        </w:rPr>
        <w:t xml:space="preserve"> indicating the strongest overall ability to discriminate between</w:t>
      </w:r>
      <w:r w:rsidR="00DD0C2E">
        <w:rPr>
          <w:rFonts w:asciiTheme="majorHAnsi" w:eastAsia="Times New Roman" w:hAnsiTheme="majorHAnsi" w:cs="Times New Roman"/>
          <w:kern w:val="0"/>
          <w:lang w:eastAsia="en-AU"/>
          <w14:ligatures w14:val="none"/>
        </w:rPr>
        <w:t xml:space="preserve"> is </w:t>
      </w:r>
      <w:proofErr w:type="spellStart"/>
      <w:r w:rsidR="00DD0C2E" w:rsidRPr="00DD0C2E">
        <w:rPr>
          <w:rFonts w:asciiTheme="majorHAnsi" w:eastAsia="Times New Roman" w:hAnsiTheme="majorHAnsi" w:cs="Times New Roman"/>
          <w:i/>
          <w:iCs/>
          <w:kern w:val="0"/>
          <w:lang w:eastAsia="en-AU"/>
          <w14:ligatures w14:val="none"/>
        </w:rPr>
        <w:t>IsBad</w:t>
      </w:r>
      <w:r w:rsidRPr="00DD0C2E">
        <w:rPr>
          <w:rFonts w:asciiTheme="majorHAnsi" w:eastAsia="Times New Roman" w:hAnsiTheme="majorHAnsi" w:cs="Times New Roman"/>
          <w:i/>
          <w:iCs/>
          <w:kern w:val="0"/>
          <w:lang w:eastAsia="en-AU"/>
          <w14:ligatures w14:val="none"/>
        </w:rPr>
        <w:t>Buy</w:t>
      </w:r>
      <w:proofErr w:type="spellEnd"/>
      <w:r w:rsidRPr="00DD0C2E">
        <w:rPr>
          <w:rFonts w:asciiTheme="majorHAnsi" w:eastAsia="Times New Roman" w:hAnsiTheme="majorHAnsi" w:cs="Times New Roman"/>
          <w:i/>
          <w:iCs/>
          <w:kern w:val="0"/>
          <w:lang w:eastAsia="en-AU"/>
          <w14:ligatures w14:val="none"/>
        </w:rPr>
        <w:t xml:space="preserve"> </w:t>
      </w:r>
      <w:r w:rsidR="00DD0C2E">
        <w:rPr>
          <w:rFonts w:asciiTheme="majorHAnsi" w:eastAsia="Times New Roman" w:hAnsiTheme="majorHAnsi" w:cs="Times New Roman"/>
          <w:kern w:val="0"/>
          <w:lang w:eastAsia="en-AU"/>
          <w14:ligatures w14:val="none"/>
        </w:rPr>
        <w:t>or not</w:t>
      </w:r>
      <w:r w:rsidRPr="00184726">
        <w:rPr>
          <w:rFonts w:asciiTheme="majorHAnsi" w:eastAsia="Times New Roman" w:hAnsiTheme="majorHAnsi" w:cs="Times New Roman"/>
          <w:kern w:val="0"/>
          <w:lang w:eastAsia="en-AU"/>
          <w14:ligatures w14:val="none"/>
        </w:rPr>
        <w:t xml:space="preserve">. The model also showed very little evidence of overfitting, with only a 0.31 </w:t>
      </w:r>
      <w:r w:rsidR="00DD0C2E">
        <w:rPr>
          <w:rFonts w:asciiTheme="majorHAnsi" w:eastAsia="Times New Roman" w:hAnsiTheme="majorHAnsi" w:cs="Times New Roman"/>
          <w:kern w:val="0"/>
          <w:lang w:eastAsia="en-AU"/>
          <w14:ligatures w14:val="none"/>
        </w:rPr>
        <w:t>%</w:t>
      </w:r>
      <w:r w:rsidRPr="00184726">
        <w:rPr>
          <w:rFonts w:asciiTheme="majorHAnsi" w:eastAsia="Times New Roman" w:hAnsiTheme="majorHAnsi" w:cs="Times New Roman"/>
          <w:kern w:val="0"/>
          <w:lang w:eastAsia="en-AU"/>
          <w14:ligatures w14:val="none"/>
        </w:rPr>
        <w:t xml:space="preserve"> difference between training and test accuracy. Feature selection using RFECV reduced the original 120 predictors to 42 without materially reducing predictive performance. </w:t>
      </w:r>
    </w:p>
    <w:p w14:paraId="43E85105" w14:textId="143C05C3" w:rsidR="00184726" w:rsidRPr="00184726" w:rsidRDefault="00DD0C2E"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proofErr w:type="gramStart"/>
      <w:r>
        <w:rPr>
          <w:rFonts w:asciiTheme="majorHAnsi" w:eastAsia="Times New Roman" w:hAnsiTheme="majorHAnsi" w:cs="Times New Roman"/>
          <w:kern w:val="0"/>
          <w:lang w:eastAsia="en-AU"/>
          <w14:ligatures w14:val="none"/>
        </w:rPr>
        <w:t xml:space="preserve">Another </w:t>
      </w:r>
      <w:r w:rsidR="00184726" w:rsidRPr="00184726">
        <w:rPr>
          <w:rFonts w:asciiTheme="majorHAnsi" w:eastAsia="Times New Roman" w:hAnsiTheme="majorHAnsi" w:cs="Times New Roman"/>
          <w:kern w:val="0"/>
          <w:lang w:eastAsia="en-AU"/>
          <w14:ligatures w14:val="none"/>
        </w:rPr>
        <w:t xml:space="preserve"> advantage</w:t>
      </w:r>
      <w:proofErr w:type="gramEnd"/>
      <w:r w:rsidR="00184726" w:rsidRPr="00184726">
        <w:rPr>
          <w:rFonts w:asciiTheme="majorHAnsi" w:eastAsia="Times New Roman" w:hAnsiTheme="majorHAnsi" w:cs="Times New Roman"/>
          <w:kern w:val="0"/>
          <w:lang w:eastAsia="en-AU"/>
          <w14:ligatures w14:val="none"/>
        </w:rPr>
        <w:t xml:space="preserve"> to logistic regression for decision-making. Its coefficients can be examined to determine both the strength and direction of associations between vehicle characteristics and the probability of a Bad Buy. For example, the reduced model identified </w:t>
      </w:r>
      <w:proofErr w:type="spellStart"/>
      <w:r w:rsidR="00184726" w:rsidRPr="00DD0C2E">
        <w:rPr>
          <w:rFonts w:asciiTheme="majorHAnsi" w:eastAsia="Times New Roman" w:hAnsiTheme="majorHAnsi" w:cs="Courier New"/>
          <w:i/>
          <w:iCs/>
          <w:kern w:val="0"/>
          <w:lang w:eastAsia="en-AU"/>
          <w14:ligatures w14:val="none"/>
        </w:rPr>
        <w:t>WheelType_UNKNOWN</w:t>
      </w:r>
      <w:proofErr w:type="spellEnd"/>
      <w:r w:rsidR="00184726" w:rsidRPr="00184726">
        <w:rPr>
          <w:rFonts w:asciiTheme="majorHAnsi" w:eastAsia="Times New Roman" w:hAnsiTheme="majorHAnsi" w:cs="Times New Roman"/>
          <w:kern w:val="0"/>
          <w:lang w:eastAsia="en-AU"/>
          <w14:ligatures w14:val="none"/>
        </w:rPr>
        <w:t xml:space="preserve"> as the strongest positive predictor of </w:t>
      </w:r>
      <w:proofErr w:type="spellStart"/>
      <w:r>
        <w:rPr>
          <w:rFonts w:asciiTheme="majorHAnsi" w:eastAsia="Times New Roman" w:hAnsiTheme="majorHAnsi" w:cs="Times New Roman"/>
          <w:kern w:val="0"/>
          <w:lang w:eastAsia="en-AU"/>
          <w14:ligatures w14:val="none"/>
        </w:rPr>
        <w:t>IsBadBuy</w:t>
      </w:r>
      <w:proofErr w:type="spellEnd"/>
      <w:r w:rsidR="00184726" w:rsidRPr="00184726">
        <w:rPr>
          <w:rFonts w:asciiTheme="majorHAnsi" w:eastAsia="Times New Roman" w:hAnsiTheme="majorHAnsi" w:cs="Times New Roman"/>
          <w:kern w:val="0"/>
          <w:lang w:eastAsia="en-AU"/>
          <w14:ligatures w14:val="none"/>
        </w:rPr>
        <w:t xml:space="preserve"> risk, together with characteristics including MMR valuation measures, higher odometer readings, medium SUVs and higher warranty costs. </w:t>
      </w:r>
    </w:p>
    <w:p w14:paraId="42790AB4" w14:textId="06DB2FDF"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reduced neural network came close to the logistic regression in predictive performance, achieving an ROC-AUC of 0.7563 using only five variables. </w:t>
      </w:r>
      <w:proofErr w:type="spellStart"/>
      <w:proofErr w:type="gramStart"/>
      <w:r w:rsidRPr="00184726">
        <w:rPr>
          <w:rFonts w:asciiTheme="majorHAnsi" w:eastAsia="Times New Roman" w:hAnsiTheme="majorHAnsi" w:cs="Times New Roman"/>
          <w:kern w:val="0"/>
          <w:lang w:eastAsia="en-AU"/>
          <w14:ligatures w14:val="none"/>
        </w:rPr>
        <w:t>However,</w:t>
      </w:r>
      <w:r w:rsidR="00DD0C2E">
        <w:rPr>
          <w:rFonts w:asciiTheme="majorHAnsi" w:eastAsia="Times New Roman" w:hAnsiTheme="majorHAnsi" w:cs="Times New Roman"/>
          <w:kern w:val="0"/>
          <w:lang w:eastAsia="en-AU"/>
          <w14:ligatures w14:val="none"/>
        </w:rPr>
        <w:t>because</w:t>
      </w:r>
      <w:proofErr w:type="spellEnd"/>
      <w:proofErr w:type="gramEnd"/>
      <w:r w:rsidR="00DD0C2E">
        <w:rPr>
          <w:rFonts w:asciiTheme="majorHAnsi" w:eastAsia="Times New Roman" w:hAnsiTheme="majorHAnsi" w:cs="Times New Roman"/>
          <w:kern w:val="0"/>
          <w:lang w:eastAsia="en-AU"/>
          <w14:ligatures w14:val="none"/>
        </w:rPr>
        <w:t xml:space="preserve"> of </w:t>
      </w:r>
      <w:proofErr w:type="gramStart"/>
      <w:r w:rsidR="00DD0C2E">
        <w:rPr>
          <w:rFonts w:asciiTheme="majorHAnsi" w:eastAsia="Times New Roman" w:hAnsiTheme="majorHAnsi" w:cs="Times New Roman"/>
          <w:kern w:val="0"/>
          <w:lang w:eastAsia="en-AU"/>
          <w14:ligatures w14:val="none"/>
        </w:rPr>
        <w:t>it</w:t>
      </w:r>
      <w:proofErr w:type="gramEnd"/>
      <w:r w:rsidR="00DD0C2E">
        <w:rPr>
          <w:rFonts w:asciiTheme="majorHAnsi" w:eastAsia="Times New Roman" w:hAnsiTheme="majorHAnsi" w:cs="Times New Roman"/>
          <w:kern w:val="0"/>
          <w:lang w:eastAsia="en-AU"/>
          <w14:ligatures w14:val="none"/>
        </w:rPr>
        <w:t xml:space="preserve"> tendency towards being a “black box”, </w:t>
      </w:r>
      <w:r w:rsidR="00C30F77">
        <w:rPr>
          <w:rFonts w:asciiTheme="majorHAnsi" w:eastAsia="Times New Roman" w:hAnsiTheme="majorHAnsi" w:cs="Times New Roman"/>
          <w:kern w:val="0"/>
          <w:lang w:eastAsia="en-AU"/>
          <w14:ligatures w14:val="none"/>
        </w:rPr>
        <w:t xml:space="preserve">the </w:t>
      </w:r>
      <w:r w:rsidRPr="00184726">
        <w:rPr>
          <w:rFonts w:asciiTheme="majorHAnsi" w:eastAsia="Times New Roman" w:hAnsiTheme="majorHAnsi" w:cs="Times New Roman"/>
          <w:kern w:val="0"/>
          <w:lang w:eastAsia="en-AU"/>
          <w14:ligatures w14:val="none"/>
        </w:rPr>
        <w:t>relationships</w:t>
      </w:r>
      <w:r w:rsidR="00C30F77">
        <w:rPr>
          <w:rFonts w:asciiTheme="majorHAnsi" w:eastAsia="Times New Roman" w:hAnsiTheme="majorHAnsi" w:cs="Times New Roman"/>
          <w:kern w:val="0"/>
          <w:lang w:eastAsia="en-AU"/>
          <w14:ligatures w14:val="none"/>
        </w:rPr>
        <w:t xml:space="preserve"> of variables</w:t>
      </w:r>
      <w:r w:rsidRPr="00184726">
        <w:rPr>
          <w:rFonts w:asciiTheme="majorHAnsi" w:eastAsia="Times New Roman" w:hAnsiTheme="majorHAnsi" w:cs="Times New Roman"/>
          <w:kern w:val="0"/>
          <w:lang w:eastAsia="en-AU"/>
          <w14:ligatures w14:val="none"/>
        </w:rPr>
        <w:t xml:space="preserve"> are considerably more difficult to interpret. For a model intended to support decision-making, being able to </w:t>
      </w:r>
      <w:r w:rsidRPr="00C30F77">
        <w:rPr>
          <w:rFonts w:asciiTheme="majorHAnsi" w:eastAsia="Times New Roman" w:hAnsiTheme="majorHAnsi" w:cs="Times New Roman"/>
          <w:kern w:val="0"/>
          <w:lang w:eastAsia="en-AU"/>
          <w14:ligatures w14:val="none"/>
        </w:rPr>
        <w:t>explain why</w:t>
      </w:r>
      <w:r w:rsidRPr="00184726">
        <w:rPr>
          <w:rFonts w:asciiTheme="majorHAnsi" w:eastAsia="Times New Roman" w:hAnsiTheme="majorHAnsi" w:cs="Times New Roman"/>
          <w:kern w:val="0"/>
          <w:lang w:eastAsia="en-AU"/>
          <w14:ligatures w14:val="none"/>
        </w:rPr>
        <w:t xml:space="preserve"> a vehicle has been identified as high risk is valuable.</w:t>
      </w:r>
    </w:p>
    <w:p w14:paraId="389C65B8" w14:textId="77777777" w:rsidR="00184726" w:rsidRPr="00C30F77"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Therefore, the reduced logistic regression provides the strongest balance between </w:t>
      </w:r>
      <w:r w:rsidRPr="00C30F77">
        <w:rPr>
          <w:rFonts w:asciiTheme="majorHAnsi" w:eastAsia="Times New Roman" w:hAnsiTheme="majorHAnsi" w:cs="Times New Roman"/>
          <w:kern w:val="0"/>
          <w:lang w:eastAsia="en-AU"/>
          <w14:ligatures w14:val="none"/>
        </w:rPr>
        <w:t>predictive discrimination, generalisation, reduced complexity and interpretability and would be selected as the final decision-making model.</w:t>
      </w:r>
    </w:p>
    <w:p w14:paraId="3E4E87D5" w14:textId="77777777" w:rsidR="00184726" w:rsidRPr="00184726" w:rsidRDefault="00184726" w:rsidP="00933BB5">
      <w:pPr>
        <w:pStyle w:val="Heading2"/>
        <w:rPr>
          <w:rFonts w:eastAsia="Times New Roman"/>
          <w:lang w:eastAsia="en-AU"/>
        </w:rPr>
      </w:pPr>
      <w:r w:rsidRPr="00184726">
        <w:rPr>
          <w:rFonts w:eastAsia="Times New Roman"/>
          <w:lang w:eastAsia="en-AU"/>
        </w:rPr>
        <w:t>Task 5.2 – Positives and Negatives of the Predictive Modelling Methods</w:t>
      </w:r>
    </w:p>
    <w:p w14:paraId="65BDC3C7"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The three modelling approaches demonstrated different strengths and weaknesses during this analysis.</w:t>
      </w:r>
    </w:p>
    <w:tbl>
      <w:tblPr>
        <w:tblStyle w:val="GridTable1Light"/>
        <w:tblW w:w="0" w:type="auto"/>
        <w:tblLook w:val="04A0" w:firstRow="1" w:lastRow="0" w:firstColumn="1" w:lastColumn="0" w:noHBand="0" w:noVBand="1"/>
      </w:tblPr>
      <w:tblGrid>
        <w:gridCol w:w="1509"/>
        <w:gridCol w:w="3609"/>
        <w:gridCol w:w="3898"/>
      </w:tblGrid>
      <w:tr w:rsidR="00184726" w:rsidRPr="00184726" w14:paraId="25C62D2A" w14:textId="77777777" w:rsidTr="00C30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C9B7C" w14:textId="77777777" w:rsidR="00184726" w:rsidRPr="00184726" w:rsidRDefault="00184726" w:rsidP="00184726">
            <w:pPr>
              <w:jc w:val="cente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Method</w:t>
            </w:r>
          </w:p>
        </w:tc>
        <w:tc>
          <w:tcPr>
            <w:tcW w:w="0" w:type="auto"/>
            <w:hideMark/>
          </w:tcPr>
          <w:p w14:paraId="4AB5B6FE" w14:textId="77777777" w:rsidR="00184726" w:rsidRPr="00184726" w:rsidRDefault="00184726" w:rsidP="0018472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Positives</w:t>
            </w:r>
          </w:p>
        </w:tc>
        <w:tc>
          <w:tcPr>
            <w:tcW w:w="0" w:type="auto"/>
            <w:hideMark/>
          </w:tcPr>
          <w:p w14:paraId="383A0B09" w14:textId="77777777" w:rsidR="00184726" w:rsidRPr="00184726" w:rsidRDefault="00184726" w:rsidP="0018472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Negatives</w:t>
            </w:r>
          </w:p>
        </w:tc>
      </w:tr>
      <w:tr w:rsidR="00184726" w:rsidRPr="00184726" w14:paraId="7154F533" w14:textId="77777777" w:rsidTr="00C30F77">
        <w:tc>
          <w:tcPr>
            <w:cnfStyle w:val="001000000000" w:firstRow="0" w:lastRow="0" w:firstColumn="1" w:lastColumn="0" w:oddVBand="0" w:evenVBand="0" w:oddHBand="0" w:evenHBand="0" w:firstRowFirstColumn="0" w:firstRowLastColumn="0" w:lastRowFirstColumn="0" w:lastRowLastColumn="0"/>
            <w:tcW w:w="0" w:type="auto"/>
            <w:hideMark/>
          </w:tcPr>
          <w:p w14:paraId="3EBF7661" w14:textId="77777777" w:rsidR="00184726" w:rsidRPr="00184726" w:rsidRDefault="00184726" w:rsidP="00184726">
            <w:pP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lastRenderedPageBreak/>
              <w:t>Decision Tree</w:t>
            </w:r>
          </w:p>
        </w:tc>
        <w:tc>
          <w:tcPr>
            <w:tcW w:w="0" w:type="auto"/>
            <w:hideMark/>
          </w:tcPr>
          <w:p w14:paraId="55AEA9BE" w14:textId="77777777" w:rsidR="00C30F77" w:rsidRDefault="00184726" w:rsidP="0018472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Highly interpretable</w:t>
            </w:r>
          </w:p>
          <w:p w14:paraId="0855E9FE" w14:textId="77777777" w:rsidR="00C30F77" w:rsidRDefault="00184726" w:rsidP="00C30F7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produces understandable decision rules</w:t>
            </w:r>
          </w:p>
          <w:p w14:paraId="77C901A2" w14:textId="77777777" w:rsidR="00C30F77" w:rsidRDefault="00184726" w:rsidP="00C30F7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 xml:space="preserve">easily identifies interactions between vehicle characteristics </w:t>
            </w:r>
          </w:p>
          <w:p w14:paraId="0007AB39" w14:textId="77777777" w:rsidR="00C30F77" w:rsidRDefault="00184726" w:rsidP="00C30F7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little preprocessing required</w:t>
            </w:r>
          </w:p>
          <w:p w14:paraId="522D4413" w14:textId="0A768637" w:rsidR="00184726" w:rsidRPr="00C30F77" w:rsidRDefault="00184726" w:rsidP="00C30F7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optimised model generalised well</w:t>
            </w:r>
          </w:p>
        </w:tc>
        <w:tc>
          <w:tcPr>
            <w:tcW w:w="0" w:type="auto"/>
            <w:hideMark/>
          </w:tcPr>
          <w:p w14:paraId="3A22FE5B" w14:textId="5CC8A033" w:rsidR="00C30F77" w:rsidRDefault="00184726" w:rsidP="0018472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Unrestricted trees can overfit</w:t>
            </w:r>
          </w:p>
          <w:p w14:paraId="599152A1" w14:textId="77777777" w:rsidR="00C30F77" w:rsidRDefault="00184726" w:rsidP="00C30F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default model produced 100% training but only 81.79% test accuracy</w:t>
            </w:r>
          </w:p>
          <w:p w14:paraId="2D9968C4" w14:textId="371BD99C" w:rsidR="00184726" w:rsidRPr="00C30F77" w:rsidRDefault="00184726" w:rsidP="00C30F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 xml:space="preserve">tuned tree had lower ROC-AUC than logistic regression and reduced </w:t>
            </w:r>
            <w:r w:rsidR="00C30F77" w:rsidRPr="00C30F77">
              <w:rPr>
                <w:rFonts w:asciiTheme="majorHAnsi" w:eastAsia="Times New Roman" w:hAnsiTheme="majorHAnsi" w:cs="Times New Roman"/>
                <w:kern w:val="0"/>
                <w:lang w:eastAsia="en-AU"/>
                <w14:ligatures w14:val="none"/>
              </w:rPr>
              <w:t>neural network.</w:t>
            </w:r>
          </w:p>
        </w:tc>
      </w:tr>
      <w:tr w:rsidR="00184726" w:rsidRPr="00184726" w14:paraId="71C0A960" w14:textId="77777777" w:rsidTr="00C30F77">
        <w:tc>
          <w:tcPr>
            <w:cnfStyle w:val="001000000000" w:firstRow="0" w:lastRow="0" w:firstColumn="1" w:lastColumn="0" w:oddVBand="0" w:evenVBand="0" w:oddHBand="0" w:evenHBand="0" w:firstRowFirstColumn="0" w:firstRowLastColumn="0" w:lastRowFirstColumn="0" w:lastRowLastColumn="0"/>
            <w:tcW w:w="0" w:type="auto"/>
            <w:hideMark/>
          </w:tcPr>
          <w:p w14:paraId="634FA919" w14:textId="77777777" w:rsidR="00184726" w:rsidRPr="00184726" w:rsidRDefault="00184726" w:rsidP="00184726">
            <w:pP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Logistic Regression</w:t>
            </w:r>
          </w:p>
        </w:tc>
        <w:tc>
          <w:tcPr>
            <w:tcW w:w="0" w:type="auto"/>
            <w:hideMark/>
          </w:tcPr>
          <w:p w14:paraId="38EC5012" w14:textId="77777777" w:rsidR="00C30F77" w:rsidRDefault="00184726" w:rsidP="0018472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Highest ROC-AUC</w:t>
            </w:r>
          </w:p>
          <w:p w14:paraId="30056792" w14:textId="77777777" w:rsidR="00C30F77" w:rsidRDefault="00184726" w:rsidP="00C30F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very little overfitting</w:t>
            </w:r>
          </w:p>
          <w:p w14:paraId="147098C6" w14:textId="77777777" w:rsidR="00C30F77" w:rsidRDefault="00184726" w:rsidP="00C30F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coefficients allow direction and strength of associations to be examined</w:t>
            </w:r>
          </w:p>
          <w:p w14:paraId="718222A7" w14:textId="77777777" w:rsidR="00C30F77" w:rsidRDefault="00184726" w:rsidP="00C30F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relatively straightforward to explai</w:t>
            </w:r>
            <w:r w:rsidR="00C30F77">
              <w:rPr>
                <w:rFonts w:asciiTheme="majorHAnsi" w:eastAsia="Times New Roman" w:hAnsiTheme="majorHAnsi" w:cs="Times New Roman"/>
                <w:kern w:val="0"/>
                <w:lang w:eastAsia="en-AU"/>
                <w14:ligatures w14:val="none"/>
              </w:rPr>
              <w:t>n</w:t>
            </w:r>
          </w:p>
          <w:p w14:paraId="021722CA" w14:textId="28EEF036" w:rsidR="00184726" w:rsidRPr="00C30F77" w:rsidRDefault="00184726" w:rsidP="00C30F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RFECV substantially reduced variables without loss of performance</w:t>
            </w:r>
          </w:p>
        </w:tc>
        <w:tc>
          <w:tcPr>
            <w:tcW w:w="0" w:type="auto"/>
            <w:hideMark/>
          </w:tcPr>
          <w:p w14:paraId="4EC1FBE7" w14:textId="77777777" w:rsidR="00C30F77" w:rsidRDefault="00184726" w:rsidP="0018472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Assumes relationships can be represented through the logistic model</w:t>
            </w:r>
          </w:p>
          <w:p w14:paraId="5A23B634" w14:textId="77777777" w:rsidR="00C30F77" w:rsidRDefault="00184726" w:rsidP="00C30F7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preprocessing and standardisation required</w:t>
            </w:r>
          </w:p>
          <w:p w14:paraId="02BA989B" w14:textId="77777777" w:rsidR="00C30F77" w:rsidRDefault="00184726" w:rsidP="00C30F7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correlated predictors can make individual coefficients difficult to interpret</w:t>
            </w:r>
          </w:p>
          <w:p w14:paraId="4C9E58C7" w14:textId="461730DE" w:rsidR="00184726" w:rsidRPr="00C30F77" w:rsidRDefault="00184726" w:rsidP="00C30F7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may not capture complex nonlinear relationships as readily</w:t>
            </w:r>
          </w:p>
        </w:tc>
      </w:tr>
      <w:tr w:rsidR="00184726" w:rsidRPr="00184726" w14:paraId="78A9786C" w14:textId="77777777" w:rsidTr="00C30F77">
        <w:tc>
          <w:tcPr>
            <w:cnfStyle w:val="001000000000" w:firstRow="0" w:lastRow="0" w:firstColumn="1" w:lastColumn="0" w:oddVBand="0" w:evenVBand="0" w:oddHBand="0" w:evenHBand="0" w:firstRowFirstColumn="0" w:firstRowLastColumn="0" w:lastRowFirstColumn="0" w:lastRowLastColumn="0"/>
            <w:tcW w:w="0" w:type="auto"/>
            <w:hideMark/>
          </w:tcPr>
          <w:p w14:paraId="072ECBFA" w14:textId="77777777" w:rsidR="00184726" w:rsidRPr="00184726" w:rsidRDefault="00184726" w:rsidP="00184726">
            <w:pPr>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Neural Network</w:t>
            </w:r>
          </w:p>
        </w:tc>
        <w:tc>
          <w:tcPr>
            <w:tcW w:w="0" w:type="auto"/>
            <w:hideMark/>
          </w:tcPr>
          <w:p w14:paraId="325AF8DC" w14:textId="77777777" w:rsidR="00C30F77" w:rsidRDefault="00184726" w:rsidP="0018472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Can model complex nonlinear relationships and interactions</w:t>
            </w:r>
          </w:p>
          <w:p w14:paraId="7B46B0CA" w14:textId="77777777" w:rsidR="00C30F77" w:rsidRDefault="00184726" w:rsidP="00C30F7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 xml:space="preserve">reduced </w:t>
            </w:r>
            <w:r w:rsidR="00C30F77">
              <w:rPr>
                <w:rFonts w:asciiTheme="majorHAnsi" w:eastAsia="Times New Roman" w:hAnsiTheme="majorHAnsi" w:cs="Times New Roman"/>
                <w:kern w:val="0"/>
                <w:lang w:eastAsia="en-AU"/>
                <w14:ligatures w14:val="none"/>
              </w:rPr>
              <w:t>neural network</w:t>
            </w:r>
            <w:r w:rsidRPr="00C30F77">
              <w:rPr>
                <w:rFonts w:asciiTheme="majorHAnsi" w:eastAsia="Times New Roman" w:hAnsiTheme="majorHAnsi" w:cs="Times New Roman"/>
                <w:kern w:val="0"/>
                <w:lang w:eastAsia="en-AU"/>
                <w14:ligatures w14:val="none"/>
              </w:rPr>
              <w:t xml:space="preserve"> achieved strong ROC-AUC with only five inputs</w:t>
            </w:r>
          </w:p>
          <w:p w14:paraId="2953F24A" w14:textId="6A9F45D3" w:rsidR="00184726" w:rsidRPr="00C30F77" w:rsidRDefault="00184726" w:rsidP="00C30F7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feature reduction improved generalisation and reduced training requirements</w:t>
            </w:r>
          </w:p>
        </w:tc>
        <w:tc>
          <w:tcPr>
            <w:tcW w:w="0" w:type="auto"/>
            <w:hideMark/>
          </w:tcPr>
          <w:p w14:paraId="37DF5981" w14:textId="77777777" w:rsidR="00C30F77" w:rsidRDefault="00184726" w:rsidP="00184726">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Least interpretable model</w:t>
            </w:r>
          </w:p>
          <w:p w14:paraId="7DB60788" w14:textId="77777777" w:rsidR="00C30F77" w:rsidRDefault="00184726" w:rsidP="00C30F7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requires scaling; more computationally demanding and requires more hyperparameter tuning</w:t>
            </w:r>
          </w:p>
          <w:p w14:paraId="777AACCC" w14:textId="77777777" w:rsidR="00C30F77" w:rsidRDefault="00184726" w:rsidP="00C30F7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full model showed mild overfitting</w:t>
            </w:r>
          </w:p>
          <w:p w14:paraId="1482CAC4" w14:textId="384417C1" w:rsidR="00184726" w:rsidRPr="00C30F77" w:rsidRDefault="00184726" w:rsidP="00C30F7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lang w:eastAsia="en-AU"/>
                <w14:ligatures w14:val="none"/>
              </w:rPr>
            </w:pPr>
            <w:r w:rsidRPr="00C30F77">
              <w:rPr>
                <w:rFonts w:asciiTheme="majorHAnsi" w:eastAsia="Times New Roman" w:hAnsiTheme="majorHAnsi" w:cs="Times New Roman"/>
                <w:kern w:val="0"/>
                <w:lang w:eastAsia="en-AU"/>
                <w14:ligatures w14:val="none"/>
              </w:rPr>
              <w:t>difficult to explain exactly why an individual vehicle receives a particular prediction</w:t>
            </w:r>
          </w:p>
        </w:tc>
      </w:tr>
    </w:tbl>
    <w:p w14:paraId="187DC26B" w14:textId="77777777" w:rsidR="00184726" w:rsidRPr="00184726" w:rsidRDefault="00184726" w:rsidP="00933BB5">
      <w:pPr>
        <w:pStyle w:val="Heading3"/>
        <w:rPr>
          <w:rFonts w:eastAsia="Times New Roman"/>
          <w:lang w:eastAsia="en-AU"/>
        </w:rPr>
      </w:pPr>
      <w:r w:rsidRPr="00184726">
        <w:rPr>
          <w:rFonts w:eastAsia="Times New Roman"/>
          <w:lang w:eastAsia="en-AU"/>
        </w:rPr>
        <w:t>Decision Trees</w:t>
      </w:r>
    </w:p>
    <w:p w14:paraId="2B984E07"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main advantage of the decision tree </w:t>
      </w:r>
      <w:r w:rsidRPr="00C30F77">
        <w:rPr>
          <w:rFonts w:asciiTheme="majorHAnsi" w:eastAsia="Times New Roman" w:hAnsiTheme="majorHAnsi" w:cs="Times New Roman"/>
          <w:kern w:val="0"/>
          <w:lang w:eastAsia="en-AU"/>
          <w14:ligatures w14:val="none"/>
        </w:rPr>
        <w:t>was interpretability. The optimised</w:t>
      </w:r>
      <w:r w:rsidRPr="00184726">
        <w:rPr>
          <w:rFonts w:asciiTheme="majorHAnsi" w:eastAsia="Times New Roman" w:hAnsiTheme="majorHAnsi" w:cs="Times New Roman"/>
          <w:kern w:val="0"/>
          <w:lang w:eastAsia="en-AU"/>
          <w14:ligatures w14:val="none"/>
        </w:rPr>
        <w:t xml:space="preserve"> tree allowed specific combinations of vehicle characteristics associated with Bad Buys to be identified directly. For example, </w:t>
      </w:r>
      <w:proofErr w:type="spellStart"/>
      <w:r w:rsidRPr="00C30F77">
        <w:rPr>
          <w:rFonts w:asciiTheme="majorHAnsi" w:eastAsia="Times New Roman" w:hAnsiTheme="majorHAnsi" w:cs="Courier New"/>
          <w:i/>
          <w:iCs/>
          <w:kern w:val="0"/>
          <w:lang w:eastAsia="en-AU"/>
          <w14:ligatures w14:val="none"/>
        </w:rPr>
        <w:t>WheelType_UNKNOWN</w:t>
      </w:r>
      <w:proofErr w:type="spellEnd"/>
      <w:r w:rsidRPr="00184726">
        <w:rPr>
          <w:rFonts w:asciiTheme="majorHAnsi" w:eastAsia="Times New Roman" w:hAnsiTheme="majorHAnsi" w:cs="Times New Roman"/>
          <w:kern w:val="0"/>
          <w:lang w:eastAsia="en-AU"/>
          <w14:ligatures w14:val="none"/>
        </w:rPr>
        <w:t xml:space="preserve"> was the strongest initial predictor and one decision path identified vehicles with unknown wheel type, not auctioned through MANHEIM, automatic transmission and not sold online as a particularly high-risk group. </w:t>
      </w:r>
    </w:p>
    <w:p w14:paraId="0CF61D24" w14:textId="641F0460"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Its major weakness was susceptibility to overfitting. The unrestricted default tree grew to 6,303 nodes and 3,152 rules, </w:t>
      </w:r>
      <w:r w:rsidR="00C30F77">
        <w:rPr>
          <w:rFonts w:asciiTheme="majorHAnsi" w:eastAsia="Times New Roman" w:hAnsiTheme="majorHAnsi" w:cs="Times New Roman"/>
          <w:kern w:val="0"/>
          <w:lang w:eastAsia="en-AU"/>
          <w14:ligatures w14:val="none"/>
        </w:rPr>
        <w:t xml:space="preserve">which </w:t>
      </w:r>
      <w:r w:rsidRPr="00184726">
        <w:rPr>
          <w:rFonts w:asciiTheme="majorHAnsi" w:eastAsia="Times New Roman" w:hAnsiTheme="majorHAnsi" w:cs="Times New Roman"/>
          <w:kern w:val="0"/>
          <w:lang w:eastAsia="en-AU"/>
          <w14:ligatures w14:val="none"/>
        </w:rPr>
        <w:t>result</w:t>
      </w:r>
      <w:r w:rsidR="00C30F77">
        <w:rPr>
          <w:rFonts w:asciiTheme="majorHAnsi" w:eastAsia="Times New Roman" w:hAnsiTheme="majorHAnsi" w:cs="Times New Roman"/>
          <w:kern w:val="0"/>
          <w:lang w:eastAsia="en-AU"/>
          <w14:ligatures w14:val="none"/>
        </w:rPr>
        <w:t>ed</w:t>
      </w:r>
      <w:r w:rsidRPr="00184726">
        <w:rPr>
          <w:rFonts w:asciiTheme="majorHAnsi" w:eastAsia="Times New Roman" w:hAnsiTheme="majorHAnsi" w:cs="Times New Roman"/>
          <w:kern w:val="0"/>
          <w:lang w:eastAsia="en-AU"/>
          <w14:ligatures w14:val="none"/>
        </w:rPr>
        <w:t xml:space="preserve"> in perfect training accuracy but substantially poorer performance on unseen observations. Hyperparameter tuning dramatically improved this, demonstrating that tree complexity need</w:t>
      </w:r>
      <w:r w:rsidR="00C30F77">
        <w:rPr>
          <w:rFonts w:asciiTheme="majorHAnsi" w:eastAsia="Times New Roman" w:hAnsiTheme="majorHAnsi" w:cs="Times New Roman"/>
          <w:kern w:val="0"/>
          <w:lang w:eastAsia="en-AU"/>
          <w14:ligatures w14:val="none"/>
        </w:rPr>
        <w:t>ed</w:t>
      </w:r>
      <w:r w:rsidRPr="00184726">
        <w:rPr>
          <w:rFonts w:asciiTheme="majorHAnsi" w:eastAsia="Times New Roman" w:hAnsiTheme="majorHAnsi" w:cs="Times New Roman"/>
          <w:kern w:val="0"/>
          <w:lang w:eastAsia="en-AU"/>
          <w14:ligatures w14:val="none"/>
        </w:rPr>
        <w:t xml:space="preserve"> to be carefully controlled. </w:t>
      </w:r>
    </w:p>
    <w:p w14:paraId="58C8A333" w14:textId="77777777" w:rsidR="00184726" w:rsidRPr="00184726" w:rsidRDefault="00184726" w:rsidP="00933BB5">
      <w:pPr>
        <w:pStyle w:val="Heading3"/>
        <w:rPr>
          <w:rFonts w:eastAsia="Times New Roman"/>
          <w:lang w:eastAsia="en-AU"/>
        </w:rPr>
      </w:pPr>
      <w:r w:rsidRPr="00184726">
        <w:rPr>
          <w:rFonts w:eastAsia="Times New Roman"/>
          <w:lang w:eastAsia="en-AU"/>
        </w:rPr>
        <w:lastRenderedPageBreak/>
        <w:t>Logistic Regression</w:t>
      </w:r>
    </w:p>
    <w:p w14:paraId="73A054F5" w14:textId="7B92110D"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Logistic regression </w:t>
      </w:r>
      <w:r w:rsidRPr="00C30F77">
        <w:rPr>
          <w:rFonts w:asciiTheme="majorHAnsi" w:eastAsia="Times New Roman" w:hAnsiTheme="majorHAnsi" w:cs="Times New Roman"/>
          <w:kern w:val="0"/>
          <w:lang w:eastAsia="en-AU"/>
          <w14:ligatures w14:val="none"/>
        </w:rPr>
        <w:t>provided the best overall discrimination and</w:t>
      </w:r>
      <w:r w:rsidRPr="00184726">
        <w:rPr>
          <w:rFonts w:asciiTheme="majorHAnsi" w:eastAsia="Times New Roman" w:hAnsiTheme="majorHAnsi" w:cs="Times New Roman"/>
          <w:kern w:val="0"/>
          <w:lang w:eastAsia="en-AU"/>
          <w14:ligatures w14:val="none"/>
        </w:rPr>
        <w:t xml:space="preserve"> good generalisation between training and test data. It also provides more interpretable information than the neural network because coefficients indicate whether variables are positively or negatively associated with </w:t>
      </w:r>
      <w:proofErr w:type="spellStart"/>
      <w:r w:rsidR="00C30F77">
        <w:rPr>
          <w:rFonts w:asciiTheme="majorHAnsi" w:eastAsia="Times New Roman" w:hAnsiTheme="majorHAnsi" w:cs="Times New Roman"/>
          <w:kern w:val="0"/>
          <w:lang w:eastAsia="en-AU"/>
          <w14:ligatures w14:val="none"/>
        </w:rPr>
        <w:t>Is</w:t>
      </w:r>
      <w:r w:rsidRPr="00184726">
        <w:rPr>
          <w:rFonts w:asciiTheme="majorHAnsi" w:eastAsia="Times New Roman" w:hAnsiTheme="majorHAnsi" w:cs="Times New Roman"/>
          <w:kern w:val="0"/>
          <w:lang w:eastAsia="en-AU"/>
          <w14:ligatures w14:val="none"/>
        </w:rPr>
        <w:t>BadBuy</w:t>
      </w:r>
      <w:proofErr w:type="spellEnd"/>
      <w:r w:rsidRPr="00184726">
        <w:rPr>
          <w:rFonts w:asciiTheme="majorHAnsi" w:eastAsia="Times New Roman" w:hAnsiTheme="majorHAnsi" w:cs="Times New Roman"/>
          <w:kern w:val="0"/>
          <w:lang w:eastAsia="en-AU"/>
          <w14:ligatures w14:val="none"/>
        </w:rPr>
        <w:t xml:space="preserve"> </w:t>
      </w:r>
      <w:proofErr w:type="spellStart"/>
      <w:proofErr w:type="gramStart"/>
      <w:r w:rsidRPr="00184726">
        <w:rPr>
          <w:rFonts w:asciiTheme="majorHAnsi" w:eastAsia="Times New Roman" w:hAnsiTheme="majorHAnsi" w:cs="Times New Roman"/>
          <w:kern w:val="0"/>
          <w:lang w:eastAsia="en-AU"/>
          <w14:ligatures w14:val="none"/>
        </w:rPr>
        <w:t>probability.</w:t>
      </w:r>
      <w:r w:rsidR="00C30F77">
        <w:rPr>
          <w:rFonts w:asciiTheme="majorHAnsi" w:eastAsia="Times New Roman" w:hAnsiTheme="majorHAnsi" w:cs="Times New Roman"/>
          <w:kern w:val="0"/>
          <w:lang w:eastAsia="en-AU"/>
          <w14:ligatures w14:val="none"/>
        </w:rPr>
        <w:t>More</w:t>
      </w:r>
      <w:proofErr w:type="spellEnd"/>
      <w:proofErr w:type="gramEnd"/>
      <w:r w:rsidR="00C30F77">
        <w:rPr>
          <w:rFonts w:asciiTheme="majorHAnsi" w:eastAsia="Times New Roman" w:hAnsiTheme="majorHAnsi" w:cs="Times New Roman"/>
          <w:kern w:val="0"/>
          <w:lang w:eastAsia="en-AU"/>
          <w14:ligatures w14:val="none"/>
        </w:rPr>
        <w:t xml:space="preserve"> importantly, t</w:t>
      </w:r>
      <w:r w:rsidRPr="00184726">
        <w:rPr>
          <w:rFonts w:asciiTheme="majorHAnsi" w:eastAsia="Times New Roman" w:hAnsiTheme="majorHAnsi" w:cs="Times New Roman"/>
          <w:kern w:val="0"/>
          <w:lang w:eastAsia="en-AU"/>
          <w14:ligatures w14:val="none"/>
        </w:rPr>
        <w:t xml:space="preserve">he reduced model was particularly useful because RFECV removed 78 of the original 120 predictors while maintaining almost identical predictive performance. </w:t>
      </w:r>
    </w:p>
    <w:p w14:paraId="68E837D5"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A disadvantage is that interpretation becomes more complicated where predictors are correlated. This is particularly relevant to this dataset because several related MMR valuation variables were retained. Logistic regression is also less naturally suited to modelling complex nonlinear interactions than decision trees or neural networks.</w:t>
      </w:r>
    </w:p>
    <w:p w14:paraId="2FB2D7E6" w14:textId="77777777" w:rsidR="00184726" w:rsidRPr="00184726" w:rsidRDefault="00184726" w:rsidP="00933BB5">
      <w:pPr>
        <w:pStyle w:val="Heading3"/>
        <w:rPr>
          <w:rFonts w:eastAsia="Times New Roman"/>
          <w:lang w:eastAsia="en-AU"/>
        </w:rPr>
      </w:pPr>
      <w:r w:rsidRPr="00184726">
        <w:rPr>
          <w:rFonts w:eastAsia="Times New Roman"/>
          <w:lang w:eastAsia="en-AU"/>
        </w:rPr>
        <w:t>Neural Networks</w:t>
      </w:r>
    </w:p>
    <w:p w14:paraId="7B114D25"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neural networks demonstrated their ability to model complex relationships between predictors. The strongest result was obtained after feature selection: NN2 used only five predictors but achieved a test ROC-AUC of 0.7563, compared with 0.7266 for the 120-variable NN1. Its training-test accuracy difference was also reduced from 1.97 to only 0.20 percentage points. </w:t>
      </w:r>
    </w:p>
    <w:p w14:paraId="61C9864A" w14:textId="6DBF2FF8"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principal disadvantage is </w:t>
      </w:r>
      <w:r w:rsidRPr="00933BB5">
        <w:rPr>
          <w:rFonts w:asciiTheme="majorHAnsi" w:eastAsia="Times New Roman" w:hAnsiTheme="majorHAnsi" w:cs="Times New Roman"/>
          <w:kern w:val="0"/>
          <w:lang w:eastAsia="en-AU"/>
          <w14:ligatures w14:val="none"/>
        </w:rPr>
        <w:t>interpretability.</w:t>
      </w:r>
      <w:r w:rsidRPr="00184726">
        <w:rPr>
          <w:rFonts w:asciiTheme="majorHAnsi" w:eastAsia="Times New Roman" w:hAnsiTheme="majorHAnsi" w:cs="Times New Roman"/>
          <w:kern w:val="0"/>
          <w:lang w:eastAsia="en-AU"/>
          <w14:ligatures w14:val="none"/>
        </w:rPr>
        <w:t xml:space="preserve"> Although the five inputs to NN2 are known, the network combines these variables through hidden neurons, weights and nonlinear activation functions. Consequently, it is much harder to explain why a particular vehicle is predicted to be a </w:t>
      </w:r>
      <w:proofErr w:type="spellStart"/>
      <w:r w:rsidR="00933BB5">
        <w:rPr>
          <w:rFonts w:asciiTheme="majorHAnsi" w:eastAsia="Times New Roman" w:hAnsiTheme="majorHAnsi" w:cs="Times New Roman"/>
          <w:kern w:val="0"/>
          <w:lang w:eastAsia="en-AU"/>
          <w14:ligatures w14:val="none"/>
        </w:rPr>
        <w:t>Is</w:t>
      </w:r>
      <w:r w:rsidRPr="00184726">
        <w:rPr>
          <w:rFonts w:asciiTheme="majorHAnsi" w:eastAsia="Times New Roman" w:hAnsiTheme="majorHAnsi" w:cs="Times New Roman"/>
          <w:kern w:val="0"/>
          <w:lang w:eastAsia="en-AU"/>
          <w14:ligatures w14:val="none"/>
        </w:rPr>
        <w:t>BadBuy</w:t>
      </w:r>
      <w:proofErr w:type="spellEnd"/>
      <w:r w:rsidRPr="00184726">
        <w:rPr>
          <w:rFonts w:asciiTheme="majorHAnsi" w:eastAsia="Times New Roman" w:hAnsiTheme="majorHAnsi" w:cs="Times New Roman"/>
          <w:kern w:val="0"/>
          <w:lang w:eastAsia="en-AU"/>
          <w14:ligatures w14:val="none"/>
        </w:rPr>
        <w:t>.</w:t>
      </w:r>
    </w:p>
    <w:p w14:paraId="0B31BCD9"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This is an important limitation when predictive models are intended to assist human decision-making rather than simply maximise predictive performance.</w:t>
      </w:r>
    </w:p>
    <w:p w14:paraId="0E267CE5" w14:textId="77777777" w:rsidR="00184726" w:rsidRPr="00184726" w:rsidRDefault="00184726" w:rsidP="00933BB5">
      <w:pPr>
        <w:pStyle w:val="Heading2"/>
        <w:rPr>
          <w:rFonts w:eastAsia="Times New Roman"/>
          <w:lang w:eastAsia="en-AU"/>
        </w:rPr>
      </w:pPr>
      <w:r w:rsidRPr="00184726">
        <w:rPr>
          <w:rFonts w:eastAsia="Times New Roman"/>
          <w:lang w:eastAsia="en-AU"/>
        </w:rPr>
        <w:t>Overall Conclusion</w:t>
      </w:r>
    </w:p>
    <w:p w14:paraId="7592092C" w14:textId="77777777"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analysis demonstrates that the most complex model was </w:t>
      </w:r>
      <w:r w:rsidRPr="00933BB5">
        <w:rPr>
          <w:rFonts w:asciiTheme="majorHAnsi" w:eastAsia="Times New Roman" w:hAnsiTheme="majorHAnsi" w:cs="Times New Roman"/>
          <w:kern w:val="0"/>
          <w:lang w:eastAsia="en-AU"/>
          <w14:ligatures w14:val="none"/>
        </w:rPr>
        <w:t>not</w:t>
      </w:r>
      <w:r w:rsidRPr="00184726">
        <w:rPr>
          <w:rFonts w:asciiTheme="majorHAnsi" w:eastAsia="Times New Roman" w:hAnsiTheme="majorHAnsi" w:cs="Times New Roman"/>
          <w:kern w:val="0"/>
          <w:lang w:eastAsia="en-AU"/>
          <w14:ligatures w14:val="none"/>
        </w:rPr>
        <w:t xml:space="preserve"> the best model. The default decision tree severely </w:t>
      </w:r>
      <w:proofErr w:type="gramStart"/>
      <w:r w:rsidRPr="00184726">
        <w:rPr>
          <w:rFonts w:asciiTheme="majorHAnsi" w:eastAsia="Times New Roman" w:hAnsiTheme="majorHAnsi" w:cs="Times New Roman"/>
          <w:kern w:val="0"/>
          <w:lang w:eastAsia="en-AU"/>
          <w14:ligatures w14:val="none"/>
        </w:rPr>
        <w:t>overfitted,</w:t>
      </w:r>
      <w:proofErr w:type="gramEnd"/>
      <w:r w:rsidRPr="00184726">
        <w:rPr>
          <w:rFonts w:asciiTheme="majorHAnsi" w:eastAsia="Times New Roman" w:hAnsiTheme="majorHAnsi" w:cs="Times New Roman"/>
          <w:kern w:val="0"/>
          <w:lang w:eastAsia="en-AU"/>
          <w14:ligatures w14:val="none"/>
        </w:rPr>
        <w:t xml:space="preserve"> the full neural network was outperformed by its five-variable counterpart and reducing the logistic regression from 120 to 42 predictors produced virtually no loss in performance.</w:t>
      </w:r>
    </w:p>
    <w:p w14:paraId="7E76CEB9" w14:textId="5AA01D60" w:rsidR="00184726" w:rsidRPr="00184726" w:rsidRDefault="00184726" w:rsidP="00184726">
      <w:pPr>
        <w:spacing w:before="100" w:beforeAutospacing="1" w:after="100" w:afterAutospacing="1" w:line="240" w:lineRule="auto"/>
        <w:rPr>
          <w:rFonts w:asciiTheme="majorHAnsi" w:eastAsia="Times New Roman" w:hAnsiTheme="majorHAnsi" w:cs="Times New Roman"/>
          <w:kern w:val="0"/>
          <w:lang w:eastAsia="en-AU"/>
          <w14:ligatures w14:val="none"/>
        </w:rPr>
      </w:pPr>
      <w:r w:rsidRPr="00184726">
        <w:rPr>
          <w:rFonts w:asciiTheme="majorHAnsi" w:eastAsia="Times New Roman" w:hAnsiTheme="majorHAnsi" w:cs="Times New Roman"/>
          <w:kern w:val="0"/>
          <w:lang w:eastAsia="en-AU"/>
          <w14:ligatures w14:val="none"/>
        </w:rPr>
        <w:t xml:space="preserve">The reduced logistic regression is therefore the preferred final model. Its ROC-AUC of approximately </w:t>
      </w:r>
      <w:r w:rsidRPr="00933BB5">
        <w:rPr>
          <w:rFonts w:asciiTheme="majorHAnsi" w:eastAsia="Times New Roman" w:hAnsiTheme="majorHAnsi" w:cs="Times New Roman"/>
          <w:kern w:val="0"/>
          <w:lang w:eastAsia="en-AU"/>
          <w14:ligatures w14:val="none"/>
        </w:rPr>
        <w:t>0.763 was the highest of the models tested</w:t>
      </w:r>
      <w:r w:rsidRPr="00184726">
        <w:rPr>
          <w:rFonts w:asciiTheme="majorHAnsi" w:eastAsia="Times New Roman" w:hAnsiTheme="majorHAnsi" w:cs="Times New Roman"/>
          <w:kern w:val="0"/>
          <w:lang w:eastAsia="en-AU"/>
          <w14:ligatures w14:val="none"/>
        </w:rPr>
        <w:t xml:space="preserve">, its test accuracy </w:t>
      </w:r>
      <w:r w:rsidRPr="00933BB5">
        <w:rPr>
          <w:rFonts w:asciiTheme="majorHAnsi" w:eastAsia="Times New Roman" w:hAnsiTheme="majorHAnsi" w:cs="Times New Roman"/>
          <w:kern w:val="0"/>
          <w:lang w:eastAsia="en-AU"/>
          <w14:ligatures w14:val="none"/>
        </w:rPr>
        <w:t>of 89.43</w:t>
      </w:r>
      <w:r w:rsidR="00933BB5">
        <w:rPr>
          <w:rFonts w:asciiTheme="majorHAnsi" w:eastAsia="Times New Roman" w:hAnsiTheme="majorHAnsi" w:cs="Times New Roman"/>
          <w:kern w:val="0"/>
          <w:lang w:eastAsia="en-AU"/>
          <w14:ligatures w14:val="none"/>
        </w:rPr>
        <w:t xml:space="preserve"> </w:t>
      </w:r>
      <w:r w:rsidRPr="00933BB5">
        <w:rPr>
          <w:rFonts w:asciiTheme="majorHAnsi" w:eastAsia="Times New Roman" w:hAnsiTheme="majorHAnsi" w:cs="Times New Roman"/>
          <w:kern w:val="0"/>
          <w:lang w:eastAsia="en-AU"/>
          <w14:ligatures w14:val="none"/>
        </w:rPr>
        <w:t>%</w:t>
      </w:r>
      <w:r w:rsidRPr="00184726">
        <w:rPr>
          <w:rFonts w:asciiTheme="majorHAnsi" w:eastAsia="Times New Roman" w:hAnsiTheme="majorHAnsi" w:cs="Times New Roman"/>
          <w:kern w:val="0"/>
          <w:lang w:eastAsia="en-AU"/>
          <w14:ligatures w14:val="none"/>
        </w:rPr>
        <w:t xml:space="preserve"> was comparable with the highest-performing models and there was little evidence of overfitting. Most importantly for decision-making, it provides a greater capacity to explain which vehicle characteristics are associated with Bad Buy risk than the neural network.</w:t>
      </w:r>
    </w:p>
    <w:p w14:paraId="3A79FD26" w14:textId="77777777" w:rsidR="00F20F4E" w:rsidRPr="00184726" w:rsidRDefault="00F20F4E">
      <w:pPr>
        <w:rPr>
          <w:rFonts w:asciiTheme="majorHAnsi" w:hAnsiTheme="majorHAnsi"/>
        </w:rPr>
      </w:pPr>
    </w:p>
    <w:sectPr w:rsidR="00F20F4E" w:rsidRPr="00184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43165"/>
    <w:multiLevelType w:val="hybridMultilevel"/>
    <w:tmpl w:val="50FE87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EA36654"/>
    <w:multiLevelType w:val="hybridMultilevel"/>
    <w:tmpl w:val="CB5405A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 w15:restartNumberingAfterBreak="0">
    <w:nsid w:val="54003924"/>
    <w:multiLevelType w:val="hybridMultilevel"/>
    <w:tmpl w:val="B5BA2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32B34B6"/>
    <w:multiLevelType w:val="hybridMultilevel"/>
    <w:tmpl w:val="DC0082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8D20A00"/>
    <w:multiLevelType w:val="hybridMultilevel"/>
    <w:tmpl w:val="82DEDD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4BB6886"/>
    <w:multiLevelType w:val="hybridMultilevel"/>
    <w:tmpl w:val="794A7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82782007">
    <w:abstractNumId w:val="1"/>
  </w:num>
  <w:num w:numId="2" w16cid:durableId="1172532029">
    <w:abstractNumId w:val="2"/>
  </w:num>
  <w:num w:numId="3" w16cid:durableId="1832405509">
    <w:abstractNumId w:val="4"/>
  </w:num>
  <w:num w:numId="4" w16cid:durableId="1115099860">
    <w:abstractNumId w:val="5"/>
  </w:num>
  <w:num w:numId="5" w16cid:durableId="1092699424">
    <w:abstractNumId w:val="0"/>
  </w:num>
  <w:num w:numId="6" w16cid:durableId="1939488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26"/>
    <w:rsid w:val="000A56C7"/>
    <w:rsid w:val="00184726"/>
    <w:rsid w:val="00933BB5"/>
    <w:rsid w:val="00C045FE"/>
    <w:rsid w:val="00C30F77"/>
    <w:rsid w:val="00D51A22"/>
    <w:rsid w:val="00DD0C2E"/>
    <w:rsid w:val="00EB1941"/>
    <w:rsid w:val="00F20F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F498"/>
  <w15:chartTrackingRefBased/>
  <w15:docId w15:val="{6EAC66E5-C5DA-4DE0-836B-BA9892FD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4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726"/>
    <w:rPr>
      <w:rFonts w:eastAsiaTheme="majorEastAsia" w:cstheme="majorBidi"/>
      <w:color w:val="272727" w:themeColor="text1" w:themeTint="D8"/>
    </w:rPr>
  </w:style>
  <w:style w:type="paragraph" w:styleId="Title">
    <w:name w:val="Title"/>
    <w:basedOn w:val="Normal"/>
    <w:next w:val="Normal"/>
    <w:link w:val="TitleChar"/>
    <w:uiPriority w:val="10"/>
    <w:qFormat/>
    <w:rsid w:val="0018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726"/>
    <w:pPr>
      <w:spacing w:before="160"/>
      <w:jc w:val="center"/>
    </w:pPr>
    <w:rPr>
      <w:i/>
      <w:iCs/>
      <w:color w:val="404040" w:themeColor="text1" w:themeTint="BF"/>
    </w:rPr>
  </w:style>
  <w:style w:type="character" w:customStyle="1" w:styleId="QuoteChar">
    <w:name w:val="Quote Char"/>
    <w:basedOn w:val="DefaultParagraphFont"/>
    <w:link w:val="Quote"/>
    <w:uiPriority w:val="29"/>
    <w:rsid w:val="00184726"/>
    <w:rPr>
      <w:i/>
      <w:iCs/>
      <w:color w:val="404040" w:themeColor="text1" w:themeTint="BF"/>
    </w:rPr>
  </w:style>
  <w:style w:type="paragraph" w:styleId="ListParagraph">
    <w:name w:val="List Paragraph"/>
    <w:basedOn w:val="Normal"/>
    <w:uiPriority w:val="34"/>
    <w:qFormat/>
    <w:rsid w:val="00184726"/>
    <w:pPr>
      <w:ind w:left="720"/>
      <w:contextualSpacing/>
    </w:pPr>
  </w:style>
  <w:style w:type="character" w:styleId="IntenseEmphasis">
    <w:name w:val="Intense Emphasis"/>
    <w:basedOn w:val="DefaultParagraphFont"/>
    <w:uiPriority w:val="21"/>
    <w:qFormat/>
    <w:rsid w:val="00184726"/>
    <w:rPr>
      <w:i/>
      <w:iCs/>
      <w:color w:val="0F4761" w:themeColor="accent1" w:themeShade="BF"/>
    </w:rPr>
  </w:style>
  <w:style w:type="paragraph" w:styleId="IntenseQuote">
    <w:name w:val="Intense Quote"/>
    <w:basedOn w:val="Normal"/>
    <w:next w:val="Normal"/>
    <w:link w:val="IntenseQuoteChar"/>
    <w:uiPriority w:val="30"/>
    <w:qFormat/>
    <w:rsid w:val="00184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726"/>
    <w:rPr>
      <w:i/>
      <w:iCs/>
      <w:color w:val="0F4761" w:themeColor="accent1" w:themeShade="BF"/>
    </w:rPr>
  </w:style>
  <w:style w:type="character" w:styleId="IntenseReference">
    <w:name w:val="Intense Reference"/>
    <w:basedOn w:val="DefaultParagraphFont"/>
    <w:uiPriority w:val="32"/>
    <w:qFormat/>
    <w:rsid w:val="00184726"/>
    <w:rPr>
      <w:b/>
      <w:bCs/>
      <w:smallCaps/>
      <w:color w:val="0F4761" w:themeColor="accent1" w:themeShade="BF"/>
      <w:spacing w:val="5"/>
    </w:rPr>
  </w:style>
  <w:style w:type="table" w:styleId="GridTable1Light">
    <w:name w:val="Grid Table 1 Light"/>
    <w:basedOn w:val="TableNormal"/>
    <w:uiPriority w:val="46"/>
    <w:rsid w:val="001847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 Doyle</dc:creator>
  <cp:keywords/>
  <dc:description/>
  <cp:lastModifiedBy>Nev Doyle</cp:lastModifiedBy>
  <cp:revision>1</cp:revision>
  <dcterms:created xsi:type="dcterms:W3CDTF">2026-08-22T03:06:00Z</dcterms:created>
  <dcterms:modified xsi:type="dcterms:W3CDTF">2026-09-04T06:25:00Z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1dd6c91c-a8d1-43a7-b6b9-982d45cbbc3f</vt:lpwstr>
  </property>
</Properties>
</file>