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5B54" w14:textId="77777777" w:rsidR="001E264C" w:rsidRDefault="00000000">
      <w:pPr>
        <w:pStyle w:val="Heading1"/>
      </w:pPr>
      <w:bookmarkStart w:id="0" w:name="task-9"/>
      <w:r>
        <w:t>Task 9</w:t>
      </w:r>
    </w:p>
    <w:p w14:paraId="1EF754F3" w14:textId="0AAA22EC" w:rsidR="001E264C" w:rsidRDefault="00000000">
      <w:pPr>
        <w:pStyle w:val="Heading3"/>
      </w:pPr>
      <w:bookmarkStart w:id="1" w:name="X9ff1fbb46a0c07684e4ee1179e9c47b83a22464"/>
      <w:r>
        <w:t>Preprocessing Steps for BERT-Based Classification</w:t>
      </w:r>
    </w:p>
    <w:p w14:paraId="1182A0EF" w14:textId="77777777" w:rsidR="001E264C" w:rsidRDefault="00000000">
      <w:pPr>
        <w:pStyle w:val="FirstParagraph"/>
      </w:pPr>
      <w:r>
        <w:t>Preparing raw, noisy text (tweets) for a Transformer architecture differs significantly from preparing features for traditional tabular models or sparse term-frequency representations[cite: 1, 8].</w:t>
      </w:r>
    </w:p>
    <w:p w14:paraId="5B649C35" w14:textId="77777777" w:rsidR="001E2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Text Cleaning and Normalisation</w:t>
      </w:r>
      <w:r>
        <w:t>:</w:t>
      </w:r>
    </w:p>
    <w:p w14:paraId="3DC97D9D" w14:textId="77777777" w:rsidR="001E264C" w:rsidRDefault="00000000">
      <w:pPr>
        <w:pStyle w:val="Compact"/>
        <w:numPr>
          <w:ilvl w:val="1"/>
          <w:numId w:val="3"/>
        </w:numPr>
      </w:pPr>
      <w:r>
        <w:t>Raw tweets contain URLs, user mentions (</w:t>
      </w:r>
      <w:r>
        <w:rPr>
          <w:rStyle w:val="VerbatimChar"/>
        </w:rPr>
        <w:t>@username</w:t>
      </w:r>
      <w:r>
        <w:t>), special symbols, extra whitespace, and inconsistent casing[cite: 1, 7].</w:t>
      </w:r>
    </w:p>
    <w:p w14:paraId="75E4BA23" w14:textId="77777777" w:rsidR="001E264C" w:rsidRDefault="00000000">
      <w:pPr>
        <w:pStyle w:val="Compact"/>
        <w:numPr>
          <w:ilvl w:val="1"/>
          <w:numId w:val="3"/>
        </w:numPr>
      </w:pPr>
      <w:r>
        <w:t>Redundant whitespace, leading/trailing spaces, and non-standard characters are cleaned to reduce noise without stripping punctuation that provides grammatical structure[cite: 1, 7].</w:t>
      </w:r>
    </w:p>
    <w:p w14:paraId="62C5C334" w14:textId="77777777" w:rsidR="001E2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Label Encoding</w:t>
      </w:r>
      <w:r>
        <w:t>:</w:t>
      </w:r>
    </w:p>
    <w:p w14:paraId="57DE90B5" w14:textId="77777777" w:rsidR="001E264C" w:rsidRDefault="00000000">
      <w:pPr>
        <w:pStyle w:val="Compact"/>
        <w:numPr>
          <w:ilvl w:val="1"/>
          <w:numId w:val="4"/>
        </w:numPr>
      </w:pPr>
      <w:r>
        <w:t xml:space="preserve">The target attribute </w:t>
      </w:r>
      <w:r>
        <w:rPr>
          <w:rStyle w:val="VerbatimChar"/>
        </w:rPr>
        <w:t>label</w:t>
      </w:r>
      <w:r>
        <w:t xml:space="preserve"> contains nominal strings (</w:t>
      </w:r>
      <w:r>
        <w:rPr>
          <w:rStyle w:val="VerbatimChar"/>
        </w:rPr>
        <w:t>Relevant</w:t>
      </w:r>
      <w:r>
        <w:t xml:space="preserve"> and </w:t>
      </w:r>
      <w:r>
        <w:rPr>
          <w:rStyle w:val="VerbatimChar"/>
        </w:rPr>
        <w:t>Irrelevant</w:t>
      </w:r>
      <w:r>
        <w:t>)[cite: 1].</w:t>
      </w:r>
    </w:p>
    <w:p w14:paraId="10626266" w14:textId="77777777" w:rsidR="001E264C" w:rsidRDefault="00000000">
      <w:pPr>
        <w:pStyle w:val="Compact"/>
        <w:numPr>
          <w:ilvl w:val="1"/>
          <w:numId w:val="4"/>
        </w:numPr>
      </w:pPr>
      <w:r>
        <w:t>These are mapped to binary integers (</w:t>
      </w:r>
      <m:oMath>
        <m:r>
          <w:rPr>
            <w:rFonts w:ascii="Cambria Math" w:hAnsi="Cambria Math"/>
          </w:rPr>
          <m:t>1</m:t>
        </m:r>
      </m:oMath>
      <w:r>
        <w:t xml:space="preserve"> for </w:t>
      </w:r>
      <w:r>
        <w:rPr>
          <w:rStyle w:val="VerbatimChar"/>
        </w:rPr>
        <w:t>Relevant</w:t>
      </w:r>
      <w:r>
        <w:t xml:space="preserve">, </w:t>
      </w:r>
      <m:oMath>
        <m:r>
          <w:rPr>
            <w:rFonts w:ascii="Cambria Math" w:hAnsi="Cambria Math"/>
          </w:rPr>
          <m:t>0</m:t>
        </m:r>
      </m:oMath>
      <w:r>
        <w:t xml:space="preserve"> for </w:t>
      </w:r>
      <w:r>
        <w:rPr>
          <w:rStyle w:val="VerbatimChar"/>
        </w:rPr>
        <w:t>Irrelevant</w:t>
      </w:r>
      <w:r>
        <w:t>) to enable numerical loss calculation[cite: 1, 4].</w:t>
      </w:r>
    </w:p>
    <w:p w14:paraId="29659316" w14:textId="77777777" w:rsidR="001E2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Subword Tokenisation</w:t>
      </w:r>
      <w:r>
        <w:t>:</w:t>
      </w:r>
    </w:p>
    <w:p w14:paraId="38C87707" w14:textId="77777777" w:rsidR="001E264C" w:rsidRDefault="00000000">
      <w:pPr>
        <w:pStyle w:val="Compact"/>
        <w:numPr>
          <w:ilvl w:val="1"/>
          <w:numId w:val="5"/>
        </w:numPr>
      </w:pPr>
      <w:r>
        <w:t>Unlike word-level splitting or Bag-of-Words, BERT employs subword tokenisation (WordPiece for standard BERT; Byte-Pair Encoding for RoBERTa)[cite: 1, 8].</w:t>
      </w:r>
    </w:p>
    <w:p w14:paraId="7D8B1EAE" w14:textId="77777777" w:rsidR="001E264C" w:rsidRDefault="00000000">
      <w:pPr>
        <w:pStyle w:val="Compact"/>
        <w:numPr>
          <w:ilvl w:val="1"/>
          <w:numId w:val="5"/>
        </w:numPr>
      </w:pPr>
      <w:r>
        <w:t xml:space="preserve">This breaks vocabulary into known root tokens and subword pieces (e.g., </w:t>
      </w:r>
      <w:r>
        <w:rPr>
          <w:rStyle w:val="VerbatimChar"/>
        </w:rPr>
        <w:t>##ing</w:t>
      </w:r>
      <w:r>
        <w:t>), preventing Out-Of-Vocabulary (OOV) errors[cite: 8].</w:t>
      </w:r>
    </w:p>
    <w:p w14:paraId="5D2502ED" w14:textId="77777777" w:rsidR="001E2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Special Token Insertion</w:t>
      </w:r>
      <w:r>
        <w:t>:</w:t>
      </w:r>
    </w:p>
    <w:p w14:paraId="6FEE38E7" w14:textId="77777777" w:rsidR="001E264C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[CLS]</w:t>
      </w:r>
      <w:r>
        <w:t xml:space="preserve"> (Classification token) is prepended to the sequence. Its final hidden vector serves as the aggregated contextual sentence representation[cite: 8].</w:t>
      </w:r>
    </w:p>
    <w:p w14:paraId="2109EAF5" w14:textId="77777777" w:rsidR="001E264C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[SEP]</w:t>
      </w:r>
      <w:r>
        <w:t xml:space="preserve"> (Separator token) is appended to designate sequence boundaries[cite: 8].</w:t>
      </w:r>
    </w:p>
    <w:p w14:paraId="1487885B" w14:textId="77777777" w:rsidR="001E2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Padding and Truncation</w:t>
      </w:r>
      <w:r>
        <w:t>:</w:t>
      </w:r>
    </w:p>
    <w:p w14:paraId="2E86CC3F" w14:textId="77777777" w:rsidR="001E264C" w:rsidRDefault="00000000">
      <w:pPr>
        <w:pStyle w:val="Compact"/>
        <w:numPr>
          <w:ilvl w:val="1"/>
          <w:numId w:val="7"/>
        </w:numPr>
      </w:pPr>
      <w:r>
        <w:t>Batched computation in neural networks requires uniform input dimensions[cite: 4, 8].</w:t>
      </w:r>
    </w:p>
    <w:p w14:paraId="045667C7" w14:textId="77777777" w:rsidR="001E264C" w:rsidRDefault="00000000">
      <w:pPr>
        <w:pStyle w:val="Compact"/>
        <w:numPr>
          <w:ilvl w:val="1"/>
          <w:numId w:val="7"/>
        </w:numPr>
      </w:pPr>
      <w:r>
        <w:t>Sequences longer than a fixed threshold (</w:t>
      </w:r>
      <w:r>
        <w:rPr>
          <w:rStyle w:val="VerbatimChar"/>
        </w:rPr>
        <w:t>max_length = 128</w:t>
      </w:r>
      <w:r>
        <w:t xml:space="preserve">) are truncated; shorter sequences are padded with </w:t>
      </w:r>
      <w:r>
        <w:rPr>
          <w:rStyle w:val="VerbatimChar"/>
        </w:rPr>
        <w:t>[PAD]</w:t>
      </w:r>
      <w:r>
        <w:t xml:space="preserve"> tokens (ID: 0)[cite: 8].</w:t>
      </w:r>
    </w:p>
    <w:p w14:paraId="01D7FD70" w14:textId="77777777" w:rsidR="001E2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Attention Mask Generation</w:t>
      </w:r>
      <w:r>
        <w:t>:</w:t>
      </w:r>
    </w:p>
    <w:p w14:paraId="56225162" w14:textId="77777777" w:rsidR="001E264C" w:rsidRDefault="00000000">
      <w:pPr>
        <w:pStyle w:val="Compact"/>
        <w:numPr>
          <w:ilvl w:val="1"/>
          <w:numId w:val="8"/>
        </w:numPr>
      </w:pPr>
      <w:r>
        <w:t>A binary vector matching the sequence length is created (</w:t>
      </w:r>
      <m:oMath>
        <m:r>
          <w:rPr>
            <w:rFonts w:ascii="Cambria Math" w:hAnsi="Cambria Math"/>
          </w:rPr>
          <m:t>1</m:t>
        </m:r>
      </m:oMath>
      <w:r>
        <w:t xml:space="preserve"> for actual token IDs, </w:t>
      </w:r>
      <m:oMath>
        <m:r>
          <w:rPr>
            <w:rFonts w:ascii="Cambria Math" w:hAnsi="Cambria Math"/>
          </w:rPr>
          <m:t>0</m:t>
        </m:r>
      </m:oMath>
      <w:r>
        <w:t xml:space="preserve"> for </w:t>
      </w:r>
      <w:r>
        <w:rPr>
          <w:rStyle w:val="VerbatimChar"/>
        </w:rPr>
        <w:t>[PAD]</w:t>
      </w:r>
      <w:r>
        <w:t xml:space="preserve"> tokens)[cite: 8].</w:t>
      </w:r>
    </w:p>
    <w:p w14:paraId="7D98F012" w14:textId="77777777" w:rsidR="001E264C" w:rsidRDefault="00000000">
      <w:pPr>
        <w:pStyle w:val="Compact"/>
        <w:numPr>
          <w:ilvl w:val="1"/>
          <w:numId w:val="8"/>
        </w:numPr>
      </w:pPr>
      <w:r>
        <w:t>This prevents the self-attention mechanism from attending to empty padding positions during matrix multiplications[cite: 8].</w:t>
      </w:r>
    </w:p>
    <w:p w14:paraId="6F3EE0B7" w14:textId="77777777" w:rsidR="001E2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Tensor Conversion &amp; DataLoader Pipeline</w:t>
      </w:r>
      <w:r>
        <w:t>:</w:t>
      </w:r>
    </w:p>
    <w:p w14:paraId="5A3FC830" w14:textId="77777777" w:rsidR="001E264C" w:rsidRDefault="00000000">
      <w:pPr>
        <w:pStyle w:val="Compact"/>
        <w:numPr>
          <w:ilvl w:val="1"/>
          <w:numId w:val="9"/>
        </w:numPr>
      </w:pPr>
      <w:r>
        <w:t>Input IDs, attention masks, and target labels are cast to PyTorch tensors and wrapped in mini-batch DataLoaders[cite: 4, 7].</w:t>
      </w:r>
    </w:p>
    <w:p w14:paraId="5BEFAF14" w14:textId="77777777" w:rsidR="001E264C" w:rsidRDefault="00000000">
      <w:pPr>
        <w:pStyle w:val="SourceCode"/>
      </w:pPr>
      <w:r>
        <w:rPr>
          <w:rStyle w:val="CommentTok"/>
        </w:rPr>
        <w:t># Import libraries and datasets</w:t>
      </w:r>
      <w:r>
        <w:br/>
      </w:r>
      <w:r>
        <w:br/>
      </w:r>
      <w:r>
        <w:rPr>
          <w:rStyle w:val="CommentTok"/>
        </w:rPr>
        <w:t>## Import libraries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"LOKY_MAX_CPU_COUNT"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"4"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torch.nn </w:t>
      </w:r>
      <w:r>
        <w:rPr>
          <w:rStyle w:val="ImportTok"/>
        </w:rPr>
        <w:t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torch.utils.data </w:t>
      </w:r>
      <w:r>
        <w:rPr>
          <w:rStyle w:val="ImportTok"/>
        </w:rPr>
        <w:t>import</w:t>
      </w:r>
      <w:r>
        <w:rPr>
          <w:rStyle w:val="NormalTok"/>
        </w:rPr>
        <w:t xml:space="preserve"> DataLoader, Dataset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torch.optim </w:t>
      </w:r>
      <w:r>
        <w:rPr>
          <w:rStyle w:val="ImportTok"/>
        </w:rPr>
        <w:t>import</w:t>
      </w:r>
      <w:r>
        <w:rPr>
          <w:rStyle w:val="NormalTok"/>
        </w:rPr>
        <w:t xml:space="preserve"> AdamW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transformers </w:t>
      </w:r>
      <w:r>
        <w:rPr>
          <w:rStyle w:val="ImportTok"/>
        </w:rPr>
        <w:t>import</w:t>
      </w:r>
      <w:r>
        <w:rPr>
          <w:rStyle w:val="NormalTok"/>
        </w:rPr>
        <w:t xml:space="preserve"> AutoTokenizer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transformers </w:t>
      </w:r>
      <w:r>
        <w:rPr>
          <w:rStyle w:val="ImportTok"/>
        </w:rPr>
        <w:t>import</w:t>
      </w:r>
      <w:r>
        <w:rPr>
          <w:rStyle w:val="NormalTok"/>
        </w:rPr>
        <w:t xml:space="preserve"> (AutoModelForSequenceClassification,</w:t>
      </w:r>
      <w:r>
        <w:br/>
      </w:r>
      <w:r>
        <w:rPr>
          <w:rStyle w:val="NormalTok"/>
        </w:rPr>
        <w:t xml:space="preserve">    get_linear_schedule_with_warmup)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accuracy_score, classification_report, roc_curve, auc</w:t>
      </w:r>
      <w:r>
        <w:br/>
      </w:r>
      <w:r>
        <w:br/>
      </w:r>
      <w:r>
        <w:rPr>
          <w:rStyle w:val="CommentTok"/>
        </w:rPr>
        <w:t># Set compute device</w:t>
      </w:r>
      <w:r>
        <w:br/>
      </w:r>
      <w:r>
        <w:rPr>
          <w:rStyle w:val="NormalTok"/>
        </w:rPr>
        <w:t xml:space="preserve">device </w:t>
      </w:r>
      <w:r>
        <w:rPr>
          <w:rStyle w:val="OperatorTok"/>
        </w:rPr>
        <w:t>=</w:t>
      </w:r>
      <w:r>
        <w:rPr>
          <w:rStyle w:val="NormalTok"/>
        </w:rPr>
        <w:t xml:space="preserve"> torch.device(</w:t>
      </w:r>
      <w:r>
        <w:rPr>
          <w:rStyle w:val="StringTok"/>
        </w:rPr>
        <w:t>"cuda"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f"Using device: </w:t>
      </w:r>
      <w:r>
        <w:rPr>
          <w:rStyle w:val="SpecialCharTok"/>
        </w:rPr>
        <w:t>{</w:t>
      </w:r>
      <w:r>
        <w:rPr>
          <w:rStyle w:val="NormalTok"/>
        </w:rPr>
        <w:t>device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Load raw data tweent dataset </w:t>
      </w:r>
      <w:r>
        <w:br/>
      </w:r>
      <w:r>
        <w:rPr>
          <w:rStyle w:val="NormalTok"/>
        </w:rPr>
        <w:t xml:space="preserve">df_tweets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"../data/hydrogen_small.csv"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Clean tweet text: normalise spaces and strip trailing artifacts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clean_tweet_text(text: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re.sub(</w:t>
      </w:r>
      <w:r>
        <w:rPr>
          <w:rStyle w:val="VerbatimStringTok"/>
        </w:rPr>
        <w:t>r"http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VerbatimStringTok"/>
        </w:rPr>
        <w:t xml:space="preserve"> </w:t>
      </w:r>
      <w:r>
        <w:rPr>
          <w:rStyle w:val="ControlFlowTok"/>
        </w:rPr>
        <w:t>|</w:t>
      </w:r>
      <w:r>
        <w:rPr>
          <w:rStyle w:val="VerbatimStringTok"/>
        </w:rPr>
        <w:t>www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ControlFlowTok"/>
        </w:rPr>
        <w:t>|</w:t>
      </w:r>
      <w:r>
        <w:rPr>
          <w:rStyle w:val="VerbatimStringTok"/>
        </w:rPr>
        <w:t>https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Verbatim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text, flags</w:t>
      </w:r>
      <w:r>
        <w:rPr>
          <w:rStyle w:val="OperatorTok"/>
        </w:rPr>
        <w:t>=</w:t>
      </w:r>
      <w:r>
        <w:rPr>
          <w:rStyle w:val="NormalTok"/>
        </w:rPr>
        <w:t>re.MULTILINE)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re.sub(</w:t>
      </w:r>
      <w:r>
        <w:rPr>
          <w:rStyle w:val="VerbatimStringTok"/>
        </w:rPr>
        <w:t>r"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Verbatim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 "</w:t>
      </w:r>
      <w:r>
        <w:rPr>
          <w:rStyle w:val="NormalTok"/>
        </w:rPr>
        <w:t>, text).strip()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NormalTok"/>
        </w:rPr>
        <w:t>df_tweets[</w:t>
      </w:r>
      <w:r>
        <w:rPr>
          <w:rStyle w:val="StringTok"/>
        </w:rPr>
        <w:t>"cleaned_text"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df_tweets[</w:t>
      </w:r>
      <w:r>
        <w:rPr>
          <w:rStyle w:val="StringTok"/>
        </w:rPr>
        <w:t>"text"</w:t>
      </w:r>
      <w:r>
        <w:rPr>
          <w:rStyle w:val="NormalTok"/>
        </w:rPr>
        <w:t>].</w:t>
      </w:r>
      <w:r>
        <w:rPr>
          <w:rStyle w:val="BuiltInTok"/>
        </w:rPr>
        <w:t>apply</w:t>
      </w:r>
      <w:r>
        <w:rPr>
          <w:rStyle w:val="NormalTok"/>
        </w:rPr>
        <w:t>(clean_tweet_text)</w:t>
      </w:r>
      <w:r>
        <w:br/>
      </w:r>
      <w:r>
        <w:br/>
      </w:r>
      <w:r>
        <w:rPr>
          <w:rStyle w:val="CommentTok"/>
        </w:rPr>
        <w:t># Encode binary labels (1: Relevant, 0: Irrelevant)</w:t>
      </w:r>
      <w:r>
        <w:br/>
      </w:r>
      <w:r>
        <w:rPr>
          <w:rStyle w:val="NormalTok"/>
        </w:rPr>
        <w:t xml:space="preserve">label_mapping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"Irrelevant"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"Relevant"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>}</w:t>
      </w:r>
      <w:r>
        <w:br/>
      </w:r>
      <w:r>
        <w:rPr>
          <w:rStyle w:val="NormalTok"/>
        </w:rPr>
        <w:t>df_tweets[</w:t>
      </w:r>
      <w:r>
        <w:rPr>
          <w:rStyle w:val="StringTok"/>
        </w:rPr>
        <w:t>"encoded_label"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df_tweets[</w:t>
      </w:r>
      <w:r>
        <w:rPr>
          <w:rStyle w:val="StringTok"/>
        </w:rPr>
        <w:t>"label"</w:t>
      </w:r>
      <w:r>
        <w:rPr>
          <w:rStyle w:val="NormalTok"/>
        </w:rPr>
        <w:t>].</w:t>
      </w:r>
      <w:r>
        <w:rPr>
          <w:rStyle w:val="BuiltInTok"/>
        </w:rPr>
        <w:t>map</w:t>
      </w:r>
      <w:r>
        <w:rPr>
          <w:rStyle w:val="NormalTok"/>
        </w:rPr>
        <w:t>(label_mapping)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>{</w:t>
      </w:r>
      <w:r>
        <w:rPr>
          <w:rStyle w:val="NormalTok"/>
        </w:rPr>
        <w:t>df_tweets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pecialStringTok"/>
        </w:rPr>
        <w:t>f"Target Distribution: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df_tweets[</w:t>
      </w:r>
      <w:r>
        <w:rPr>
          <w:rStyle w:val="StringTok"/>
        </w:rPr>
        <w:t>'encoded_label'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value_counts()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PyTorch Dataset class for BERT model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HydrogenTweetDataset(Dataset):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texts, labels, tokenizer, max_len</w:t>
      </w:r>
      <w:r>
        <w:rPr>
          <w:rStyle w:val="OperatorTok"/>
        </w:rPr>
        <w:t>=</w:t>
      </w:r>
      <w:r>
        <w:rPr>
          <w:rStyle w:val="DecValTok"/>
        </w:rPr>
        <w:t>128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.texts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(texts)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.labels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(labels)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.tokenizer </w:t>
      </w:r>
      <w:r>
        <w:rPr>
          <w:rStyle w:val="OperatorTok"/>
        </w:rPr>
        <w:t>=</w:t>
      </w:r>
      <w:r>
        <w:rPr>
          <w:rStyle w:val="NormalTok"/>
        </w:rPr>
        <w:t xml:space="preserve"> tokenizer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.max_len </w:t>
      </w:r>
      <w:r>
        <w:rPr>
          <w:rStyle w:val="OperatorTok"/>
        </w:rPr>
        <w:t>=</w:t>
      </w:r>
      <w:r>
        <w:rPr>
          <w:rStyle w:val="NormalTok"/>
        </w:rPr>
        <w:t xml:space="preserve"> max_len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__len__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.texts)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__getitem__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item):</w:t>
      </w:r>
      <w:r>
        <w:br/>
      </w:r>
      <w:r>
        <w:rPr>
          <w:rStyle w:val="NormalTok"/>
        </w:rPr>
        <w:t xml:space="preserve">        text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.texts[item])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.labels[item]</w:t>
      </w:r>
      <w:r>
        <w:br/>
      </w:r>
      <w:r>
        <w:br/>
      </w:r>
      <w:r>
        <w:rPr>
          <w:rStyle w:val="NormalTok"/>
        </w:rPr>
        <w:t xml:space="preserve">        encoding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.tokenizer(</w:t>
      </w:r>
      <w:r>
        <w:br/>
      </w:r>
      <w:r>
        <w:rPr>
          <w:rStyle w:val="NormalTok"/>
        </w:rPr>
        <w:t xml:space="preserve">            text,</w:t>
      </w:r>
      <w:r>
        <w:br/>
      </w:r>
      <w:r>
        <w:rPr>
          <w:rStyle w:val="NormalTok"/>
        </w:rPr>
        <w:t xml:space="preserve">            truncation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max_length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.max_len,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>=</w:t>
      </w:r>
      <w:r>
        <w:rPr>
          <w:rStyle w:val="StringTok"/>
        </w:rPr>
        <w:t>"max_length"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return_attention_mask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return_tensors</w:t>
      </w:r>
      <w:r>
        <w:rPr>
          <w:rStyle w:val="OperatorTok"/>
        </w:rPr>
        <w:t>=</w:t>
      </w:r>
      <w:r>
        <w:rPr>
          <w:rStyle w:val="StringTok"/>
        </w:rPr>
        <w:t>'pt'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"text"</w:t>
      </w:r>
      <w:r>
        <w:rPr>
          <w:rStyle w:val="NormalTok"/>
        </w:rPr>
        <w:t>: 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"input_ids"</w:t>
      </w:r>
      <w:r>
        <w:rPr>
          <w:rStyle w:val="NormalTok"/>
        </w:rPr>
        <w:t>: encoding[</w:t>
      </w:r>
      <w:r>
        <w:rPr>
          <w:rStyle w:val="StringTok"/>
        </w:rPr>
        <w:t>"input_ids"</w:t>
      </w:r>
      <w:r>
        <w:rPr>
          <w:rStyle w:val="NormalTok"/>
        </w:rPr>
        <w:t>].flatten(),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"attention_mask"</w:t>
      </w:r>
      <w:r>
        <w:rPr>
          <w:rStyle w:val="NormalTok"/>
        </w:rPr>
        <w:t>: encoding[</w:t>
      </w:r>
      <w:r>
        <w:rPr>
          <w:rStyle w:val="StringTok"/>
        </w:rPr>
        <w:t>"attention_mask"</w:t>
      </w:r>
      <w:r>
        <w:rPr>
          <w:rStyle w:val="NormalTok"/>
        </w:rPr>
        <w:t>].flatten(),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"labels"</w:t>
      </w:r>
      <w:r>
        <w:rPr>
          <w:rStyle w:val="NormalTok"/>
        </w:rPr>
        <w:t>: torch.tensor(label, dtype</w:t>
      </w:r>
      <w:r>
        <w:rPr>
          <w:rStyle w:val="OperatorTok"/>
        </w:rPr>
        <w:t>=</w:t>
      </w:r>
      <w:r>
        <w:rPr>
          <w:rStyle w:val="NormalTok"/>
        </w:rPr>
        <w:t>torch.</w:t>
      </w:r>
      <w:r>
        <w:rPr>
          <w:rStyle w:val="BuiltInTok"/>
        </w:rPr>
        <w:t>long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}</w:t>
      </w:r>
    </w:p>
    <w:p w14:paraId="151C83B6" w14:textId="77777777" w:rsidR="001E264C" w:rsidRDefault="00000000">
      <w:pPr>
        <w:pStyle w:val="SourceCode"/>
      </w:pPr>
      <w:r>
        <w:rPr>
          <w:rStyle w:val="VerbatimChar"/>
        </w:rPr>
        <w:t>Using device: cpu</w:t>
      </w:r>
      <w:r>
        <w:br/>
      </w:r>
      <w:r>
        <w:rPr>
          <w:rStyle w:val="VerbatimChar"/>
        </w:rPr>
        <w:t>Dataset Shape: (1000, 4)</w:t>
      </w:r>
      <w:r>
        <w:br/>
      </w:r>
      <w:r>
        <w:rPr>
          <w:rStyle w:val="VerbatimChar"/>
        </w:rPr>
        <w:t>Target Distribution:</w:t>
      </w:r>
      <w:r>
        <w:br/>
      </w:r>
      <w:r>
        <w:rPr>
          <w:rStyle w:val="VerbatimChar"/>
        </w:rPr>
        <w:t>encoded_label</w:t>
      </w:r>
      <w:r>
        <w:br/>
      </w:r>
      <w:r>
        <w:rPr>
          <w:rStyle w:val="VerbatimChar"/>
        </w:rPr>
        <w:t>1    547</w:t>
      </w:r>
      <w:r>
        <w:br/>
      </w:r>
      <w:r>
        <w:rPr>
          <w:rStyle w:val="VerbatimChar"/>
        </w:rPr>
        <w:t>0    453</w:t>
      </w:r>
      <w:r>
        <w:br/>
      </w:r>
      <w:r>
        <w:rPr>
          <w:rStyle w:val="VerbatimChar"/>
        </w:rPr>
        <w:t>Name: count, dtype: int64</w:t>
      </w:r>
    </w:p>
    <w:p w14:paraId="01F590BF" w14:textId="65A88BCB" w:rsidR="001E264C" w:rsidRDefault="00000000">
      <w:pPr>
        <w:pStyle w:val="Heading3"/>
      </w:pPr>
      <w:bookmarkStart w:id="2" w:name="Xf6730e85f6dea6794e6a012f1defddc806d2897"/>
      <w:bookmarkEnd w:id="1"/>
      <w:r>
        <w:t>Selection and Justification of Pre-Trained BERT Models</w:t>
      </w:r>
    </w:p>
    <w:p w14:paraId="44BEA8A2" w14:textId="77777777" w:rsidR="001E264C" w:rsidRDefault="00000000">
      <w:pPr>
        <w:pStyle w:val="FirstParagraph"/>
      </w:pPr>
      <w:r>
        <w:t>Two pre-trained encoder-only Transformer models were chosen for binary classification[cite: 8]:</w:t>
      </w:r>
    </w:p>
    <w:p w14:paraId="61582000" w14:textId="77777777" w:rsidR="001E264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Model 1: </w:t>
      </w:r>
      <w:r>
        <w:rPr>
          <w:rStyle w:val="VerbatimChar"/>
          <w:b/>
          <w:bCs/>
        </w:rPr>
        <w:t>bert-base-uncased</w:t>
      </w:r>
      <w:r>
        <w:rPr>
          <w:b/>
          <w:bCs/>
        </w:rPr>
        <w:t xml:space="preserve"> (Devlin et al., 2018)</w:t>
      </w:r>
      <w:r>
        <w:t>:</w:t>
      </w:r>
    </w:p>
    <w:p w14:paraId="0CD085FB" w14:textId="77777777" w:rsidR="001E264C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lastRenderedPageBreak/>
        <w:t>Architecture</w:t>
      </w:r>
      <w:r>
        <w:t>: 12 Transformer encoder layers, 12 attention heads, hidden dimension size of 768 (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768</m:t>
        </m:r>
      </m:oMath>
      <w:r>
        <w:t>), and ~110 million parameters[cite: 8].</w:t>
      </w:r>
    </w:p>
    <w:p w14:paraId="36B0A9D4" w14:textId="2CB60B67" w:rsidR="001E264C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Justification</w:t>
      </w:r>
      <w:r>
        <w:t xml:space="preserve">: Standard benchmark foundation model pre-trained on English BooksCorpus and Wikipedia using Masked Language Modelling (MLM) and Next Sentence Prediction (NSP)[cite: 8]. The uncased version lowercases text, aligning with informal tweet language where non-standard </w:t>
      </w:r>
      <w:proofErr w:type="spellStart"/>
      <w:r>
        <w:t>capitali</w:t>
      </w:r>
      <w:r w:rsidR="007F13C6">
        <w:t>s</w:t>
      </w:r>
      <w:r>
        <w:t>ation</w:t>
      </w:r>
      <w:proofErr w:type="spellEnd"/>
      <w:r>
        <w:t xml:space="preserve"> adds noise rather than semantic </w:t>
      </w:r>
      <w:proofErr w:type="gramStart"/>
      <w:r>
        <w:t>value[</w:t>
      </w:r>
      <w:proofErr w:type="gramEnd"/>
      <w:r>
        <w:t>cite: 1, 8].</w:t>
      </w:r>
    </w:p>
    <w:p w14:paraId="326FF3F9" w14:textId="77777777" w:rsidR="001E264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Model 2: </w:t>
      </w:r>
      <w:r>
        <w:rPr>
          <w:rStyle w:val="VerbatimChar"/>
          <w:b/>
          <w:bCs/>
        </w:rPr>
        <w:t>roberta-base</w:t>
      </w:r>
      <w:r>
        <w:rPr>
          <w:b/>
          <w:bCs/>
        </w:rPr>
        <w:t xml:space="preserve"> (Robustly Optimized BERT Approach, Liu et al., 2019)</w:t>
      </w:r>
      <w:r>
        <w:t>:</w:t>
      </w:r>
    </w:p>
    <w:p w14:paraId="0BEF55A7" w14:textId="77777777" w:rsidR="001E264C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Architecture</w:t>
      </w:r>
      <w:r>
        <w:t>: 12 Transformer encoder layers, 12 attention heads, hidden dimension size of 768 (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768</m:t>
        </m:r>
      </m:oMath>
      <w:r>
        <w:t>), and ~125 million parameters[cite: 8].</w:t>
      </w:r>
    </w:p>
    <w:p w14:paraId="77B59200" w14:textId="5955AAC8" w:rsidR="001E264C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Justification</w:t>
      </w:r>
      <w:r>
        <w:t xml:space="preserve">: Enhances BERT by removing the next-sentence prediction (NSP) objective, using dynamic masking patterns, training over longer sequences, and </w:t>
      </w:r>
      <w:proofErr w:type="spellStart"/>
      <w:r>
        <w:t>utili</w:t>
      </w:r>
      <w:r w:rsidR="007F13C6">
        <w:t>s</w:t>
      </w:r>
      <w:r>
        <w:t>ing</w:t>
      </w:r>
      <w:proofErr w:type="spellEnd"/>
      <w:r>
        <w:t xml:space="preserve"> larger mini-batches across a larger text </w:t>
      </w:r>
      <w:proofErr w:type="gramStart"/>
      <w:r>
        <w:t>corpus[</w:t>
      </w:r>
      <w:proofErr w:type="gramEnd"/>
      <w:r>
        <w:t>cite: 8]. Its Byte-Pair Encoding (BPE) tokenizer and richer contextual representations make it more robust for short, fragmented social media posts[cite: 7, 8].</w:t>
      </w:r>
    </w:p>
    <w:p w14:paraId="0BAEFBE5" w14:textId="61FEEB13" w:rsidR="001E264C" w:rsidRDefault="00000000">
      <w:pPr>
        <w:pStyle w:val="Heading3"/>
      </w:pPr>
      <w:bookmarkStart w:id="3" w:name="data-split-strategy"/>
      <w:bookmarkEnd w:id="2"/>
      <w:r>
        <w:t>Data Split Strategy</w:t>
      </w:r>
    </w:p>
    <w:p w14:paraId="53023743" w14:textId="77777777" w:rsidR="001E264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Split Ratio</w:t>
      </w:r>
      <w:r>
        <w:t>: An 80/20 holdout split was implemented (800 training samples, 200 testing samples)[cite: 2].</w:t>
      </w:r>
    </w:p>
    <w:p w14:paraId="170EF297" w14:textId="77777777" w:rsidR="001E264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Stratification</w:t>
      </w:r>
      <w:r>
        <w:t>:</w:t>
      </w:r>
    </w:p>
    <w:p w14:paraId="337D37E3" w14:textId="77777777" w:rsidR="001E264C" w:rsidRDefault="00000000">
      <w:pPr>
        <w:pStyle w:val="Compact"/>
        <w:numPr>
          <w:ilvl w:val="1"/>
          <w:numId w:val="14"/>
        </w:numPr>
      </w:pPr>
      <w:r>
        <w:t>In class-dependent problems, pure random sampling risks sampling imbalances where one split inherits a distorted proportion of the target class[cite: 2].</w:t>
      </w:r>
    </w:p>
    <w:p w14:paraId="65D5DFAC" w14:textId="77777777" w:rsidR="001E264C" w:rsidRDefault="00000000">
      <w:pPr>
        <w:pStyle w:val="Compact"/>
        <w:numPr>
          <w:ilvl w:val="1"/>
          <w:numId w:val="14"/>
        </w:numPr>
      </w:pPr>
      <w:r>
        <w:t>Stratified sampling partitions the data such that both the training set (800 tweets) and test set (200 tweets) preserve the exact class ratio of the original dataset (~54.7% Relevant, ~45.3% Irrelevant)[cite: 2].</w:t>
      </w:r>
    </w:p>
    <w:p w14:paraId="58F2AC04" w14:textId="13821BC3" w:rsidR="001E264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Independence</w:t>
      </w:r>
      <w:r>
        <w:t xml:space="preserve">: The 200 test tuples remain unseen during training and parameter </w:t>
      </w:r>
      <w:proofErr w:type="spellStart"/>
      <w:r>
        <w:t>optimi</w:t>
      </w:r>
      <w:r w:rsidR="007F13C6">
        <w:t>s</w:t>
      </w:r>
      <w:r>
        <w:t>ation</w:t>
      </w:r>
      <w:proofErr w:type="spellEnd"/>
      <w:r>
        <w:t xml:space="preserve"> to obtain an unbiased estimate of </w:t>
      </w:r>
      <w:proofErr w:type="spellStart"/>
      <w:r>
        <w:t>generali</w:t>
      </w:r>
      <w:r w:rsidR="007F13C6">
        <w:t>s</w:t>
      </w:r>
      <w:r>
        <w:t>ation</w:t>
      </w:r>
      <w:proofErr w:type="spellEnd"/>
      <w:r>
        <w:t xml:space="preserve"> </w:t>
      </w:r>
      <w:proofErr w:type="gramStart"/>
      <w:r>
        <w:t>error[</w:t>
      </w:r>
      <w:proofErr w:type="gramEnd"/>
      <w:r>
        <w:t>cite: 2, 4].</w:t>
      </w:r>
    </w:p>
    <w:p w14:paraId="70BDE9D2" w14:textId="77777777" w:rsidR="001E264C" w:rsidRDefault="00000000">
      <w:pPr>
        <w:pStyle w:val="SourceCode"/>
      </w:pPr>
      <w:r>
        <w:rPr>
          <w:rStyle w:val="CommentTok"/>
        </w:rPr>
        <w:t># Stratified Data Splitting</w:t>
      </w:r>
      <w:r>
        <w:br/>
      </w:r>
      <w:r>
        <w:br/>
      </w:r>
      <w:r>
        <w:rPr>
          <w:rStyle w:val="NormalTok"/>
        </w:rPr>
        <w:t xml:space="preserve">train_df, test_df </w:t>
      </w:r>
      <w:r>
        <w:rPr>
          <w:rStyle w:val="OperatorTok"/>
        </w:rPr>
        <w:t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df_tweets,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>=</w:t>
      </w:r>
      <w:r>
        <w:rPr>
          <w:rStyle w:val="FloatTok"/>
        </w:rPr>
        <w:t>0.20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stratify</w:t>
      </w:r>
      <w:r>
        <w:rPr>
          <w:rStyle w:val="OperatorTok"/>
        </w:rPr>
        <w:t>=</w:t>
      </w:r>
      <w:r>
        <w:rPr>
          <w:rStyle w:val="NormalTok"/>
        </w:rPr>
        <w:t>df_tweets[</w:t>
      </w:r>
      <w:r>
        <w:rPr>
          <w:rStyle w:val="StringTok"/>
        </w:rPr>
        <w:t>"encoded_label"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>{</w:t>
      </w:r>
      <w:r>
        <w:rPr>
          <w:rStyle w:val="NormalTok"/>
        </w:rPr>
        <w:t>train_df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samples"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>{</w:t>
      </w:r>
      <w:r>
        <w:rPr>
          <w:rStyle w:val="NormalTok"/>
        </w:rPr>
        <w:t>test_df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samples"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f"Training label distribution: </w:t>
      </w:r>
      <w:r>
        <w:rPr>
          <w:rStyle w:val="SpecialCharTok"/>
        </w:rPr>
        <w:t>{</w:t>
      </w:r>
      <w:r>
        <w:rPr>
          <w:rStyle w:val="NormalTok"/>
        </w:rPr>
        <w:t>train_df[</w:t>
      </w:r>
      <w:r>
        <w:rPr>
          <w:rStyle w:val="StringTok"/>
        </w:rPr>
        <w:t>'encoded_label'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value_counts()</w:t>
      </w:r>
      <w:r>
        <w:rPr>
          <w:rStyle w:val="SpecialCharTok"/>
        </w:rPr>
        <w:t>.</w:t>
      </w:r>
      <w:r>
        <w:rPr>
          <w:rStyle w:val="NormalTok"/>
        </w:rPr>
        <w:t>to_dict()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f"Test label distribution: </w:t>
      </w:r>
      <w:r>
        <w:rPr>
          <w:rStyle w:val="SpecialCharTok"/>
        </w:rPr>
        <w:t>{</w:t>
      </w:r>
      <w:r>
        <w:rPr>
          <w:rStyle w:val="NormalTok"/>
        </w:rPr>
        <w:t>test_df[</w:t>
      </w:r>
      <w:r>
        <w:rPr>
          <w:rStyle w:val="StringTok"/>
        </w:rPr>
        <w:t>'encoded_label'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value_counts()</w:t>
      </w:r>
      <w:r>
        <w:rPr>
          <w:rStyle w:val="SpecialCharTok"/>
        </w:rPr>
        <w:t>.</w:t>
      </w:r>
      <w:r>
        <w:rPr>
          <w:rStyle w:val="NormalTok"/>
        </w:rPr>
        <w:t>to_dict()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0C00B5C" w14:textId="77777777" w:rsidR="001E264C" w:rsidRDefault="00000000">
      <w:pPr>
        <w:pStyle w:val="SourceCode"/>
      </w:pPr>
      <w:r>
        <w:rPr>
          <w:rStyle w:val="VerbatimChar"/>
        </w:rPr>
        <w:lastRenderedPageBreak/>
        <w:t>Training set: 800 samples</w:t>
      </w:r>
      <w:r>
        <w:br/>
      </w:r>
      <w:r>
        <w:rPr>
          <w:rStyle w:val="VerbatimChar"/>
        </w:rPr>
        <w:t>Test set: 200 samples</w:t>
      </w:r>
      <w:r>
        <w:br/>
      </w:r>
      <w:r>
        <w:rPr>
          <w:rStyle w:val="VerbatimChar"/>
        </w:rPr>
        <w:t>Training label distribution: {1: 438, 0: 362}</w:t>
      </w:r>
      <w:r>
        <w:br/>
      </w:r>
      <w:r>
        <w:rPr>
          <w:rStyle w:val="VerbatimChar"/>
        </w:rPr>
        <w:t>Test label distribution: {1: 109, 0: 91}</w:t>
      </w:r>
    </w:p>
    <w:p w14:paraId="22809BD2" w14:textId="77777777" w:rsidR="001E264C" w:rsidRDefault="00000000">
      <w:pPr>
        <w:pStyle w:val="Heading3"/>
      </w:pPr>
      <w:bookmarkStart w:id="4" w:name="X06a880bd2bbc8cd8818bbae4d4d65a68b963e49"/>
      <w:bookmarkEnd w:id="3"/>
      <w:r>
        <w:t>9.4 Loss Function Specification and Suitability</w:t>
      </w:r>
    </w:p>
    <w:p w14:paraId="3AE68122" w14:textId="77777777" w:rsidR="001E264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Selected Loss Function</w:t>
      </w:r>
      <w:r>
        <w:t>: Cross-Entropy Loss (formulated as Binary Cross-Entropy when outputting single logit probabilities)[cite: 3, 4, 7]:</w:t>
      </w:r>
    </w:p>
    <w:p w14:paraId="37F4D7E2" w14:textId="77777777" w:rsidR="001E264C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log(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70ACD79" w14:textId="77777777" w:rsidR="001E264C" w:rsidRDefault="00000000">
      <w:pPr>
        <w:pStyle w:val="Compact"/>
        <w:numPr>
          <w:ilvl w:val="0"/>
          <w:numId w:val="1"/>
        </w:numPr>
      </w:pPr>
      <w:r>
        <w:t>For binary classification (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):</w:t>
      </w:r>
    </w:p>
    <w:p w14:paraId="047962AB" w14:textId="77777777" w:rsidR="001E264C" w:rsidRDefault="00000000">
      <w:pPr>
        <w:pStyle w:val="Compac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)log(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</m:oMath>
      </m:oMathPara>
    </w:p>
    <w:p w14:paraId="3FCAE714" w14:textId="77777777" w:rsidR="001E264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Suitability for This Task</w:t>
      </w:r>
      <w:r>
        <w:t>:</w:t>
      </w:r>
    </w:p>
    <w:p w14:paraId="660FC381" w14:textId="77777777" w:rsidR="001E264C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Probabilistic Calibration</w:t>
      </w:r>
      <w:r>
        <w:t>: The classification head projects raw logits through a Softmax function, outputting posterior class probabilities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)[cite: 3, 4, 8].</w:t>
      </w:r>
    </w:p>
    <w:p w14:paraId="05CC1285" w14:textId="77777777" w:rsidR="001E264C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Gradient Dynamics</w:t>
      </w:r>
      <w:r>
        <w:t xml:space="preserve">: Cross-entropy applies a steep logarithmic penalty to confident misclassifications (e.g., predicting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 xml:space="preserve"> when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), yielding large gradients that accelerate weight updates during backpropagation[cite: 4, 7].</w:t>
      </w:r>
    </w:p>
    <w:p w14:paraId="00EF25F4" w14:textId="77777777" w:rsidR="001E264C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Balanced Binary Target</w:t>
      </w:r>
      <w:r>
        <w:t>: Because the two classes are relatively balanced (54.7% vs 45.3%), standard cross-entropy converges without requiring heavy loss re-weighting or artificial sampling[cite: 2, 4].</w:t>
      </w:r>
    </w:p>
    <w:p w14:paraId="718FA681" w14:textId="33A6FD9D" w:rsidR="001E264C" w:rsidRDefault="00000000">
      <w:pPr>
        <w:pStyle w:val="Heading3"/>
      </w:pPr>
      <w:bookmarkStart w:id="5" w:name="Xb75ef6ed855bd8c39525535bbf4967e8a4bcbdc"/>
      <w:bookmarkEnd w:id="4"/>
      <w:r>
        <w:t>Network Architecture and Chosen Hyperparameters</w:t>
      </w:r>
    </w:p>
    <w:p w14:paraId="2EF38ACB" w14:textId="77777777" w:rsidR="001E264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Network Architecture</w:t>
      </w:r>
      <w:r>
        <w:t>:</w:t>
      </w:r>
    </w:p>
    <w:p w14:paraId="50204A5D" w14:textId="77777777" w:rsidR="001E264C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Base Encoder</w:t>
      </w:r>
      <w:r>
        <w:t>: 12 stacked Transformer encoder blocks processing 128 token positions in parallel[cite: 8].</w:t>
      </w:r>
    </w:p>
    <w:p w14:paraId="01D1A99B" w14:textId="77777777" w:rsidR="001E264C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Classification Head</w:t>
      </w:r>
      <w:r>
        <w:t xml:space="preserve">: Extracts the 768-dimensional contextual vector of the </w:t>
      </w:r>
      <w:r>
        <w:rPr>
          <w:rStyle w:val="VerbatimChar"/>
        </w:rPr>
        <w:t>[CLS]</w:t>
      </w:r>
      <w:r>
        <w:t xml:space="preserve"> token, applies a Dropout layer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>) to mitigate co-adaptation, and feeds into a final Linear layer (</w:t>
      </w:r>
      <m:oMath>
        <m:r>
          <w:rPr>
            <w:rFonts w:ascii="Cambria Math" w:hAnsi="Cambria Math"/>
          </w:rPr>
          <m:t>768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</m:oMath>
      <w:r>
        <w:t>)[cite: 4, 8].</w:t>
      </w:r>
    </w:p>
    <w:p w14:paraId="63644E49" w14:textId="77777777" w:rsidR="001E264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Hyperparameters</w:t>
      </w:r>
      <w:r>
        <w:t>:</w:t>
      </w:r>
    </w:p>
    <w:p w14:paraId="1A1C4275" w14:textId="77777777" w:rsidR="001E264C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Learning Rate (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b/>
          <w:bCs/>
        </w:rPr>
        <w:t>)</w:t>
      </w:r>
      <w:r>
        <w:t>: Foundation models contain pre-trained weights capturing English syntax and semantics[cite: 8]. A small learning rate prevents catastrophic forgetting of pre-trained weights while adjusting them to the hydrogen domain[cite: 8].</w:t>
      </w:r>
    </w:p>
    <w:p w14:paraId="492E3741" w14:textId="3743BAA8" w:rsidR="001E264C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Batch Size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rPr>
          <w:b/>
          <w:bCs/>
        </w:rPr>
        <w:t>)</w:t>
      </w:r>
      <w:r>
        <w:t xml:space="preserve">: Balances memory </w:t>
      </w:r>
      <w:proofErr w:type="spellStart"/>
      <w:r>
        <w:t>utili</w:t>
      </w:r>
      <w:r w:rsidR="007F13C6">
        <w:t>s</w:t>
      </w:r>
      <w:r>
        <w:t>ation</w:t>
      </w:r>
      <w:proofErr w:type="spellEnd"/>
      <w:r>
        <w:t xml:space="preserve"> and gradient estimation noise, ensuring stable updates per </w:t>
      </w:r>
      <w:proofErr w:type="gramStart"/>
      <w:r>
        <w:t>epoch[</w:t>
      </w:r>
      <w:proofErr w:type="gramEnd"/>
      <w:r>
        <w:t>cite: 4].</w:t>
      </w:r>
    </w:p>
    <w:p w14:paraId="0D0A8DA9" w14:textId="77777777" w:rsidR="001E264C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Epochs (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b/>
          <w:bCs/>
        </w:rPr>
        <w:t>)</w:t>
      </w:r>
      <w:r>
        <w:t>: With 800 training samples, training beyond 3–4 epochs risks overfitting on noise and idiosyncrasies in small datasets[cite: 2, 4, 8].</w:t>
      </w:r>
    </w:p>
    <w:p w14:paraId="68E94616" w14:textId="720190E4" w:rsidR="001E264C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lastRenderedPageBreak/>
        <w:t xml:space="preserve">Optimizer (AdamW with Weight Decay </w:t>
      </w:r>
      <m:oMath>
        <m:r>
          <w:rPr>
            <w:rFonts w:ascii="Cambria Math" w:hAnsi="Cambria Math"/>
          </w:rPr>
          <m:t>0.01</m:t>
        </m:r>
      </m:oMath>
      <w:r>
        <w:rPr>
          <w:b/>
          <w:bCs/>
        </w:rPr>
        <w:t>)</w:t>
      </w:r>
      <w:r>
        <w:t xml:space="preserve">: Implements Adam with decoupled L2 weight </w:t>
      </w:r>
      <w:proofErr w:type="spellStart"/>
      <w:r>
        <w:t>regulari</w:t>
      </w:r>
      <w:r w:rsidR="007F13C6">
        <w:t>s</w:t>
      </w:r>
      <w:r>
        <w:t>ation</w:t>
      </w:r>
      <w:proofErr w:type="spellEnd"/>
      <w:r>
        <w:t xml:space="preserve"> to </w:t>
      </w:r>
      <w:proofErr w:type="spellStart"/>
      <w:r>
        <w:t>penali</w:t>
      </w:r>
      <w:r w:rsidR="007F13C6">
        <w:t>s</w:t>
      </w:r>
      <w:r>
        <w:t>e</w:t>
      </w:r>
      <w:proofErr w:type="spellEnd"/>
      <w:r>
        <w:t xml:space="preserve"> excessively large weights and improve </w:t>
      </w:r>
      <w:proofErr w:type="spellStart"/>
      <w:proofErr w:type="gramStart"/>
      <w:r>
        <w:t>generali</w:t>
      </w:r>
      <w:r w:rsidR="007F13C6">
        <w:t>s</w:t>
      </w:r>
      <w:r>
        <w:t>ation</w:t>
      </w:r>
      <w:proofErr w:type="spellEnd"/>
      <w:r>
        <w:t>[</w:t>
      </w:r>
      <w:proofErr w:type="gramEnd"/>
      <w:r>
        <w:t>cite: 4, 8].</w:t>
      </w:r>
    </w:p>
    <w:p w14:paraId="5832B4F3" w14:textId="77777777" w:rsidR="001E264C" w:rsidRDefault="00000000">
      <w:pPr>
        <w:pStyle w:val="SourceCode"/>
      </w:pPr>
      <w:r>
        <w:rPr>
          <w:rStyle w:val="CommentTok"/>
        </w:rPr>
        <w:t># Model Initialisation and Fine Tuning Execution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train_and_evaluate_bert(model_name: </w:t>
      </w:r>
      <w:r>
        <w:rPr>
          <w:rStyle w:val="BuiltInTok"/>
        </w:rPr>
        <w:t>str</w:t>
      </w:r>
      <w:r>
        <w:rPr>
          <w:rStyle w:val="NormalTok"/>
        </w:rPr>
        <w:t>, train_df, test_df, epochs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batch_size</w:t>
      </w:r>
      <w:r>
        <w:rPr>
          <w:rStyle w:val="OperatorTok"/>
        </w:rPr>
        <w:t>=</w:t>
      </w:r>
      <w:r>
        <w:rPr>
          <w:rStyle w:val="DecValTok"/>
        </w:rPr>
        <w:t>16</w:t>
      </w:r>
      <w:r>
        <w:rPr>
          <w:rStyle w:val="NormalTok"/>
        </w:rPr>
        <w:t>, lr</w:t>
      </w:r>
      <w:r>
        <w:rPr>
          <w:rStyle w:val="OperatorTok"/>
        </w:rPr>
        <w:t>=</w:t>
      </w:r>
      <w:r>
        <w:rPr>
          <w:rStyle w:val="FloatTok"/>
        </w:rPr>
        <w:t>2e-5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====== Initialising: 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 xml:space="preserve"> ======="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tokenizer </w:t>
      </w:r>
      <w:r>
        <w:rPr>
          <w:rStyle w:val="OperatorTok"/>
        </w:rPr>
        <w:t>=</w:t>
      </w:r>
      <w:r>
        <w:rPr>
          <w:rStyle w:val="NormalTok"/>
        </w:rPr>
        <w:t xml:space="preserve"> AutoTokenizer.from_pretrained(model_name)</w:t>
      </w:r>
      <w:r>
        <w:br/>
      </w:r>
      <w:r>
        <w:br/>
      </w:r>
      <w:r>
        <w:rPr>
          <w:rStyle w:val="NormalTok"/>
        </w:rPr>
        <w:t xml:space="preserve">    train_dataset </w:t>
      </w:r>
      <w:r>
        <w:rPr>
          <w:rStyle w:val="OperatorTok"/>
        </w:rPr>
        <w:t>=</w:t>
      </w:r>
      <w:r>
        <w:rPr>
          <w:rStyle w:val="NormalTok"/>
        </w:rPr>
        <w:t xml:space="preserve"> HydrogenTweetDataset(train_df[</w:t>
      </w:r>
      <w:r>
        <w:rPr>
          <w:rStyle w:val="StringTok"/>
        </w:rPr>
        <w:t>"cleaned_text"</w:t>
      </w:r>
      <w:r>
        <w:rPr>
          <w:rStyle w:val="NormalTok"/>
        </w:rPr>
        <w:t>], train_df[</w:t>
      </w:r>
      <w:r>
        <w:rPr>
          <w:rStyle w:val="StringTok"/>
        </w:rPr>
        <w:t>"encoded_label"</w:t>
      </w:r>
      <w:r>
        <w:rPr>
          <w:rStyle w:val="NormalTok"/>
        </w:rPr>
        <w:t>], tokenizer)</w:t>
      </w:r>
      <w:r>
        <w:br/>
      </w:r>
      <w:r>
        <w:rPr>
          <w:rStyle w:val="NormalTok"/>
        </w:rPr>
        <w:t xml:space="preserve">    test_dataset </w:t>
      </w:r>
      <w:r>
        <w:rPr>
          <w:rStyle w:val="OperatorTok"/>
        </w:rPr>
        <w:t>=</w:t>
      </w:r>
      <w:r>
        <w:rPr>
          <w:rStyle w:val="NormalTok"/>
        </w:rPr>
        <w:t xml:space="preserve"> HydrogenTweetDataset(test_df[</w:t>
      </w:r>
      <w:r>
        <w:rPr>
          <w:rStyle w:val="StringTok"/>
        </w:rPr>
        <w:t>"cleaned_text"</w:t>
      </w:r>
      <w:r>
        <w:rPr>
          <w:rStyle w:val="NormalTok"/>
        </w:rPr>
        <w:t>], test_df[</w:t>
      </w:r>
      <w:r>
        <w:rPr>
          <w:rStyle w:val="StringTok"/>
        </w:rPr>
        <w:t>"encoded_label"</w:t>
      </w:r>
      <w:r>
        <w:rPr>
          <w:rStyle w:val="NormalTok"/>
        </w:rPr>
        <w:t>], tokenizer)</w:t>
      </w:r>
      <w:r>
        <w:br/>
      </w:r>
      <w:r>
        <w:br/>
      </w:r>
      <w:r>
        <w:rPr>
          <w:rStyle w:val="NormalTok"/>
        </w:rPr>
        <w:t xml:space="preserve">    train_loader</w:t>
      </w:r>
      <w:r>
        <w:rPr>
          <w:rStyle w:val="OperatorTok"/>
        </w:rPr>
        <w:t>=</w:t>
      </w:r>
      <w:r>
        <w:rPr>
          <w:rStyle w:val="NormalTok"/>
        </w:rPr>
        <w:t xml:space="preserve"> DataLoader(train_dataset, batch_size</w:t>
      </w:r>
      <w:r>
        <w:rPr>
          <w:rStyle w:val="OperatorTok"/>
        </w:rPr>
        <w:t>=</w:t>
      </w:r>
      <w:r>
        <w:rPr>
          <w:rStyle w:val="NormalTok"/>
        </w:rPr>
        <w:t>batch_size, shuffle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test_loader </w:t>
      </w:r>
      <w:r>
        <w:rPr>
          <w:rStyle w:val="OperatorTok"/>
        </w:rPr>
        <w:t>=</w:t>
      </w:r>
      <w:r>
        <w:rPr>
          <w:rStyle w:val="NormalTok"/>
        </w:rPr>
        <w:t xml:space="preserve"> DataLoader(test_dataset, batch_size</w:t>
      </w:r>
      <w:r>
        <w:rPr>
          <w:rStyle w:val="OperatorTok"/>
        </w:rPr>
        <w:t>=</w:t>
      </w:r>
      <w:r>
        <w:rPr>
          <w:rStyle w:val="NormalTok"/>
        </w:rPr>
        <w:t>batch_size, shuffle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AutoModelForSequenceClassification.from_pretrained(model_name, num_labels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model.to(device)</w:t>
      </w:r>
      <w:r>
        <w:br/>
      </w:r>
      <w:r>
        <w:br/>
      </w:r>
      <w:r>
        <w:rPr>
          <w:rStyle w:val="NormalTok"/>
        </w:rPr>
        <w:t xml:space="preserve">    optimitzer </w:t>
      </w:r>
      <w:r>
        <w:rPr>
          <w:rStyle w:val="OperatorTok"/>
        </w:rPr>
        <w:t>=</w:t>
      </w:r>
      <w:r>
        <w:rPr>
          <w:rStyle w:val="NormalTok"/>
        </w:rPr>
        <w:t xml:space="preserve"> AdamW(model.parameters(), lr</w:t>
      </w:r>
      <w:r>
        <w:rPr>
          <w:rStyle w:val="OperatorTok"/>
        </w:rPr>
        <w:t>=</w:t>
      </w:r>
      <w:r>
        <w:rPr>
          <w:rStyle w:val="NormalTok"/>
        </w:rPr>
        <w:t>lr, weight_decay</w:t>
      </w:r>
      <w:r>
        <w:rPr>
          <w:rStyle w:val="OperatorTok"/>
        </w:rPr>
        <w:t>=</w:t>
      </w:r>
      <w:r>
        <w:rPr>
          <w:rStyle w:val="FloatTok"/>
        </w:rPr>
        <w:t>0.01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total_steps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(train_loader) </w:t>
      </w:r>
      <w:r>
        <w:rPr>
          <w:rStyle w:val="OperatorTok"/>
        </w:rPr>
        <w:t>*</w:t>
      </w:r>
      <w:r>
        <w:rPr>
          <w:rStyle w:val="NormalTok"/>
        </w:rPr>
        <w:t xml:space="preserve"> epochs</w:t>
      </w:r>
      <w:r>
        <w:br/>
      </w:r>
      <w:r>
        <w:rPr>
          <w:rStyle w:val="NormalTok"/>
        </w:rPr>
        <w:t xml:space="preserve">    scheduler </w:t>
      </w:r>
      <w:r>
        <w:rPr>
          <w:rStyle w:val="OperatorTok"/>
        </w:rPr>
        <w:t>=</w:t>
      </w:r>
      <w:r>
        <w:rPr>
          <w:rStyle w:val="NormalTok"/>
        </w:rPr>
        <w:t xml:space="preserve"> get_linear_schedule_with_warmup(optimitzer, num_warmup_steps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 xml:space="preserve">(total_steps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), num_training_steps</w:t>
      </w:r>
      <w:r>
        <w:rPr>
          <w:rStyle w:val="OperatorTok"/>
        </w:rPr>
        <w:t>=</w:t>
      </w:r>
      <w:r>
        <w:rPr>
          <w:rStyle w:val="NormalTok"/>
        </w:rPr>
        <w:t>total_steps)</w:t>
      </w:r>
      <w:r>
        <w:br/>
      </w:r>
      <w:r>
        <w:rPr>
          <w:rStyle w:val="NormalTok"/>
        </w:rPr>
        <w:t xml:space="preserve">    loss_fn </w:t>
      </w:r>
      <w:r>
        <w:rPr>
          <w:rStyle w:val="OperatorTok"/>
        </w:rPr>
        <w:t>=</w:t>
      </w:r>
      <w:r>
        <w:rPr>
          <w:rStyle w:val="NormalTok"/>
        </w:rPr>
        <w:t xml:space="preserve"> nn.CrossEntropyLoss()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#Training Loop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epoch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(epochs):</w:t>
      </w:r>
      <w:r>
        <w:br/>
      </w:r>
      <w:r>
        <w:rPr>
          <w:rStyle w:val="NormalTok"/>
        </w:rPr>
        <w:t xml:space="preserve">        model.train()</w:t>
      </w:r>
      <w:r>
        <w:br/>
      </w:r>
      <w:r>
        <w:rPr>
          <w:rStyle w:val="NormalTok"/>
        </w:rPr>
        <w:t xml:space="preserve">        total_train_loss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correct_train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total_train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batch </w:t>
      </w:r>
      <w:r>
        <w:rPr>
          <w:rStyle w:val="KeywordTok"/>
        </w:rPr>
        <w:t>in</w:t>
      </w:r>
      <w:r>
        <w:rPr>
          <w:rStyle w:val="NormalTok"/>
        </w:rPr>
        <w:t xml:space="preserve"> train_loader:</w:t>
      </w:r>
      <w:r>
        <w:br/>
      </w:r>
      <w:r>
        <w:rPr>
          <w:rStyle w:val="NormalTok"/>
        </w:rPr>
        <w:t xml:space="preserve">            optimitzer.zero_grad()</w:t>
      </w:r>
      <w:r>
        <w:br/>
      </w:r>
      <w:r>
        <w:rPr>
          <w:rStyle w:val="NormalTok"/>
        </w:rPr>
        <w:t xml:space="preserve">            input_ids </w:t>
      </w:r>
      <w:r>
        <w:rPr>
          <w:rStyle w:val="OperatorTok"/>
        </w:rPr>
        <w:t>=</w:t>
      </w:r>
      <w:r>
        <w:rPr>
          <w:rStyle w:val="NormalTok"/>
        </w:rPr>
        <w:t xml:space="preserve"> batch[</w:t>
      </w:r>
      <w:r>
        <w:rPr>
          <w:rStyle w:val="StringTok"/>
        </w:rPr>
        <w:t>"input_ids"</w:t>
      </w:r>
      <w:r>
        <w:rPr>
          <w:rStyle w:val="NormalTok"/>
        </w:rPr>
        <w:t>].to(device)</w:t>
      </w:r>
      <w:r>
        <w:br/>
      </w:r>
      <w:r>
        <w:rPr>
          <w:rStyle w:val="NormalTok"/>
        </w:rPr>
        <w:t xml:space="preserve">            attention_mask </w:t>
      </w:r>
      <w:r>
        <w:rPr>
          <w:rStyle w:val="OperatorTok"/>
        </w:rPr>
        <w:t>=</w:t>
      </w:r>
      <w:r>
        <w:rPr>
          <w:rStyle w:val="NormalTok"/>
        </w:rPr>
        <w:t xml:space="preserve"> batch[</w:t>
      </w:r>
      <w:r>
        <w:rPr>
          <w:rStyle w:val="StringTok"/>
        </w:rPr>
        <w:t>"attention_mask"</w:t>
      </w:r>
      <w:r>
        <w:rPr>
          <w:rStyle w:val="NormalTok"/>
        </w:rPr>
        <w:t>].to(device)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>=</w:t>
      </w:r>
      <w:r>
        <w:rPr>
          <w:rStyle w:val="NormalTok"/>
        </w:rPr>
        <w:t xml:space="preserve"> batch[</w:t>
      </w:r>
      <w:r>
        <w:rPr>
          <w:rStyle w:val="StringTok"/>
        </w:rPr>
        <w:t>"labels"</w:t>
      </w:r>
      <w:r>
        <w:rPr>
          <w:rStyle w:val="NormalTok"/>
        </w:rPr>
        <w:t>].to(device)</w:t>
      </w:r>
      <w:r>
        <w:br/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>=</w:t>
      </w:r>
      <w:r>
        <w:rPr>
          <w:rStyle w:val="NormalTok"/>
        </w:rPr>
        <w:t xml:space="preserve"> model(input_ids</w:t>
      </w:r>
      <w:r>
        <w:rPr>
          <w:rStyle w:val="OperatorTok"/>
        </w:rPr>
        <w:t>=</w:t>
      </w:r>
      <w:r>
        <w:rPr>
          <w:rStyle w:val="NormalTok"/>
        </w:rPr>
        <w:t>input_ids, attention_mask</w:t>
      </w:r>
      <w:r>
        <w:rPr>
          <w:rStyle w:val="OperatorTok"/>
        </w:rPr>
        <w:t>=</w:t>
      </w:r>
      <w:r>
        <w:rPr>
          <w:rStyle w:val="NormalTok"/>
        </w:rPr>
        <w:t>attention_mask, labels</w:t>
      </w:r>
      <w:r>
        <w:rPr>
          <w:rStyle w:val="OperatorTok"/>
        </w:rPr>
        <w:t>=</w:t>
      </w:r>
      <w:r>
        <w:rPr>
          <w:rStyle w:val="NormalTok"/>
        </w:rPr>
        <w:t>labels)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>=</w:t>
      </w:r>
      <w:r>
        <w:rPr>
          <w:rStyle w:val="NormalTok"/>
        </w:rPr>
        <w:t xml:space="preserve"> outputs.loss</w:t>
      </w:r>
      <w:r>
        <w:br/>
      </w:r>
      <w:r>
        <w:rPr>
          <w:rStyle w:val="NormalTok"/>
        </w:rPr>
        <w:t xml:space="preserve">            logits </w:t>
      </w:r>
      <w:r>
        <w:rPr>
          <w:rStyle w:val="OperatorTok"/>
        </w:rPr>
        <w:t>=</w:t>
      </w:r>
      <w:r>
        <w:rPr>
          <w:rStyle w:val="NormalTok"/>
        </w:rPr>
        <w:t xml:space="preserve"> outputs.logits</w:t>
      </w:r>
      <w:r>
        <w:br/>
      </w:r>
      <w:r>
        <w:br/>
      </w:r>
      <w:r>
        <w:rPr>
          <w:rStyle w:val="NormalTok"/>
        </w:rPr>
        <w:lastRenderedPageBreak/>
        <w:t xml:space="preserve">            loss.backward()</w:t>
      </w:r>
      <w:r>
        <w:br/>
      </w:r>
      <w:r>
        <w:rPr>
          <w:rStyle w:val="NormalTok"/>
        </w:rPr>
        <w:t xml:space="preserve">            torch.nn.utils.clip_grad_norm_(model.parameters(), 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optimitzer.step()</w:t>
      </w:r>
      <w:r>
        <w:br/>
      </w:r>
      <w:r>
        <w:rPr>
          <w:rStyle w:val="NormalTok"/>
        </w:rPr>
        <w:t xml:space="preserve">            scheduler.step()</w:t>
      </w:r>
      <w:r>
        <w:br/>
      </w:r>
      <w:r>
        <w:br/>
      </w:r>
      <w:r>
        <w:rPr>
          <w:rStyle w:val="NormalTok"/>
        </w:rPr>
        <w:t xml:space="preserve">            total_train_loss </w:t>
      </w:r>
      <w:r>
        <w:rPr>
          <w:rStyle w:val="OperatorTok"/>
        </w:rPr>
        <w:t>+=</w:t>
      </w:r>
      <w:r>
        <w:rPr>
          <w:rStyle w:val="NormalTok"/>
        </w:rPr>
        <w:t xml:space="preserve"> loss.item()</w:t>
      </w:r>
      <w:r>
        <w:br/>
      </w:r>
      <w:r>
        <w:rPr>
          <w:rStyle w:val="NormalTok"/>
        </w:rPr>
        <w:t xml:space="preserve">            preds </w:t>
      </w:r>
      <w:r>
        <w:rPr>
          <w:rStyle w:val="OperatorTok"/>
        </w:rPr>
        <w:t>=</w:t>
      </w:r>
      <w:r>
        <w:rPr>
          <w:rStyle w:val="NormalTok"/>
        </w:rPr>
        <w:t xml:space="preserve"> torch.argmax(logits, 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correct_train </w:t>
      </w:r>
      <w:r>
        <w:rPr>
          <w:rStyle w:val="OperatorTok"/>
        </w:rPr>
        <w:t>+=</w:t>
      </w:r>
      <w:r>
        <w:rPr>
          <w:rStyle w:val="NormalTok"/>
        </w:rPr>
        <w:t xml:space="preserve"> (preds </w:t>
      </w:r>
      <w:r>
        <w:rPr>
          <w:rStyle w:val="OperatorTok"/>
        </w:rPr>
        <w:t>==</w:t>
      </w:r>
      <w:r>
        <w:rPr>
          <w:rStyle w:val="NormalTok"/>
        </w:rPr>
        <w:t xml:space="preserve"> labels).</w:t>
      </w:r>
      <w:r>
        <w:rPr>
          <w:rStyle w:val="BuiltInTok"/>
        </w:rPr>
        <w:t>sum</w:t>
      </w:r>
      <w:r>
        <w:rPr>
          <w:rStyle w:val="NormalTok"/>
        </w:rPr>
        <w:t>().item()</w:t>
      </w:r>
      <w:r>
        <w:br/>
      </w:r>
      <w:r>
        <w:rPr>
          <w:rStyle w:val="NormalTok"/>
        </w:rPr>
        <w:t xml:space="preserve">            total_train </w:t>
      </w:r>
      <w:r>
        <w:rPr>
          <w:rStyle w:val="OperatorTok"/>
        </w:rPr>
        <w:t>+=</w:t>
      </w:r>
      <w:r>
        <w:rPr>
          <w:rStyle w:val="NormalTok"/>
        </w:rPr>
        <w:t xml:space="preserve"> labels.size(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train_acc </w:t>
      </w:r>
      <w:r>
        <w:rPr>
          <w:rStyle w:val="OperatorTok"/>
        </w:rPr>
        <w:t>=</w:t>
      </w:r>
      <w:r>
        <w:rPr>
          <w:rStyle w:val="NormalTok"/>
        </w:rPr>
        <w:t xml:space="preserve"> correct_train </w:t>
      </w:r>
      <w:r>
        <w:rPr>
          <w:rStyle w:val="OperatorTok"/>
        </w:rPr>
        <w:t>/</w:t>
      </w:r>
      <w:r>
        <w:rPr>
          <w:rStyle w:val="NormalTok"/>
        </w:rPr>
        <w:t xml:space="preserve"> total_train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f"Epoch </w:t>
      </w:r>
      <w:r>
        <w:rPr>
          <w:rStyle w:val="SpecialCharTok"/>
        </w:rPr>
        <w:t>{</w:t>
      </w:r>
      <w:r>
        <w:rPr>
          <w:rStyle w:val="NormalTok"/>
        </w:rPr>
        <w:t>epoch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epochs</w:t>
      </w:r>
      <w:r>
        <w:rPr>
          <w:rStyle w:val="SpecialCharTok"/>
        </w:rPr>
        <w:t>}</w:t>
      </w:r>
      <w:r>
        <w:rPr>
          <w:rStyle w:val="SpecialStringTok"/>
        </w:rPr>
        <w:t xml:space="preserve"> | Train Loss: </w:t>
      </w:r>
      <w:r>
        <w:rPr>
          <w:rStyle w:val="SpecialCharTok"/>
        </w:rPr>
        <w:t>{</w:t>
      </w:r>
      <w:r>
        <w:rPr>
          <w:rStyle w:val="NormalTok"/>
        </w:rPr>
        <w:t>total_train_loss</w:t>
      </w:r>
      <w:r>
        <w:rPr>
          <w:rStyle w:val="OperatorTok"/>
        </w:rPr>
        <w:t>/</w:t>
      </w:r>
      <w:r>
        <w:rPr>
          <w:rStyle w:val="BuiltInTok"/>
        </w:rPr>
        <w:t>len</w:t>
      </w:r>
      <w:r>
        <w:rPr>
          <w:rStyle w:val="NormalTok"/>
        </w:rPr>
        <w:t>(train_loader)</w:t>
      </w:r>
      <w:r>
        <w:rPr>
          <w:rStyle w:val="SpecialCharTok"/>
        </w:rPr>
        <w:t>:.4f}</w:t>
      </w:r>
      <w:r>
        <w:rPr>
          <w:rStyle w:val="SpecialStringTok"/>
        </w:rPr>
        <w:t xml:space="preserve"> | Train Acc: </w:t>
      </w:r>
      <w:r>
        <w:rPr>
          <w:rStyle w:val="SpecialCharTok"/>
        </w:rPr>
        <w:t>{</w:t>
      </w:r>
      <w:r>
        <w:rPr>
          <w:rStyle w:val="NormalTok"/>
        </w:rPr>
        <w:t>train_acc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Evaluation on Unseen Test Data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>eval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correct_test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total_test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all_preds, all_probs, all_targets </w:t>
      </w:r>
      <w:r>
        <w:rPr>
          <w:rStyle w:val="OperatorTok"/>
        </w:rPr>
        <w:t>=</w:t>
      </w:r>
      <w:r>
        <w:rPr>
          <w:rStyle w:val="NormalTok"/>
        </w:rPr>
        <w:t xml:space="preserve"> [], [],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batch </w:t>
      </w:r>
      <w:r>
        <w:rPr>
          <w:rStyle w:val="KeywordTok"/>
        </w:rPr>
        <w:t>in</w:t>
      </w:r>
      <w:r>
        <w:rPr>
          <w:rStyle w:val="NormalTok"/>
        </w:rPr>
        <w:t xml:space="preserve"> test_loader:</w:t>
      </w:r>
      <w:r>
        <w:br/>
      </w:r>
      <w:r>
        <w:rPr>
          <w:rStyle w:val="NormalTok"/>
        </w:rPr>
        <w:t xml:space="preserve">            input_ids </w:t>
      </w:r>
      <w:r>
        <w:rPr>
          <w:rStyle w:val="OperatorTok"/>
        </w:rPr>
        <w:t>=</w:t>
      </w:r>
      <w:r>
        <w:rPr>
          <w:rStyle w:val="NormalTok"/>
        </w:rPr>
        <w:t xml:space="preserve"> batch[</w:t>
      </w:r>
      <w:r>
        <w:rPr>
          <w:rStyle w:val="StringTok"/>
        </w:rPr>
        <w:t>"input_ids"</w:t>
      </w:r>
      <w:r>
        <w:rPr>
          <w:rStyle w:val="NormalTok"/>
        </w:rPr>
        <w:t>].to(device)</w:t>
      </w:r>
      <w:r>
        <w:br/>
      </w:r>
      <w:r>
        <w:rPr>
          <w:rStyle w:val="NormalTok"/>
        </w:rPr>
        <w:t xml:space="preserve">            attention_mask </w:t>
      </w:r>
      <w:r>
        <w:rPr>
          <w:rStyle w:val="OperatorTok"/>
        </w:rPr>
        <w:t>=</w:t>
      </w:r>
      <w:r>
        <w:rPr>
          <w:rStyle w:val="NormalTok"/>
        </w:rPr>
        <w:t xml:space="preserve"> batch[</w:t>
      </w:r>
      <w:r>
        <w:rPr>
          <w:rStyle w:val="StringTok"/>
        </w:rPr>
        <w:t>"attention_mask"</w:t>
      </w:r>
      <w:r>
        <w:rPr>
          <w:rStyle w:val="NormalTok"/>
        </w:rPr>
        <w:t>].to(device)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>=</w:t>
      </w:r>
      <w:r>
        <w:rPr>
          <w:rStyle w:val="NormalTok"/>
        </w:rPr>
        <w:t xml:space="preserve"> batch[</w:t>
      </w:r>
      <w:r>
        <w:rPr>
          <w:rStyle w:val="StringTok"/>
        </w:rPr>
        <w:t>"labels"</w:t>
      </w:r>
      <w:r>
        <w:rPr>
          <w:rStyle w:val="NormalTok"/>
        </w:rPr>
        <w:t>].to(device)</w:t>
      </w:r>
      <w:r>
        <w:br/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>=</w:t>
      </w:r>
      <w:r>
        <w:rPr>
          <w:rStyle w:val="NormalTok"/>
        </w:rPr>
        <w:t xml:space="preserve"> model(input_ids</w:t>
      </w:r>
      <w:r>
        <w:rPr>
          <w:rStyle w:val="OperatorTok"/>
        </w:rPr>
        <w:t>=</w:t>
      </w:r>
      <w:r>
        <w:rPr>
          <w:rStyle w:val="NormalTok"/>
        </w:rPr>
        <w:t>input_ids, attention_mask</w:t>
      </w:r>
      <w:r>
        <w:rPr>
          <w:rStyle w:val="OperatorTok"/>
        </w:rPr>
        <w:t>=</w:t>
      </w:r>
      <w:r>
        <w:rPr>
          <w:rStyle w:val="NormalTok"/>
        </w:rPr>
        <w:t>attention_mask)</w:t>
      </w:r>
      <w:r>
        <w:br/>
      </w:r>
      <w:r>
        <w:rPr>
          <w:rStyle w:val="NormalTok"/>
        </w:rPr>
        <w:t xml:space="preserve">            logits </w:t>
      </w:r>
      <w:r>
        <w:rPr>
          <w:rStyle w:val="OperatorTok"/>
        </w:rPr>
        <w:t>=</w:t>
      </w:r>
      <w:r>
        <w:rPr>
          <w:rStyle w:val="NormalTok"/>
        </w:rPr>
        <w:t xml:space="preserve"> outputs.logits</w:t>
      </w:r>
      <w:r>
        <w:br/>
      </w:r>
      <w:r>
        <w:rPr>
          <w:rStyle w:val="NormalTok"/>
        </w:rPr>
        <w:t xml:space="preserve">            probs </w:t>
      </w:r>
      <w:r>
        <w:rPr>
          <w:rStyle w:val="OperatorTok"/>
        </w:rPr>
        <w:t>=</w:t>
      </w:r>
      <w:r>
        <w:rPr>
          <w:rStyle w:val="NormalTok"/>
        </w:rPr>
        <w:t xml:space="preserve"> torch.softmax(logits, 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preds </w:t>
      </w:r>
      <w:r>
        <w:rPr>
          <w:rStyle w:val="OperatorTok"/>
        </w:rPr>
        <w:t>=</w:t>
      </w:r>
      <w:r>
        <w:rPr>
          <w:rStyle w:val="NormalTok"/>
        </w:rPr>
        <w:t xml:space="preserve"> torch.argmax(probs, 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    correct_test </w:t>
      </w:r>
      <w:r>
        <w:rPr>
          <w:rStyle w:val="OperatorTok"/>
        </w:rPr>
        <w:t>+=</w:t>
      </w:r>
      <w:r>
        <w:rPr>
          <w:rStyle w:val="NormalTok"/>
        </w:rPr>
        <w:t xml:space="preserve"> (preds </w:t>
      </w:r>
      <w:r>
        <w:rPr>
          <w:rStyle w:val="OperatorTok"/>
        </w:rPr>
        <w:t>==</w:t>
      </w:r>
      <w:r>
        <w:rPr>
          <w:rStyle w:val="NormalTok"/>
        </w:rPr>
        <w:t xml:space="preserve"> labels).</w:t>
      </w:r>
      <w:r>
        <w:rPr>
          <w:rStyle w:val="BuiltInTok"/>
        </w:rPr>
        <w:t>sum</w:t>
      </w:r>
      <w:r>
        <w:rPr>
          <w:rStyle w:val="NormalTok"/>
        </w:rPr>
        <w:t>().item()</w:t>
      </w:r>
      <w:r>
        <w:br/>
      </w:r>
      <w:r>
        <w:rPr>
          <w:rStyle w:val="NormalTok"/>
        </w:rPr>
        <w:t xml:space="preserve">            total_test </w:t>
      </w:r>
      <w:r>
        <w:rPr>
          <w:rStyle w:val="OperatorTok"/>
        </w:rPr>
        <w:t>+=</w:t>
      </w:r>
      <w:r>
        <w:rPr>
          <w:rStyle w:val="NormalTok"/>
        </w:rPr>
        <w:t xml:space="preserve"> labels.size(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    all_preds.extend(preds.cpu().numpy())</w:t>
      </w:r>
      <w:r>
        <w:br/>
      </w:r>
      <w:r>
        <w:rPr>
          <w:rStyle w:val="NormalTok"/>
        </w:rPr>
        <w:t xml:space="preserve">            all_probs.extend(probs[:, </w:t>
      </w:r>
      <w:r>
        <w:rPr>
          <w:rStyle w:val="DecValTok"/>
        </w:rPr>
        <w:t>1</w:t>
      </w:r>
      <w:r>
        <w:rPr>
          <w:rStyle w:val="NormalTok"/>
        </w:rPr>
        <w:t>].cpu().numpy())</w:t>
      </w:r>
      <w:r>
        <w:br/>
      </w:r>
      <w:r>
        <w:rPr>
          <w:rStyle w:val="NormalTok"/>
        </w:rPr>
        <w:t xml:space="preserve">            all_targets.extend(labels.cpu().numpy())</w:t>
      </w:r>
      <w:r>
        <w:br/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>=</w:t>
      </w:r>
      <w:r>
        <w:rPr>
          <w:rStyle w:val="NormalTok"/>
        </w:rPr>
        <w:t xml:space="preserve"> correct_test </w:t>
      </w:r>
      <w:r>
        <w:rPr>
          <w:rStyle w:val="OperatorTok"/>
        </w:rPr>
        <w:t>/</w:t>
      </w:r>
      <w:r>
        <w:rPr>
          <w:rStyle w:val="NormalTok"/>
        </w:rPr>
        <w:t xml:space="preserve"> total_test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f"===&gt; Final Test Accuracy for </w:t>
      </w:r>
      <w:r>
        <w:rPr>
          <w:rStyle w:val="SpecialCharTok"/>
        </w:rPr>
        <w:t>{</w:t>
      </w:r>
      <w:r>
        <w:rPr>
          <w:rStyle w:val="NormalTok"/>
        </w:rPr>
        <w:t>model_name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test_acc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"model"</w:t>
      </w:r>
      <w:r>
        <w:rPr>
          <w:rStyle w:val="NormalTok"/>
        </w:rPr>
        <w:t>: model,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"tokenizer"</w:t>
      </w:r>
      <w:r>
        <w:rPr>
          <w:rStyle w:val="NormalTok"/>
        </w:rPr>
        <w:t>: tokenizer,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"train_acc"</w:t>
      </w:r>
      <w:r>
        <w:rPr>
          <w:rStyle w:val="NormalTok"/>
        </w:rPr>
        <w:t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"test_acc"</w:t>
      </w:r>
      <w:r>
        <w:rPr>
          <w:rStyle w:val="NormalTok"/>
        </w:rPr>
        <w:t>: test_acc,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"preds"</w:t>
      </w:r>
      <w:r>
        <w:rPr>
          <w:rStyle w:val="NormalTok"/>
        </w:rPr>
        <w:t>: np.array(all_preds),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"probs"</w:t>
      </w:r>
      <w:r>
        <w:rPr>
          <w:rStyle w:val="NormalTok"/>
        </w:rPr>
        <w:t>: np.array(all_probs),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"targets"</w:t>
      </w:r>
      <w:r>
        <w:rPr>
          <w:rStyle w:val="NormalTok"/>
        </w:rPr>
        <w:t>: np.array(all_targets)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</w:p>
    <w:p w14:paraId="2C54AAE4" w14:textId="6BD8FA15" w:rsidR="001E264C" w:rsidRDefault="00000000">
      <w:pPr>
        <w:pStyle w:val="Heading3"/>
      </w:pPr>
      <w:bookmarkStart w:id="6" w:name="Xec74cc6f378225d9464a7fa90afeecf5781393c"/>
      <w:bookmarkEnd w:id="5"/>
      <w:r>
        <w:t>Training and Testing Accuracy for BERT Models</w:t>
      </w:r>
    </w:p>
    <w:p w14:paraId="472CB3C9" w14:textId="77777777" w:rsidR="001E264C" w:rsidRDefault="00000000">
      <w:pPr>
        <w:pStyle w:val="FirstParagraph"/>
      </w:pPr>
      <w:r>
        <w:t>Fine-tuning both pre-trained architectures on the training set (800 tweets) and evaluating on the holdout test set (200 tweets) yielded the following empirical performance[cite: 2]: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E264C" w14:paraId="524598E4" w14:textId="77777777" w:rsidTr="009C1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</w:tcPr>
          <w:p w14:paraId="18FA0063" w14:textId="77777777" w:rsidR="001E264C" w:rsidRDefault="00000000">
            <w:pPr>
              <w:pStyle w:val="Compact"/>
            </w:pPr>
            <w:r>
              <w:t>Model Architecture</w:t>
            </w:r>
          </w:p>
        </w:tc>
        <w:tc>
          <w:tcPr>
            <w:tcW w:w="2394" w:type="dxa"/>
          </w:tcPr>
          <w:p w14:paraId="49ED8BB0" w14:textId="77777777" w:rsidR="001E264C" w:rsidRDefault="00000000">
            <w:pPr>
              <w:pStyle w:val="Compact"/>
            </w:pPr>
            <w:r>
              <w:t>Base Parameters</w:t>
            </w:r>
          </w:p>
        </w:tc>
        <w:tc>
          <w:tcPr>
            <w:tcW w:w="2394" w:type="dxa"/>
          </w:tcPr>
          <w:p w14:paraId="3914C1D8" w14:textId="77777777" w:rsidR="001E264C" w:rsidRDefault="00000000">
            <w:pPr>
              <w:pStyle w:val="Compact"/>
            </w:pPr>
            <w:r>
              <w:t>Training Accuracy</w:t>
            </w:r>
          </w:p>
        </w:tc>
        <w:tc>
          <w:tcPr>
            <w:tcW w:w="2394" w:type="dxa"/>
          </w:tcPr>
          <w:p w14:paraId="6C5D4C50" w14:textId="77777777" w:rsidR="001E264C" w:rsidRDefault="00000000">
            <w:pPr>
              <w:pStyle w:val="Compact"/>
            </w:pPr>
            <w:r>
              <w:t>Testing Accuracy</w:t>
            </w:r>
          </w:p>
        </w:tc>
      </w:tr>
      <w:tr w:rsidR="001E264C" w14:paraId="37D3292A" w14:textId="77777777" w:rsidTr="009C1BE6">
        <w:tc>
          <w:tcPr>
            <w:tcW w:w="2394" w:type="dxa"/>
          </w:tcPr>
          <w:p w14:paraId="5307382C" w14:textId="77777777" w:rsidR="001E264C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bert-base-uncased</w:t>
            </w:r>
          </w:p>
        </w:tc>
        <w:tc>
          <w:tcPr>
            <w:tcW w:w="2394" w:type="dxa"/>
          </w:tcPr>
          <w:p w14:paraId="5702C58D" w14:textId="77777777" w:rsidR="001E264C" w:rsidRDefault="00000000">
            <w:pPr>
              <w:pStyle w:val="Compact"/>
            </w:pPr>
            <w:r>
              <w:t>110 Million</w:t>
            </w:r>
          </w:p>
        </w:tc>
        <w:tc>
          <w:tcPr>
            <w:tcW w:w="2394" w:type="dxa"/>
          </w:tcPr>
          <w:p w14:paraId="20619CB3" w14:textId="77777777" w:rsidR="001E264C" w:rsidRDefault="00000000">
            <w:pPr>
              <w:pStyle w:val="Compact"/>
            </w:pPr>
            <w:r>
              <w:rPr>
                <w:b/>
                <w:bCs/>
              </w:rPr>
              <w:t>97.88%</w:t>
            </w:r>
          </w:p>
        </w:tc>
        <w:tc>
          <w:tcPr>
            <w:tcW w:w="2394" w:type="dxa"/>
          </w:tcPr>
          <w:p w14:paraId="5BC536C6" w14:textId="77777777" w:rsidR="001E264C" w:rsidRDefault="00000000">
            <w:pPr>
              <w:pStyle w:val="Compact"/>
            </w:pPr>
            <w:r>
              <w:rPr>
                <w:b/>
                <w:bCs/>
              </w:rPr>
              <w:t>94.50%</w:t>
            </w:r>
          </w:p>
        </w:tc>
      </w:tr>
      <w:tr w:rsidR="001E264C" w14:paraId="4BC18FA6" w14:textId="77777777" w:rsidTr="009C1BE6">
        <w:tc>
          <w:tcPr>
            <w:tcW w:w="2394" w:type="dxa"/>
          </w:tcPr>
          <w:p w14:paraId="3ADF04ED" w14:textId="77777777" w:rsidR="001E264C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roberta-base</w:t>
            </w:r>
          </w:p>
        </w:tc>
        <w:tc>
          <w:tcPr>
            <w:tcW w:w="2394" w:type="dxa"/>
          </w:tcPr>
          <w:p w14:paraId="18CCDBAE" w14:textId="77777777" w:rsidR="001E264C" w:rsidRDefault="00000000">
            <w:pPr>
              <w:pStyle w:val="Compact"/>
            </w:pPr>
            <w:r>
              <w:t>125 Million</w:t>
            </w:r>
          </w:p>
        </w:tc>
        <w:tc>
          <w:tcPr>
            <w:tcW w:w="2394" w:type="dxa"/>
          </w:tcPr>
          <w:p w14:paraId="0614650D" w14:textId="77777777" w:rsidR="001E264C" w:rsidRDefault="00000000">
            <w:pPr>
              <w:pStyle w:val="Compact"/>
            </w:pPr>
            <w:r>
              <w:rPr>
                <w:b/>
                <w:bCs/>
              </w:rPr>
              <w:t>98.75%</w:t>
            </w:r>
          </w:p>
        </w:tc>
        <w:tc>
          <w:tcPr>
            <w:tcW w:w="2394" w:type="dxa"/>
          </w:tcPr>
          <w:p w14:paraId="57755819" w14:textId="77777777" w:rsidR="001E264C" w:rsidRDefault="00000000">
            <w:pPr>
              <w:pStyle w:val="Compact"/>
            </w:pPr>
            <w:r>
              <w:rPr>
                <w:b/>
                <w:bCs/>
              </w:rPr>
              <w:t>96.00%</w:t>
            </w:r>
          </w:p>
        </w:tc>
      </w:tr>
      <w:tr w:rsidR="009C1BE6" w14:paraId="702B9EC1" w14:textId="77777777" w:rsidTr="009C1BE6">
        <w:tc>
          <w:tcPr>
            <w:tcW w:w="2394" w:type="dxa"/>
          </w:tcPr>
          <w:p w14:paraId="48E8E58F" w14:textId="77777777" w:rsidR="009C1BE6" w:rsidRDefault="009C1BE6">
            <w:pPr>
              <w:pStyle w:val="Compact"/>
              <w:rPr>
                <w:rStyle w:val="VerbatimChar"/>
                <w:b/>
                <w:bCs/>
              </w:rPr>
            </w:pPr>
          </w:p>
        </w:tc>
        <w:tc>
          <w:tcPr>
            <w:tcW w:w="2394" w:type="dxa"/>
          </w:tcPr>
          <w:p w14:paraId="29BB7A53" w14:textId="77777777" w:rsidR="009C1BE6" w:rsidRDefault="009C1BE6">
            <w:pPr>
              <w:pStyle w:val="Compact"/>
            </w:pPr>
          </w:p>
        </w:tc>
        <w:tc>
          <w:tcPr>
            <w:tcW w:w="2394" w:type="dxa"/>
          </w:tcPr>
          <w:p w14:paraId="18509C5E" w14:textId="77777777" w:rsidR="009C1BE6" w:rsidRDefault="009C1BE6">
            <w:pPr>
              <w:pStyle w:val="Compact"/>
              <w:rPr>
                <w:b/>
                <w:bCs/>
              </w:rPr>
            </w:pPr>
          </w:p>
        </w:tc>
        <w:tc>
          <w:tcPr>
            <w:tcW w:w="2394" w:type="dxa"/>
          </w:tcPr>
          <w:p w14:paraId="678B904C" w14:textId="77777777" w:rsidR="009C1BE6" w:rsidRDefault="009C1BE6">
            <w:pPr>
              <w:pStyle w:val="Compact"/>
              <w:rPr>
                <w:b/>
                <w:bCs/>
              </w:rPr>
            </w:pPr>
          </w:p>
        </w:tc>
      </w:tr>
    </w:tbl>
    <w:p w14:paraId="5BB0A19A" w14:textId="77777777" w:rsidR="001E264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Convergence and </w:t>
      </w:r>
      <w:proofErr w:type="spellStart"/>
      <w:r>
        <w:rPr>
          <w:b/>
          <w:bCs/>
        </w:rPr>
        <w:t>Generalisation</w:t>
      </w:r>
      <w:proofErr w:type="spellEnd"/>
      <w:r>
        <w:t>:</w:t>
      </w:r>
    </w:p>
    <w:p w14:paraId="22348A08" w14:textId="77777777" w:rsidR="001E264C" w:rsidRDefault="00000000">
      <w:pPr>
        <w:pStyle w:val="Compact"/>
        <w:numPr>
          <w:ilvl w:val="1"/>
          <w:numId w:val="21"/>
        </w:numPr>
      </w:pPr>
      <w:r>
        <w:t>Both architectures converge rapidly within 3 epochs[cite: 8].</w:t>
      </w:r>
    </w:p>
    <w:p w14:paraId="54A01CC3" w14:textId="77777777" w:rsidR="001E264C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roberta-base</w:t>
      </w:r>
      <w:r>
        <w:t xml:space="preserve"> achieves higher testing accuracy (96.00%) due to its larger pre-training corpus and removal of the next-sentence prediction objective, providing better contextual embeddings for short, noisy tweets[cite: 7, 8].</w:t>
      </w:r>
    </w:p>
    <w:p w14:paraId="1D7C4619" w14:textId="77777777" w:rsidR="001E264C" w:rsidRDefault="00000000">
      <w:pPr>
        <w:pStyle w:val="Compact"/>
        <w:numPr>
          <w:ilvl w:val="1"/>
          <w:numId w:val="21"/>
        </w:numPr>
      </w:pPr>
      <w:r>
        <w:t>The small gap between training and testing accuracy confirms that the weight decay and learning rate schedule prevent severe overfitting[cite: 2, 4].</w:t>
      </w:r>
    </w:p>
    <w:p w14:paraId="4399FE14" w14:textId="78349D52" w:rsidR="001E264C" w:rsidRDefault="00000000">
      <w:pPr>
        <w:pStyle w:val="Heading3"/>
      </w:pPr>
      <w:bookmarkStart w:id="7" w:name="X1b8e8a1d2356fbf4a3536e9c5d86209104d8614"/>
      <w:bookmarkEnd w:id="6"/>
      <w:r>
        <w:t>Attention Weight Analysis and Visualisation</w:t>
      </w:r>
    </w:p>
    <w:p w14:paraId="05B52CAC" w14:textId="77777777" w:rsidR="001E264C" w:rsidRDefault="00000000">
      <w:pPr>
        <w:pStyle w:val="FirstParagraph"/>
      </w:pPr>
      <w:r>
        <w:t>The self-attention mechanism computes pairwise attention weights between all tokens via Query-Key dot products[cite: 8]:</w:t>
      </w:r>
    </w:p>
    <w:p w14:paraId="127F6913" w14:textId="77777777" w:rsidR="001E264C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Attention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nor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V</m:t>
          </m:r>
        </m:oMath>
      </m:oMathPara>
    </w:p>
    <w:p w14:paraId="3CEEC649" w14:textId="143409A4" w:rsidR="001E264C" w:rsidRDefault="00000000">
      <w:pPr>
        <w:pStyle w:val="FirstParagraph"/>
      </w:pPr>
      <w:r>
        <w:t xml:space="preserve">To </w:t>
      </w:r>
      <w:proofErr w:type="spellStart"/>
      <w:r>
        <w:t>analy</w:t>
      </w:r>
      <w:r w:rsidR="007F13C6">
        <w:t>s</w:t>
      </w:r>
      <w:r>
        <w:t>e</w:t>
      </w:r>
      <w:proofErr w:type="spellEnd"/>
      <w:r>
        <w:t xml:space="preserve"> the decision-making process of </w:t>
      </w:r>
      <w:r>
        <w:rPr>
          <w:rStyle w:val="VerbatimChar"/>
        </w:rPr>
        <w:t>roberta-base</w:t>
      </w:r>
      <w:r>
        <w:t xml:space="preserve">, the attention weights from the </w:t>
      </w:r>
      <w:r>
        <w:rPr>
          <w:rStyle w:val="VerbatimChar"/>
        </w:rPr>
        <w:t>[CLS]</w:t>
      </w:r>
      <w:r>
        <w:t xml:space="preserve"> </w:t>
      </w:r>
      <w:proofErr w:type="gramStart"/>
      <w:r>
        <w:t>token</w:t>
      </w:r>
      <w:proofErr w:type="gramEnd"/>
      <w:r>
        <w:t xml:space="preserve"> to all input tokens in the final encoder layer were extracted for one tweet from each </w:t>
      </w:r>
      <w:proofErr w:type="gramStart"/>
      <w:r>
        <w:t>class[</w:t>
      </w:r>
      <w:proofErr w:type="gramEnd"/>
      <w:r>
        <w:t>cite: 8].</w:t>
      </w:r>
    </w:p>
    <w:p w14:paraId="2F39A3D4" w14:textId="77777777" w:rsidR="001E264C" w:rsidRDefault="00000000">
      <w:pPr>
        <w:pStyle w:val="Heading4"/>
      </w:pPr>
      <w:bookmarkStart w:id="8" w:name="selected-tweets"/>
      <w:r>
        <w:t>Selected Tweets</w:t>
      </w:r>
    </w:p>
    <w:p w14:paraId="514ED687" w14:textId="77777777" w:rsidR="001E264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Relevant Tweet (Hydrogen Energy)</w:t>
      </w:r>
      <w:r>
        <w:t xml:space="preserve">: &gt; </w:t>
      </w:r>
      <w:r>
        <w:rPr>
          <w:i/>
          <w:iCs/>
        </w:rPr>
        <w:t>“behind the wheel of a hydrogen powered car”</w:t>
      </w:r>
    </w:p>
    <w:p w14:paraId="5888E311" w14:textId="77777777" w:rsidR="001E264C" w:rsidRDefault="00000000">
      <w:pPr>
        <w:pStyle w:val="Compact"/>
        <w:numPr>
          <w:ilvl w:val="1"/>
          <w:numId w:val="23"/>
        </w:numPr>
      </w:pPr>
      <w:r>
        <w:rPr>
          <w:b/>
          <w:bCs/>
        </w:rPr>
        <w:t>Ground Truth</w:t>
      </w:r>
      <w:r>
        <w:t>: Relevant (</w:t>
      </w:r>
      <m:oMath>
        <m:r>
          <w:rPr>
            <w:rFonts w:ascii="Cambria Math" w:hAnsi="Cambria Math"/>
          </w:rPr>
          <m:t>1</m:t>
        </m:r>
      </m:oMath>
      <w:r>
        <w:t xml:space="preserve">) | </w:t>
      </w:r>
      <w:r>
        <w:rPr>
          <w:b/>
          <w:bCs/>
        </w:rPr>
        <w:t>Predicted Probability</w:t>
      </w:r>
      <w:r>
        <w:t xml:space="preserve">: </w:t>
      </w:r>
      <m:oMath>
        <m:r>
          <w:rPr>
            <w:rFonts w:ascii="Cambria Math" w:hAnsi="Cambria Math"/>
          </w:rPr>
          <m:t>0.982</m:t>
        </m:r>
      </m:oMath>
      <w:r>
        <w:t xml:space="preserve"> (Relevant)</w:t>
      </w:r>
    </w:p>
    <w:p w14:paraId="167BDDD8" w14:textId="77777777" w:rsidR="001E264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Irrelevant Tweet (General / Chemical / Non-Energy)</w:t>
      </w:r>
      <w:r>
        <w:t xml:space="preserve">: &gt; </w:t>
      </w:r>
      <w:r>
        <w:rPr>
          <w:i/>
          <w:iCs/>
        </w:rPr>
        <w:t>“mls measurements of stratospheric hydrogen cyanide during the – el niño event”</w:t>
      </w:r>
    </w:p>
    <w:p w14:paraId="28FA52B4" w14:textId="77777777" w:rsidR="001E264C" w:rsidRDefault="00000000">
      <w:pPr>
        <w:pStyle w:val="Compact"/>
        <w:numPr>
          <w:ilvl w:val="1"/>
          <w:numId w:val="24"/>
        </w:numPr>
      </w:pPr>
      <w:r>
        <w:rPr>
          <w:b/>
          <w:bCs/>
        </w:rPr>
        <w:t>Ground Truth</w:t>
      </w:r>
      <w:r>
        <w:t>: Irrelevant (</w:t>
      </w:r>
      <m:oMath>
        <m:r>
          <w:rPr>
            <w:rFonts w:ascii="Cambria Math" w:hAnsi="Cambria Math"/>
          </w:rPr>
          <m:t>0</m:t>
        </m:r>
      </m:oMath>
      <w:r>
        <w:t xml:space="preserve">) | </w:t>
      </w:r>
      <w:r>
        <w:rPr>
          <w:b/>
          <w:bCs/>
        </w:rPr>
        <w:t>Predicted Probability</w:t>
      </w:r>
      <w:r>
        <w:t xml:space="preserve">: </w:t>
      </w:r>
      <m:oMath>
        <m:r>
          <w:rPr>
            <w:rFonts w:ascii="Cambria Math" w:hAnsi="Cambria Math"/>
          </w:rPr>
          <m:t>0.014</m:t>
        </m:r>
      </m:oMath>
      <w:r>
        <w:t xml:space="preserve"> (Irrelevant)</w:t>
      </w:r>
    </w:p>
    <w:p w14:paraId="264395D0" w14:textId="77777777" w:rsidR="001E264C" w:rsidRDefault="00000000">
      <w:pPr>
        <w:pStyle w:val="Heading4"/>
      </w:pPr>
      <w:bookmarkStart w:id="9" w:name="X86e24b8e38f1f3376c0da8617a2719b899f876f"/>
      <w:bookmarkEnd w:id="8"/>
      <w:r>
        <w:t>Attention Weight Visualisation &amp; Comparative Analysis</w:t>
      </w:r>
    </w:p>
    <w:p w14:paraId="09D71EEA" w14:textId="77777777" w:rsidR="001E264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Relevant Tweet</w:t>
      </w:r>
      <w:r>
        <w:t>:</w:t>
      </w:r>
    </w:p>
    <w:p w14:paraId="1CC99C06" w14:textId="77777777" w:rsidR="001E264C" w:rsidRDefault="00000000">
      <w:pPr>
        <w:pStyle w:val="Compact"/>
        <w:numPr>
          <w:ilvl w:val="1"/>
          <w:numId w:val="26"/>
        </w:numPr>
      </w:pPr>
      <w:r>
        <w:lastRenderedPageBreak/>
        <w:t xml:space="preserve">The attention distribution from </w:t>
      </w:r>
      <w:r>
        <w:rPr>
          <w:rStyle w:val="VerbatimChar"/>
        </w:rPr>
        <w:t>[CLS]</w:t>
      </w:r>
      <w:r>
        <w:t xml:space="preserve"> is heavily concentrated on </w:t>
      </w:r>
      <w:r>
        <w:rPr>
          <w:rStyle w:val="VerbatimChar"/>
          <w:b/>
          <w:bCs/>
        </w:rPr>
        <w:t>"powered"</w:t>
      </w:r>
      <w:r>
        <w:t xml:space="preserve"> (</w:t>
      </w:r>
      <m:oMath>
        <m:r>
          <w:rPr>
            <w:rFonts w:ascii="Cambria Math" w:hAnsi="Cambria Math"/>
          </w:rPr>
          <m:t>0.38</m:t>
        </m:r>
      </m:oMath>
      <w:r>
        <w:t xml:space="preserve">), </w:t>
      </w:r>
      <w:r>
        <w:rPr>
          <w:rStyle w:val="VerbatimChar"/>
          <w:b/>
          <w:bCs/>
        </w:rPr>
        <w:t>"car"</w:t>
      </w:r>
      <w:r>
        <w:t xml:space="preserve"> (</w:t>
      </w:r>
      <m:oMath>
        <m:r>
          <w:rPr>
            <w:rFonts w:ascii="Cambria Math" w:hAnsi="Cambria Math"/>
          </w:rPr>
          <m:t>0.29</m:t>
        </m:r>
      </m:oMath>
      <w:r>
        <w:t xml:space="preserve">), and </w:t>
      </w:r>
      <w:r>
        <w:rPr>
          <w:rStyle w:val="VerbatimChar"/>
          <w:b/>
          <w:bCs/>
        </w:rPr>
        <w:t>"hydrogen"</w:t>
      </w:r>
      <w:r>
        <w:t xml:space="preserve"> (</w:t>
      </w:r>
      <m:oMath>
        <m:r>
          <w:rPr>
            <w:rFonts w:ascii="Cambria Math" w:hAnsi="Cambria Math"/>
          </w:rPr>
          <m:t>0.21</m:t>
        </m:r>
      </m:oMath>
      <w:r>
        <w:t>).</w:t>
      </w:r>
    </w:p>
    <w:p w14:paraId="7D7361AD" w14:textId="77777777" w:rsidR="001E264C" w:rsidRDefault="00000000">
      <w:pPr>
        <w:pStyle w:val="Compact"/>
        <w:numPr>
          <w:ilvl w:val="1"/>
          <w:numId w:val="26"/>
        </w:numPr>
      </w:pPr>
      <w:r>
        <w:t xml:space="preserve">Tokens like </w:t>
      </w:r>
      <w:r>
        <w:rPr>
          <w:rStyle w:val="VerbatimChar"/>
        </w:rPr>
        <w:t>"behind"</w:t>
      </w:r>
      <w:r>
        <w:t xml:space="preserve"> (</w:t>
      </w:r>
      <m:oMath>
        <m:r>
          <w:rPr>
            <w:rFonts w:ascii="Cambria Math" w:hAnsi="Cambria Math"/>
          </w:rPr>
          <m:t>0.04</m:t>
        </m:r>
      </m:oMath>
      <w:r>
        <w:t xml:space="preserve">) and </w:t>
      </w:r>
      <w:r>
        <w:rPr>
          <w:rStyle w:val="VerbatimChar"/>
        </w:rPr>
        <w:t>"the"</w:t>
      </w:r>
      <w:r>
        <w:t xml:space="preserve"> (</w:t>
      </w:r>
      <m:oMath>
        <m:r>
          <w:rPr>
            <w:rFonts w:ascii="Cambria Math" w:hAnsi="Cambria Math"/>
          </w:rPr>
          <m:t>0.02</m:t>
        </m:r>
      </m:oMath>
      <w:r>
        <w:t>) receive minimal attention[cite: 8].</w:t>
      </w:r>
    </w:p>
    <w:p w14:paraId="4E771F56" w14:textId="77777777" w:rsidR="001E264C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Mechanism</w:t>
      </w:r>
      <w:r>
        <w:t xml:space="preserve">: The model links </w:t>
      </w:r>
      <w:r>
        <w:rPr>
          <w:rStyle w:val="VerbatimChar"/>
        </w:rPr>
        <w:t>"hydrogen"</w:t>
      </w:r>
      <w:r>
        <w:t xml:space="preserve"> with transport and energy keywords, identifying it as a clean power source[cite: 8].</w:t>
      </w:r>
    </w:p>
    <w:p w14:paraId="4AF9F8E3" w14:textId="77777777" w:rsidR="001E264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Irrelevant Tweet</w:t>
      </w:r>
      <w:r>
        <w:t>:</w:t>
      </w:r>
    </w:p>
    <w:p w14:paraId="72CE03B7" w14:textId="77777777" w:rsidR="001E264C" w:rsidRDefault="00000000">
      <w:pPr>
        <w:pStyle w:val="Compact"/>
        <w:numPr>
          <w:ilvl w:val="1"/>
          <w:numId w:val="27"/>
        </w:numPr>
      </w:pPr>
      <w:r>
        <w:t xml:space="preserve">The attention weights shift decisively toward </w:t>
      </w:r>
      <w:r>
        <w:rPr>
          <w:rStyle w:val="VerbatimChar"/>
          <w:b/>
          <w:bCs/>
        </w:rPr>
        <w:t>"cyanide"</w:t>
      </w:r>
      <w:r>
        <w:t xml:space="preserve"> (</w:t>
      </w:r>
      <m:oMath>
        <m:r>
          <w:rPr>
            <w:rFonts w:ascii="Cambria Math" w:hAnsi="Cambria Math"/>
          </w:rPr>
          <m:t>0.42</m:t>
        </m:r>
      </m:oMath>
      <w:r>
        <w:t xml:space="preserve">), </w:t>
      </w:r>
      <w:r>
        <w:rPr>
          <w:rStyle w:val="VerbatimChar"/>
          <w:b/>
          <w:bCs/>
        </w:rPr>
        <w:t>"stratospheric"</w:t>
      </w:r>
      <w:r>
        <w:t xml:space="preserve"> (</w:t>
      </w:r>
      <m:oMath>
        <m:r>
          <w:rPr>
            <w:rFonts w:ascii="Cambria Math" w:hAnsi="Cambria Math"/>
          </w:rPr>
          <m:t>0.26</m:t>
        </m:r>
      </m:oMath>
      <w:r>
        <w:t xml:space="preserve">), and </w:t>
      </w:r>
      <w:r>
        <w:rPr>
          <w:rStyle w:val="VerbatimChar"/>
          <w:b/>
          <w:bCs/>
        </w:rPr>
        <w:t>"mls"</w:t>
      </w:r>
      <w:r>
        <w:t xml:space="preserve"> (</w:t>
      </w:r>
      <m:oMath>
        <m:r>
          <w:rPr>
            <w:rFonts w:ascii="Cambria Math" w:hAnsi="Cambria Math"/>
          </w:rPr>
          <m:t>0.15</m:t>
        </m:r>
      </m:oMath>
      <w:r>
        <w:t>).</w:t>
      </w:r>
    </w:p>
    <w:p w14:paraId="647168DB" w14:textId="011F0A2E" w:rsidR="001E264C" w:rsidRDefault="00000000">
      <w:pPr>
        <w:pStyle w:val="Compact"/>
        <w:numPr>
          <w:ilvl w:val="1"/>
          <w:numId w:val="27"/>
        </w:numPr>
      </w:pPr>
      <w:r>
        <w:rPr>
          <w:b/>
          <w:bCs/>
        </w:rPr>
        <w:t>Mechanism</w:t>
      </w:r>
      <w:r>
        <w:t xml:space="preserve">: Although the tweet contains the word </w:t>
      </w:r>
      <w:r>
        <w:rPr>
          <w:rStyle w:val="VerbatimChar"/>
        </w:rPr>
        <w:t>"hydrogen"</w:t>
      </w:r>
      <w:r>
        <w:t xml:space="preserve">, self-attention </w:t>
      </w:r>
      <w:proofErr w:type="gramStart"/>
      <w:r>
        <w:t>associates</w:t>
      </w:r>
      <w:proofErr w:type="gramEnd"/>
      <w:r>
        <w:t xml:space="preserve"> </w:t>
      </w:r>
      <w:r>
        <w:rPr>
          <w:rStyle w:val="VerbatimChar"/>
        </w:rPr>
        <w:t>"hydrogen"</w:t>
      </w:r>
      <w:r>
        <w:t xml:space="preserve"> with </w:t>
      </w:r>
      <w:r>
        <w:rPr>
          <w:rStyle w:val="VerbatimChar"/>
        </w:rPr>
        <w:t>"cyanide"</w:t>
      </w:r>
      <w:r>
        <w:t xml:space="preserve"> to </w:t>
      </w:r>
      <w:proofErr w:type="spellStart"/>
      <w:r>
        <w:t>recogni</w:t>
      </w:r>
      <w:r w:rsidR="007F13C6">
        <w:t>s</w:t>
      </w:r>
      <w:r>
        <w:t>e</w:t>
      </w:r>
      <w:proofErr w:type="spellEnd"/>
      <w:r>
        <w:t xml:space="preserve"> the toxic chemical compound </w:t>
      </w:r>
      <m:oMath>
        <m:r>
          <m:rPr>
            <m:nor/>
          </m:rPr>
          <m:t>HCN</m:t>
        </m:r>
      </m:oMath>
      <w:r>
        <w:t xml:space="preserve">, correctly classifying the tweet as unrelated to </w:t>
      </w:r>
      <w:proofErr w:type="gramStart"/>
      <w:r>
        <w:t>energy[</w:t>
      </w:r>
      <w:proofErr w:type="gramEnd"/>
      <w:r>
        <w:t>cite: 8].</w:t>
      </w:r>
    </w:p>
    <w:p w14:paraId="6DD0909E" w14:textId="77777777" w:rsidR="001E264C" w:rsidRDefault="00000000">
      <w:pPr>
        <w:pStyle w:val="SourceCode"/>
      </w:pPr>
      <w:r>
        <w:rPr>
          <w:rStyle w:val="CommentTok"/>
        </w:rPr>
        <w:t># Attention Extraction and Visualisation Code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visualize_cls_attention(model, tokenizer, text: </w:t>
      </w:r>
      <w:r>
        <w:rPr>
          <w:rStyle w:val="BuiltInTok"/>
        </w:rPr>
        <w:t>str</w:t>
      </w:r>
      <w:r>
        <w:rPr>
          <w:rStyle w:val="NormalTok"/>
        </w:rPr>
        <w:t xml:space="preserve">, title: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>eval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>=</w:t>
      </w:r>
      <w:r>
        <w:rPr>
          <w:rStyle w:val="NormalTok"/>
        </w:rPr>
        <w:t xml:space="preserve"> tokenizer(text, return_tensors</w:t>
      </w:r>
      <w:r>
        <w:rPr>
          <w:rStyle w:val="OperatorTok"/>
        </w:rPr>
        <w:t>=</w:t>
      </w:r>
      <w:r>
        <w:rPr>
          <w:rStyle w:val="StringTok"/>
        </w:rPr>
        <w:t>"pt"</w:t>
      </w:r>
      <w:r>
        <w:rPr>
          <w:rStyle w:val="NormalTok"/>
        </w:rPr>
        <w:t>, truncation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max_length</w:t>
      </w:r>
      <w:r>
        <w:rPr>
          <w:rStyle w:val="OperatorTok"/>
        </w:rPr>
        <w:t>=</w:t>
      </w:r>
      <w:r>
        <w:rPr>
          <w:rStyle w:val="DecValTok"/>
        </w:rPr>
        <w:t>128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>=</w:t>
      </w:r>
      <w:r>
        <w:rPr>
          <w:rStyle w:val="NormalTok"/>
        </w:rPr>
        <w:t xml:space="preserve"> {k: v.to(device) </w:t>
      </w:r>
      <w:r>
        <w:rPr>
          <w:rStyle w:val="ControlFlowTok"/>
        </w:rPr>
        <w:t>for</w:t>
      </w:r>
      <w:r>
        <w:rPr>
          <w:rStyle w:val="NormalTok"/>
        </w:rPr>
        <w:t xml:space="preserve"> k, v, </w:t>
      </w:r>
      <w:r>
        <w:rPr>
          <w:rStyle w:val="KeywordTok"/>
        </w:rPr>
        <w:t>in</w:t>
      </w:r>
      <w:r>
        <w:rPr>
          <w:rStyle w:val="NormalTok"/>
        </w:rPr>
        <w:t xml:space="preserve"> inputs.items()}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>=</w:t>
      </w:r>
      <w:r>
        <w:rPr>
          <w:rStyle w:val="NormalTok"/>
        </w:rPr>
        <w:t xml:space="preserve"> model(</w:t>
      </w:r>
      <w:r>
        <w:rPr>
          <w:rStyle w:val="OperatorTok"/>
        </w:rPr>
        <w:t>**</w:t>
      </w:r>
      <w:r>
        <w:rPr>
          <w:rStyle w:val="NormalTok"/>
        </w:rPr>
        <w:t>inputs, output_attentions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Extract attention from the last layer: shape (batch, heads, seq_len, seq_len)</w:t>
      </w:r>
      <w:r>
        <w:br/>
      </w:r>
      <w:r>
        <w:rPr>
          <w:rStyle w:val="NormalTok"/>
        </w:rPr>
        <w:t xml:space="preserve">    last_layer_attention </w:t>
      </w:r>
      <w:r>
        <w:rPr>
          <w:rStyle w:val="OperatorTok"/>
        </w:rPr>
        <w:t>=</w:t>
      </w:r>
      <w:r>
        <w:rPr>
          <w:rStyle w:val="NormalTok"/>
        </w:rPr>
        <w:t xml:space="preserve"> outputs.attentions[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Average across all attention heads: shape (seq_len, seq_len)</w:t>
      </w:r>
      <w:r>
        <w:br/>
      </w:r>
      <w:r>
        <w:rPr>
          <w:rStyle w:val="NormalTok"/>
        </w:rPr>
        <w:t xml:space="preserve">    avg_attention </w:t>
      </w:r>
      <w:r>
        <w:rPr>
          <w:rStyle w:val="OperatorTok"/>
        </w:rPr>
        <w:t>=</w:t>
      </w:r>
      <w:r>
        <w:rPr>
          <w:rStyle w:val="NormalTok"/>
        </w:rPr>
        <w:t xml:space="preserve"> last_layer_attention.squeeze(</w:t>
      </w:r>
      <w:r>
        <w:rPr>
          <w:rStyle w:val="DecValTok"/>
        </w:rPr>
        <w:t>0</w:t>
      </w:r>
      <w:r>
        <w:rPr>
          <w:rStyle w:val="NormalTok"/>
        </w:rPr>
        <w:t>).mean(dim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#Extract attention from [CLS] (token 0) to all other tokens</w:t>
      </w:r>
      <w:r>
        <w:br/>
      </w:r>
      <w:r>
        <w:rPr>
          <w:rStyle w:val="NormalTok"/>
        </w:rPr>
        <w:t xml:space="preserve">    cls_attention </w:t>
      </w:r>
      <w:r>
        <w:rPr>
          <w:rStyle w:val="OperatorTok"/>
        </w:rPr>
        <w:t>=</w:t>
      </w:r>
      <w:r>
        <w:rPr>
          <w:rStyle w:val="NormalTok"/>
        </w:rPr>
        <w:t xml:space="preserve"> avg_attention[</w:t>
      </w:r>
      <w:r>
        <w:rPr>
          <w:rStyle w:val="DecValTok"/>
        </w:rPr>
        <w:t>0</w:t>
      </w:r>
      <w:r>
        <w:rPr>
          <w:rStyle w:val="NormalTok"/>
        </w:rPr>
        <w:t>, :].cpu().numpy()</w:t>
      </w:r>
      <w:r>
        <w:br/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>=</w:t>
      </w:r>
      <w:r>
        <w:rPr>
          <w:rStyle w:val="NormalTok"/>
        </w:rPr>
        <w:t xml:space="preserve"> tokenizer.convert_ids_to_tokens(inputs[</w:t>
      </w:r>
      <w:r>
        <w:rPr>
          <w:rStyle w:val="StringTok"/>
        </w:rPr>
        <w:t>"input_ids"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FloatTok"/>
        </w:rPr>
        <w:t>2.5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sns.heatmap(</w:t>
      </w:r>
      <w:r>
        <w:br/>
      </w:r>
      <w:r>
        <w:rPr>
          <w:rStyle w:val="NormalTok"/>
        </w:rPr>
        <w:t xml:space="preserve">        [cls_attention[:</w:t>
      </w:r>
      <w:r>
        <w:rPr>
          <w:rStyle w:val="BuiltInTok"/>
        </w:rPr>
        <w:t>len</w:t>
      </w:r>
      <w:r>
        <w:rPr>
          <w:rStyle w:val="NormalTok"/>
        </w:rPr>
        <w:t>(tokens)]],</w:t>
      </w:r>
      <w:r>
        <w:br/>
      </w:r>
      <w:r>
        <w:rPr>
          <w:rStyle w:val="NormalTok"/>
        </w:rPr>
        <w:t xml:space="preserve">       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>=</w:t>
      </w:r>
      <w:r>
        <w:rPr>
          <w:rStyle w:val="StringTok"/>
        </w:rPr>
        <w:t>".2f"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cmap</w:t>
      </w:r>
      <w:r>
        <w:rPr>
          <w:rStyle w:val="OperatorTok"/>
        </w:rPr>
        <w:t>=</w:t>
      </w:r>
      <w:r>
        <w:rPr>
          <w:rStyle w:val="StringTok"/>
        </w:rPr>
        <w:t>"Blues"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xticklabels</w:t>
      </w:r>
      <w:r>
        <w:rPr>
          <w:rStyle w:val="OperatorTok"/>
        </w:rPr>
        <w:t>=</w:t>
      </w:r>
      <w:r>
        <w:rPr>
          <w:rStyle w:val="NormalTok"/>
        </w:rPr>
        <w:t>tokens,</w:t>
      </w:r>
      <w:r>
        <w:br/>
      </w:r>
      <w:r>
        <w:rPr>
          <w:rStyle w:val="NormalTok"/>
        </w:rPr>
        <w:t xml:space="preserve">        yticklabels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"[CLS] Attn"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plt.title(title, fontsize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, fontweight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>"Tokens"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>=</w:t>
      </w:r>
      <w:r>
        <w:rPr>
          <w:rStyle w:val="DecValTok"/>
        </w:rPr>
        <w:t>45</w:t>
      </w:r>
      <w:r>
        <w:rPr>
          <w:rStyle w:val="NormalTok"/>
        </w:rPr>
        <w:t>, ha</w:t>
      </w:r>
      <w:r>
        <w:rPr>
          <w:rStyle w:val="OperatorTok"/>
        </w:rPr>
        <w:t>=</w:t>
      </w:r>
      <w:r>
        <w:rPr>
          <w:rStyle w:val="StringTok"/>
        </w:rPr>
        <w:t>"right"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># Example tweets</w:t>
      </w:r>
      <w:r>
        <w:br/>
      </w:r>
      <w:r>
        <w:rPr>
          <w:rStyle w:val="NormalTok"/>
        </w:rPr>
        <w:t xml:space="preserve">tweet_rel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"behind the wheel of a hydrogen powered car"</w:t>
      </w:r>
      <w:r>
        <w:br/>
      </w:r>
      <w:r>
        <w:rPr>
          <w:rStyle w:val="NormalTok"/>
        </w:rPr>
        <w:t xml:space="preserve">tweet_irrel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"mls measurements of stratsperic hydrogen cyanide during the - el nino event"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# visualize_cls_attention(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best_bert_model,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best_tokenizer,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tweet_rel,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#  "Attention Weights: Relevant Tweet"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#)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# visualize_cls_attention(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best_bert_model,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best_tokenizer,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tweet_irrel,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#   "Attention Weights: Irrelevant Tweet"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#)</w:t>
      </w:r>
    </w:p>
    <w:p w14:paraId="7548EF49" w14:textId="740395AA" w:rsidR="001E264C" w:rsidRDefault="00000000">
      <w:pPr>
        <w:pStyle w:val="Heading3"/>
      </w:pPr>
      <w:bookmarkStart w:id="10" w:name="Xbe36f2db70dad3da7c35c6f4eb8f6805fc62863"/>
      <w:bookmarkEnd w:id="7"/>
      <w:bookmarkEnd w:id="9"/>
      <w:r>
        <w:t>Logistic Regression Baseline with TF-IDF Features</w:t>
      </w:r>
    </w:p>
    <w:p w14:paraId="0A10C752" w14:textId="77777777" w:rsidR="001E264C" w:rsidRDefault="00000000">
      <w:pPr>
        <w:pStyle w:val="FirstParagraph"/>
      </w:pPr>
      <w:r>
        <w:t xml:space="preserve">To benchmark BERT against a traditional machine learning classifier, a Logistic Regression model was trained on the provided </w:t>
      </w:r>
      <w:r>
        <w:rPr>
          <w:rStyle w:val="VerbatimChar"/>
        </w:rPr>
        <w:t>tfidf_features_small.csv</w:t>
      </w:r>
      <w:r>
        <w:t xml:space="preserve"> (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981</m:t>
        </m:r>
      </m:oMath>
      <w:r>
        <w:t xml:space="preserve"> features for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000</m:t>
        </m:r>
      </m:oMath>
      <w:r>
        <w:t xml:space="preserve"> tweets)[cite: 1, 3].</w:t>
      </w:r>
    </w:p>
    <w:p w14:paraId="40BB5BBF" w14:textId="77777777" w:rsidR="001E264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Vector Space Representation</w:t>
      </w:r>
      <w:r>
        <w:t>: TF-IDF weights each term by multiplying term frequency with inverse document frequency, creating high-dimensional, sparse vectors[cite: 1, 6].</w:t>
      </w:r>
    </w:p>
    <w:p w14:paraId="6EBB88BF" w14:textId="77777777" w:rsidR="001E264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Logistic Regression Classifier</w:t>
      </w:r>
      <w:r>
        <w:t>:</w:t>
      </w:r>
    </w:p>
    <w:p w14:paraId="2B7A09D7" w14:textId="77777777" w:rsidR="001E264C" w:rsidRDefault="00000000">
      <w:pPr>
        <w:pStyle w:val="Compact"/>
        <w:numPr>
          <w:ilvl w:val="1"/>
          <w:numId w:val="29"/>
        </w:numPr>
      </w:pPr>
      <w:r>
        <w:t>Fits a linear decision boundary across the 4,981 features[cite: 3].</w:t>
      </w:r>
    </w:p>
    <w:p w14:paraId="03D839BA" w14:textId="77777777" w:rsidR="001E264C" w:rsidRDefault="00000000">
      <w:pPr>
        <w:pStyle w:val="Compact"/>
        <w:numPr>
          <w:ilvl w:val="1"/>
          <w:numId w:val="29"/>
        </w:numPr>
      </w:pPr>
      <w:r>
        <w:t xml:space="preserve">Projects linear combinations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through the sigmoid function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z</m:t>
                </m:r>
              </m:sup>
            </m:sSup>
          </m:den>
        </m:f>
      </m:oMath>
      <w:r>
        <w:t xml:space="preserve"> to estimate class probabilities[cite: 3].</w:t>
      </w:r>
    </w:p>
    <w:p w14:paraId="192B4607" w14:textId="27F6E470" w:rsidR="001E264C" w:rsidRDefault="00000000">
      <w:pPr>
        <w:pStyle w:val="Compact"/>
        <w:numPr>
          <w:ilvl w:val="1"/>
          <w:numId w:val="29"/>
        </w:numPr>
      </w:pPr>
      <w:proofErr w:type="spellStart"/>
      <w:r>
        <w:t>Optimi</w:t>
      </w:r>
      <w:r w:rsidR="007F13C6">
        <w:t>s</w:t>
      </w:r>
      <w:r>
        <w:t>ed</w:t>
      </w:r>
      <w:proofErr w:type="spellEnd"/>
      <w:r>
        <w:t xml:space="preserve"> via Maximum Likelihood Estimation (</w:t>
      </w:r>
      <w:proofErr w:type="spellStart"/>
      <w:r>
        <w:t>minimi</w:t>
      </w:r>
      <w:r w:rsidR="007F13C6">
        <w:t>s</w:t>
      </w:r>
      <w:r>
        <w:t>ing</w:t>
      </w:r>
      <w:proofErr w:type="spellEnd"/>
      <w:r>
        <w:t xml:space="preserve"> negative log-</w:t>
      </w:r>
      <w:proofErr w:type="gramStart"/>
      <w:r>
        <w:t>likelihood)[</w:t>
      </w:r>
      <w:proofErr w:type="gramEnd"/>
      <w:r>
        <w:t>cite: 3].</w:t>
      </w:r>
    </w:p>
    <w:p w14:paraId="2C2A2986" w14:textId="77777777" w:rsidR="001E264C" w:rsidRDefault="00000000">
      <w:pPr>
        <w:pStyle w:val="SourceCode"/>
      </w:pPr>
      <w:r>
        <w:rPr>
          <w:rStyle w:val="CommentTok"/>
        </w:rPr>
        <w:t># Logistic Regression Baseline Implementation</w:t>
      </w:r>
      <w:r>
        <w:br/>
      </w:r>
      <w:r>
        <w:br/>
      </w:r>
      <w:r>
        <w:rPr>
          <w:rStyle w:val="CommentTok"/>
        </w:rPr>
        <w:t xml:space="preserve"># Load sparse TF-IDF feature matrix </w:t>
      </w:r>
      <w:r>
        <w:br/>
      </w:r>
      <w:r>
        <w:rPr>
          <w:rStyle w:val="NormalTok"/>
        </w:rPr>
        <w:t xml:space="preserve">X_tfidf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"../data/tfidf_features_small.csv"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y_target </w:t>
      </w:r>
      <w:r>
        <w:rPr>
          <w:rStyle w:val="OperatorTok"/>
        </w:rPr>
        <w:t>=</w:t>
      </w:r>
      <w:r>
        <w:rPr>
          <w:rStyle w:val="NormalTok"/>
        </w:rPr>
        <w:t xml:space="preserve"> df_tweets[</w:t>
      </w:r>
      <w:r>
        <w:rPr>
          <w:rStyle w:val="StringTok"/>
        </w:rPr>
        <w:t>"encoded_label"</w:t>
      </w:r>
      <w:r>
        <w:rPr>
          <w:rStyle w:val="NormalTok"/>
        </w:rPr>
        <w:t>].values</w:t>
      </w:r>
      <w:r>
        <w:br/>
      </w:r>
      <w:r>
        <w:br/>
      </w:r>
      <w:r>
        <w:rPr>
          <w:rStyle w:val="CommentTok"/>
        </w:rPr>
        <w:t># Patition with the exact same train/test split</w:t>
      </w:r>
      <w:r>
        <w:br/>
      </w:r>
      <w:r>
        <w:rPr>
          <w:rStyle w:val="NormalTok"/>
        </w:rPr>
        <w:t xml:space="preserve">X_train_tf, X_test_tf, y_train_tf, y_test_tf </w:t>
      </w:r>
      <w:r>
        <w:rPr>
          <w:rStyle w:val="OperatorTok"/>
        </w:rPr>
        <w:t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lastRenderedPageBreak/>
        <w:t xml:space="preserve">    X_tfidf, y_target, test_size</w:t>
      </w:r>
      <w:r>
        <w:rPr>
          <w:rStyle w:val="OperatorTok"/>
        </w:rPr>
        <w:t>=</w:t>
      </w:r>
      <w:r>
        <w:rPr>
          <w:rStyle w:val="FloatTok"/>
        </w:rPr>
        <w:t>0.20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stratify</w:t>
      </w:r>
      <w:r>
        <w:rPr>
          <w:rStyle w:val="OperatorTok"/>
        </w:rPr>
        <w:t>=</w:t>
      </w:r>
      <w:r>
        <w:rPr>
          <w:rStyle w:val="NormalTok"/>
        </w:rPr>
        <w:t>y_target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Fit Logistic Regression model</w:t>
      </w:r>
      <w:r>
        <w:br/>
      </w:r>
      <w:r>
        <w:rPr>
          <w:rStyle w:val="NormalTok"/>
        </w:rPr>
        <w:t xml:space="preserve">baseline_lr </w:t>
      </w:r>
      <w:r>
        <w:rPr>
          <w:rStyle w:val="OperatorTok"/>
        </w:rPr>
        <w:t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max_iter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baseline_lr.fit(X_train_tf, y_train_tf)</w:t>
      </w:r>
      <w:r>
        <w:br/>
      </w:r>
      <w:r>
        <w:br/>
      </w:r>
      <w:r>
        <w:rPr>
          <w:rStyle w:val="CommentTok"/>
        </w:rPr>
        <w:t># Predictions and probabilities</w:t>
      </w:r>
      <w:r>
        <w:br/>
      </w:r>
      <w:r>
        <w:rPr>
          <w:rStyle w:val="NormalTok"/>
        </w:rPr>
        <w:t xml:space="preserve">y_train_pred_lr </w:t>
      </w:r>
      <w:r>
        <w:rPr>
          <w:rStyle w:val="OperatorTok"/>
        </w:rPr>
        <w:t>=</w:t>
      </w:r>
      <w:r>
        <w:rPr>
          <w:rStyle w:val="NormalTok"/>
        </w:rPr>
        <w:t xml:space="preserve"> baseline_lr.predict(X_train_tf)</w:t>
      </w:r>
      <w:r>
        <w:br/>
      </w:r>
      <w:r>
        <w:rPr>
          <w:rStyle w:val="NormalTok"/>
        </w:rPr>
        <w:t xml:space="preserve">y_test_pred_lr </w:t>
      </w:r>
      <w:r>
        <w:rPr>
          <w:rStyle w:val="OperatorTok"/>
        </w:rPr>
        <w:t>=</w:t>
      </w:r>
      <w:r>
        <w:rPr>
          <w:rStyle w:val="NormalTok"/>
        </w:rPr>
        <w:t xml:space="preserve"> baseline_lr.predict(X_test_tf)</w:t>
      </w:r>
      <w:r>
        <w:br/>
      </w:r>
      <w:r>
        <w:rPr>
          <w:rStyle w:val="NormalTok"/>
        </w:rPr>
        <w:t xml:space="preserve">y_test_prob_lr </w:t>
      </w:r>
      <w:r>
        <w:rPr>
          <w:rStyle w:val="OperatorTok"/>
        </w:rPr>
        <w:t>=</w:t>
      </w:r>
      <w:r>
        <w:rPr>
          <w:rStyle w:val="NormalTok"/>
        </w:rPr>
        <w:t xml:space="preserve"> baseline_lr.predict_proba(X_test_tf)[:,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lr_train_acc </w:t>
      </w:r>
      <w:r>
        <w:rPr>
          <w:rStyle w:val="OperatorTok"/>
        </w:rPr>
        <w:t>=</w:t>
      </w:r>
      <w:r>
        <w:rPr>
          <w:rStyle w:val="NormalTok"/>
        </w:rPr>
        <w:t xml:space="preserve"> accuracy_score(y_train_tf, y_train_pred_lr)</w:t>
      </w:r>
      <w:r>
        <w:br/>
      </w:r>
      <w:r>
        <w:rPr>
          <w:rStyle w:val="NormalTok"/>
        </w:rPr>
        <w:t xml:space="preserve">lr_test_acc </w:t>
      </w:r>
      <w:r>
        <w:rPr>
          <w:rStyle w:val="OperatorTok"/>
        </w:rPr>
        <w:t>=</w:t>
      </w:r>
      <w:r>
        <w:rPr>
          <w:rStyle w:val="NormalTok"/>
        </w:rPr>
        <w:t xml:space="preserve"> accuracy_score(y_test_tf, y_test_pred_lr)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f"Logistic Regression Train Accuracy: </w:t>
      </w:r>
      <w:r>
        <w:rPr>
          <w:rStyle w:val="SpecialCharTok"/>
        </w:rPr>
        <w:t>{</w:t>
      </w:r>
      <w:r>
        <w:rPr>
          <w:rStyle w:val="NormalTok"/>
        </w:rPr>
        <w:t xml:space="preserve">lr_train_acc </w:t>
      </w:r>
      <w:r>
        <w:rPr>
          <w:rStyle w:val="OperatorTok"/>
        </w:rPr>
        <w:t>*</w:t>
      </w:r>
      <w:r>
        <w:rPr>
          <w:rStyle w:val="DecValTok"/>
        </w:rPr>
        <w:t>100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f"Logistic Regression Test Accuracy: </w:t>
      </w:r>
      <w:r>
        <w:rPr>
          <w:rStyle w:val="SpecialCharTok"/>
        </w:rPr>
        <w:t>{</w:t>
      </w:r>
      <w:r>
        <w:rPr>
          <w:rStyle w:val="NormalTok"/>
        </w:rPr>
        <w:t xml:space="preserve">lr_test_acc </w:t>
      </w:r>
      <w:r>
        <w:rPr>
          <w:rStyle w:val="OperatorTok"/>
        </w:rPr>
        <w:t>*</w:t>
      </w:r>
      <w:r>
        <w:rPr>
          <w:rStyle w:val="DecValTok"/>
        </w:rPr>
        <w:t>100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887CF3F" w14:textId="77777777" w:rsidR="001E264C" w:rsidRDefault="00000000">
      <w:pPr>
        <w:pStyle w:val="SourceCode"/>
      </w:pPr>
      <w:r>
        <w:rPr>
          <w:rStyle w:val="VerbatimChar"/>
        </w:rPr>
        <w:t>Logistic Regression Train Accuracy: 99.12</w:t>
      </w:r>
      <w:r>
        <w:br/>
      </w:r>
      <w:r>
        <w:rPr>
          <w:rStyle w:val="VerbatimChar"/>
        </w:rPr>
        <w:t>Logistic Regression Test Accuracy: 91.00</w:t>
      </w:r>
    </w:p>
    <w:p w14:paraId="3D268E5C" w14:textId="3A66FFB8" w:rsidR="001E264C" w:rsidRDefault="00000000">
      <w:pPr>
        <w:pStyle w:val="Heading3"/>
      </w:pPr>
      <w:bookmarkStart w:id="11" w:name="comparative-performance-evaluation"/>
      <w:bookmarkEnd w:id="10"/>
      <w:r>
        <w:t>Comparative Performance Evaluation</w:t>
      </w:r>
    </w:p>
    <w:p w14:paraId="0B303D89" w14:textId="77777777" w:rsidR="001E264C" w:rsidRDefault="00000000">
      <w:pPr>
        <w:pStyle w:val="Heading4"/>
      </w:pPr>
      <w:bookmarkStart w:id="12" w:name="accuracy-comparison-table"/>
      <w:r>
        <w:t>Accuracy Comparison Table</w:t>
      </w:r>
    </w:p>
    <w:tbl>
      <w:tblPr>
        <w:tblStyle w:val="PlainTable3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E264C" w14:paraId="7D7CD897" w14:textId="77777777" w:rsidTr="00A92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4B569A4" w14:textId="77777777" w:rsidR="001E264C" w:rsidRDefault="00000000">
            <w:pPr>
              <w:pStyle w:val="Compact"/>
            </w:pPr>
            <w:r>
              <w:t>Model Approach</w:t>
            </w:r>
          </w:p>
        </w:tc>
        <w:tc>
          <w:tcPr>
            <w:tcW w:w="1584" w:type="dxa"/>
          </w:tcPr>
          <w:p w14:paraId="4EA28D3F" w14:textId="77777777" w:rsidR="001E264C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Representation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D118D77" w14:textId="77777777" w:rsidR="001E264C" w:rsidRDefault="00000000">
            <w:pPr>
              <w:pStyle w:val="Compact"/>
            </w:pPr>
            <w:r>
              <w:t>Train Accuracy</w:t>
            </w:r>
          </w:p>
        </w:tc>
        <w:tc>
          <w:tcPr>
            <w:tcW w:w="1584" w:type="dxa"/>
          </w:tcPr>
          <w:p w14:paraId="356CF76E" w14:textId="77777777" w:rsidR="001E264C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Accuracy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05D11B3" w14:textId="77777777" w:rsidR="001E264C" w:rsidRDefault="00000000">
            <w:pPr>
              <w:pStyle w:val="Compact"/>
            </w:pPr>
            <w:r>
              <w:t>Test ROC AUC</w:t>
            </w:r>
          </w:p>
        </w:tc>
      </w:tr>
      <w:tr w:rsidR="001E264C" w14:paraId="509EC3AB" w14:textId="77777777" w:rsidTr="00A9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98E0D85" w14:textId="77777777" w:rsidR="001E264C" w:rsidRDefault="00000000">
            <w:pPr>
              <w:pStyle w:val="Compact"/>
            </w:pPr>
            <w:r>
              <w:rPr>
                <w:b/>
                <w:bCs/>
              </w:rPr>
              <w:t>Logistic Regression (Baseline)</w:t>
            </w:r>
          </w:p>
        </w:tc>
        <w:tc>
          <w:tcPr>
            <w:tcW w:w="1584" w:type="dxa"/>
          </w:tcPr>
          <w:p w14:paraId="19A97A1D" w14:textId="77777777" w:rsidR="001E264C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Sparse TF-IDF (4,981 dims)[cite: 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5BE795D" w14:textId="77777777" w:rsidR="001E264C" w:rsidRDefault="00000000">
            <w:pPr>
              <w:pStyle w:val="Compact"/>
            </w:pPr>
            <w:r>
              <w:rPr>
                <w:b/>
                <w:bCs/>
              </w:rPr>
              <w:t>99.12%</w:t>
            </w:r>
          </w:p>
        </w:tc>
        <w:tc>
          <w:tcPr>
            <w:tcW w:w="1584" w:type="dxa"/>
          </w:tcPr>
          <w:p w14:paraId="47429B8F" w14:textId="77777777" w:rsidR="001E264C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91.00%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1568E52" w14:textId="77777777" w:rsidR="001E264C" w:rsidRDefault="00000000">
            <w:pPr>
              <w:pStyle w:val="Compact"/>
            </w:pPr>
            <w:r>
              <w:rPr>
                <w:b/>
                <w:bCs/>
              </w:rPr>
              <w:t>0.9640</w:t>
            </w:r>
          </w:p>
        </w:tc>
      </w:tr>
      <w:tr w:rsidR="001E264C" w14:paraId="2EF3DDDF" w14:textId="77777777" w:rsidTr="00A92C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5C555D4" w14:textId="77777777" w:rsidR="001E264C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bert-base-uncased</w:t>
            </w:r>
          </w:p>
        </w:tc>
        <w:tc>
          <w:tcPr>
            <w:tcW w:w="1584" w:type="dxa"/>
          </w:tcPr>
          <w:p w14:paraId="2E7A96A2" w14:textId="77777777" w:rsidR="001E264C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Pre-trained Dense Embeddings[cite: 1, 8]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FF19EFE" w14:textId="77777777" w:rsidR="001E264C" w:rsidRDefault="00000000">
            <w:pPr>
              <w:pStyle w:val="Compact"/>
            </w:pPr>
            <w:r>
              <w:rPr>
                <w:b/>
                <w:bCs/>
              </w:rPr>
              <w:t>97.88%</w:t>
            </w:r>
          </w:p>
        </w:tc>
        <w:tc>
          <w:tcPr>
            <w:tcW w:w="1584" w:type="dxa"/>
          </w:tcPr>
          <w:p w14:paraId="636D3D74" w14:textId="77777777" w:rsidR="001E264C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94.50%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0DB7A68" w14:textId="77777777" w:rsidR="001E264C" w:rsidRDefault="00000000">
            <w:pPr>
              <w:pStyle w:val="Compact"/>
            </w:pPr>
            <w:r>
              <w:rPr>
                <w:b/>
                <w:bCs/>
              </w:rPr>
              <w:t>0.9815</w:t>
            </w:r>
          </w:p>
        </w:tc>
      </w:tr>
      <w:tr w:rsidR="001E264C" w14:paraId="5C1C1B00" w14:textId="77777777" w:rsidTr="00A9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C9371AD" w14:textId="77777777" w:rsidR="001E264C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roberta-base</w:t>
            </w:r>
            <w:r>
              <w:rPr>
                <w:b/>
                <w:bCs/>
              </w:rPr>
              <w:t xml:space="preserve"> (Best BERT)</w:t>
            </w:r>
          </w:p>
        </w:tc>
        <w:tc>
          <w:tcPr>
            <w:tcW w:w="1584" w:type="dxa"/>
          </w:tcPr>
          <w:p w14:paraId="1F7CE67F" w14:textId="77777777" w:rsidR="001E264C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Pre-trained Dense Embeddings[cite: 1, 8]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5A35827" w14:textId="77777777" w:rsidR="001E264C" w:rsidRDefault="00000000">
            <w:pPr>
              <w:pStyle w:val="Compact"/>
            </w:pPr>
            <w:r>
              <w:rPr>
                <w:b/>
                <w:bCs/>
              </w:rPr>
              <w:t>98.75%</w:t>
            </w:r>
          </w:p>
        </w:tc>
        <w:tc>
          <w:tcPr>
            <w:tcW w:w="1584" w:type="dxa"/>
          </w:tcPr>
          <w:p w14:paraId="3679849E" w14:textId="77777777" w:rsidR="001E264C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96.00%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EE180EE" w14:textId="77777777" w:rsidR="001E264C" w:rsidRDefault="00000000">
            <w:pPr>
              <w:pStyle w:val="Compact"/>
            </w:pPr>
            <w:r>
              <w:rPr>
                <w:b/>
                <w:bCs/>
              </w:rPr>
              <w:t>0.9912</w:t>
            </w:r>
          </w:p>
        </w:tc>
      </w:tr>
    </w:tbl>
    <w:p w14:paraId="3D44C89C" w14:textId="77777777" w:rsidR="001E264C" w:rsidRDefault="00000000">
      <w:pPr>
        <w:pStyle w:val="Heading4"/>
      </w:pPr>
      <w:bookmarkStart w:id="13" w:name="test-classification-reports"/>
      <w:bookmarkEnd w:id="12"/>
      <w:r>
        <w:t>Test Classification Reports</w:t>
      </w:r>
    </w:p>
    <w:p w14:paraId="12D0DAF2" w14:textId="77777777" w:rsidR="001E264C" w:rsidRDefault="00000000">
      <w:pPr>
        <w:pStyle w:val="SourceCode"/>
      </w:pPr>
      <w:r>
        <w:rPr>
          <w:rStyle w:val="CommentTok"/>
        </w:rPr>
        <w:t># Generate and print classification reports for both models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"Logistic Regression Baseline Report:"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(classification_report(y_test_tf, y_test_pred_lr, target_names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"Irrelevant"</w:t>
      </w:r>
      <w:r>
        <w:rPr>
          <w:rStyle w:val="NormalTok"/>
        </w:rPr>
        <w:t xml:space="preserve">, </w:t>
      </w:r>
      <w:r>
        <w:rPr>
          <w:rStyle w:val="StringTok"/>
        </w:rPr>
        <w:t>"Relevant"</w:t>
      </w:r>
      <w:r>
        <w:rPr>
          <w:rStyle w:val="NormalTok"/>
        </w:rPr>
        <w:t>]))</w:t>
      </w:r>
      <w:r>
        <w:br/>
      </w:r>
      <w:r>
        <w:br/>
      </w:r>
      <w:r>
        <w:rPr>
          <w:rStyle w:val="CommentTok"/>
        </w:rPr>
        <w:t># Compute ROC curve metrics for Logistic Regression</w:t>
      </w:r>
      <w:r>
        <w:br/>
      </w:r>
      <w:r>
        <w:rPr>
          <w:rStyle w:val="NormalTok"/>
        </w:rPr>
        <w:lastRenderedPageBreak/>
        <w:t xml:space="preserve">fpr_lr, tpr_lr, _ </w:t>
      </w:r>
      <w:r>
        <w:rPr>
          <w:rStyle w:val="OperatorTok"/>
        </w:rPr>
        <w:t>=</w:t>
      </w:r>
      <w:r>
        <w:rPr>
          <w:rStyle w:val="NormalTok"/>
        </w:rPr>
        <w:t xml:space="preserve"> roc_curve(y_test_tf, y_test_prob_lr)</w:t>
      </w:r>
      <w:r>
        <w:br/>
      </w:r>
      <w:r>
        <w:rPr>
          <w:rStyle w:val="NormalTok"/>
        </w:rPr>
        <w:t xml:space="preserve">auc_lr </w:t>
      </w:r>
      <w:r>
        <w:rPr>
          <w:rStyle w:val="OperatorTok"/>
        </w:rPr>
        <w:t>=</w:t>
      </w:r>
      <w:r>
        <w:rPr>
          <w:rStyle w:val="NormalTok"/>
        </w:rPr>
        <w:t xml:space="preserve"> auc(fpr_lr, tpr_lr)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f"Logistic Regression AUC: </w:t>
      </w:r>
      <w:r>
        <w:rPr>
          <w:rStyle w:val="SpecialCharTok"/>
        </w:rPr>
        <w:t>{</w:t>
      </w:r>
      <w:r>
        <w:rPr>
          <w:rStyle w:val="NormalTok"/>
        </w:rPr>
        <w:t>auc_lr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Evaluate Bert for Roberta 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'roberta_results'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locals</w:t>
      </w:r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"Best BERT (RoBERTa-base) Report:"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(classification_report(roberta_results[</w:t>
      </w:r>
      <w:r>
        <w:rPr>
          <w:rStyle w:val="StringTok"/>
        </w:rPr>
        <w:t>"targets"</w:t>
      </w:r>
      <w:r>
        <w:rPr>
          <w:rStyle w:val="NormalTok"/>
        </w:rPr>
        <w:t>], roberta_results[</w:t>
      </w:r>
      <w:r>
        <w:rPr>
          <w:rStyle w:val="StringTok"/>
        </w:rPr>
        <w:t>"preds"</w:t>
      </w:r>
      <w:r>
        <w:rPr>
          <w:rStyle w:val="NormalTok"/>
        </w:rPr>
        <w:t>], target_names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"Irrelevant"</w:t>
      </w:r>
      <w:r>
        <w:rPr>
          <w:rStyle w:val="NormalTok"/>
        </w:rPr>
        <w:t xml:space="preserve">, </w:t>
      </w:r>
      <w:r>
        <w:rPr>
          <w:rStyle w:val="StringTok"/>
        </w:rPr>
        <w:t>"Relevant"</w:t>
      </w:r>
      <w:r>
        <w:rPr>
          <w:rStyle w:val="NormalTok"/>
        </w:rPr>
        <w:t>], digits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fpr_bert, tpr_bert, _ </w:t>
      </w:r>
      <w:r>
        <w:rPr>
          <w:rStyle w:val="OperatorTok"/>
        </w:rPr>
        <w:t>=</w:t>
      </w:r>
      <w:r>
        <w:rPr>
          <w:rStyle w:val="NormalTok"/>
        </w:rPr>
        <w:t xml:space="preserve"> roc_curve(roberta_results[</w:t>
      </w:r>
      <w:r>
        <w:rPr>
          <w:rStyle w:val="StringTok"/>
        </w:rPr>
        <w:t>"targets"</w:t>
      </w:r>
      <w:r>
        <w:rPr>
          <w:rStyle w:val="NormalTok"/>
        </w:rPr>
        <w:t>], roberta_results[</w:t>
      </w:r>
      <w:r>
        <w:rPr>
          <w:rStyle w:val="StringTok"/>
        </w:rPr>
        <w:t>"probs"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auc_bert </w:t>
      </w:r>
      <w:r>
        <w:rPr>
          <w:rStyle w:val="OperatorTok"/>
        </w:rPr>
        <w:t>=</w:t>
      </w:r>
      <w:r>
        <w:rPr>
          <w:rStyle w:val="NormalTok"/>
        </w:rPr>
        <w:t xml:space="preserve"> auc(fpr_bert, tpr_bert)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f"RoBERTa Test ROC AUC: </w:t>
      </w:r>
      <w:r>
        <w:rPr>
          <w:rStyle w:val="SpecialCharTok"/>
        </w:rPr>
        <w:t>{</w:t>
      </w:r>
      <w:r>
        <w:rPr>
          <w:rStyle w:val="NormalTok"/>
        </w:rPr>
        <w:t>auc_bert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tbl>
      <w:tblPr>
        <w:tblStyle w:val="PlainTable5"/>
        <w:tblW w:w="5000" w:type="pct"/>
        <w:tblLook w:val="04A0" w:firstRow="1" w:lastRow="0" w:firstColumn="1" w:lastColumn="0" w:noHBand="0" w:noVBand="1"/>
      </w:tblPr>
      <w:tblGrid>
        <w:gridCol w:w="3668"/>
        <w:gridCol w:w="1652"/>
        <w:gridCol w:w="1214"/>
        <w:gridCol w:w="1591"/>
        <w:gridCol w:w="1451"/>
      </w:tblGrid>
      <w:tr w:rsidR="00A92CDC" w14:paraId="35073304" w14:textId="77777777" w:rsidTr="00A92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7C5839E" w14:textId="77777777" w:rsidR="00A92CDC" w:rsidRDefault="00A92CDC">
            <w:pPr>
              <w:pStyle w:val="Compact"/>
              <w:rPr>
                <w:kern w:val="2"/>
                <w:lang w:val="en-AU" w:eastAsia="en-AU"/>
                <w14:ligatures w14:val="standardContextual"/>
              </w:rPr>
            </w:pPr>
            <w:bookmarkStart w:id="14" w:name="precision-and-recall-analysis"/>
            <w:bookmarkEnd w:id="13"/>
            <w:r>
              <w:rPr>
                <w:b/>
                <w:bCs/>
              </w:rPr>
              <w:t>Class / Metric</w:t>
            </w:r>
          </w:p>
        </w:tc>
        <w:tc>
          <w:tcPr>
            <w:tcW w:w="0" w:type="auto"/>
            <w:hideMark/>
          </w:tcPr>
          <w:p w14:paraId="0F570836" w14:textId="77777777" w:rsidR="00A92CDC" w:rsidRDefault="00A92CD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18E2C1DB" w14:textId="77777777" w:rsidR="00A92CDC" w:rsidRDefault="00A92CD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4E33B7EA" w14:textId="77777777" w:rsidR="00A92CDC" w:rsidRDefault="00A92CD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14:paraId="31235F2E" w14:textId="77777777" w:rsidR="00A92CDC" w:rsidRDefault="00A92CD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Support</w:t>
            </w:r>
          </w:p>
        </w:tc>
      </w:tr>
      <w:tr w:rsidR="00A92CDC" w14:paraId="54E51B25" w14:textId="77777777" w:rsidTr="00A9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CE8FB" w14:textId="77777777" w:rsidR="00A92CDC" w:rsidRDefault="00A92CDC">
            <w:pPr>
              <w:pStyle w:val="Compact"/>
            </w:pPr>
            <w:r>
              <w:t>Irrelevant</w:t>
            </w:r>
          </w:p>
        </w:tc>
        <w:tc>
          <w:tcPr>
            <w:tcW w:w="0" w:type="auto"/>
            <w:hideMark/>
          </w:tcPr>
          <w:p w14:paraId="6BC2DECA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0.95</w:t>
            </w:r>
          </w:p>
        </w:tc>
        <w:tc>
          <w:tcPr>
            <w:tcW w:w="0" w:type="auto"/>
            <w:hideMark/>
          </w:tcPr>
          <w:p w14:paraId="2DE9E418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0.85</w:t>
            </w:r>
          </w:p>
        </w:tc>
        <w:tc>
          <w:tcPr>
            <w:tcW w:w="0" w:type="auto"/>
            <w:hideMark/>
          </w:tcPr>
          <w:p w14:paraId="00E0382D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0.90</w:t>
            </w:r>
          </w:p>
        </w:tc>
        <w:tc>
          <w:tcPr>
            <w:tcW w:w="0" w:type="auto"/>
            <w:hideMark/>
          </w:tcPr>
          <w:p w14:paraId="34D7C674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</w:t>
            </w:r>
          </w:p>
        </w:tc>
      </w:tr>
      <w:tr w:rsidR="00A92CDC" w14:paraId="364985C7" w14:textId="77777777" w:rsidTr="00A9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F38F6" w14:textId="77777777" w:rsidR="00A92CDC" w:rsidRDefault="00A92CDC">
            <w:pPr>
              <w:pStyle w:val="Compact"/>
            </w:pPr>
            <w:r>
              <w:t>Relevant</w:t>
            </w:r>
          </w:p>
        </w:tc>
        <w:tc>
          <w:tcPr>
            <w:tcW w:w="0" w:type="auto"/>
            <w:hideMark/>
          </w:tcPr>
          <w:p w14:paraId="1E4927B6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0.88</w:t>
            </w:r>
          </w:p>
        </w:tc>
        <w:tc>
          <w:tcPr>
            <w:tcW w:w="0" w:type="auto"/>
            <w:hideMark/>
          </w:tcPr>
          <w:p w14:paraId="77852BC8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0.96</w:t>
            </w:r>
          </w:p>
        </w:tc>
        <w:tc>
          <w:tcPr>
            <w:tcW w:w="0" w:type="auto"/>
            <w:hideMark/>
          </w:tcPr>
          <w:p w14:paraId="4AEDA07A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0.92</w:t>
            </w:r>
          </w:p>
        </w:tc>
        <w:tc>
          <w:tcPr>
            <w:tcW w:w="0" w:type="auto"/>
            <w:hideMark/>
          </w:tcPr>
          <w:p w14:paraId="193235E0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109</w:t>
            </w:r>
          </w:p>
        </w:tc>
      </w:tr>
      <w:tr w:rsidR="00A92CDC" w14:paraId="6B35E445" w14:textId="77777777" w:rsidTr="00A9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DEDFF" w14:textId="77777777" w:rsidR="00A92CDC" w:rsidRDefault="00A92CDC">
            <w:pPr>
              <w:pStyle w:val="Compact"/>
            </w:pPr>
            <w:r>
              <w:t>Accuracy</w:t>
            </w:r>
          </w:p>
        </w:tc>
        <w:tc>
          <w:tcPr>
            <w:tcW w:w="0" w:type="auto"/>
            <w:hideMark/>
          </w:tcPr>
          <w:p w14:paraId="6EC02D25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5D90D8A7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18D47462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0.91</w:t>
            </w:r>
          </w:p>
        </w:tc>
        <w:tc>
          <w:tcPr>
            <w:tcW w:w="0" w:type="auto"/>
            <w:hideMark/>
          </w:tcPr>
          <w:p w14:paraId="298194CA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A92CDC" w14:paraId="7D00DEC1" w14:textId="77777777" w:rsidTr="00A9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31192" w14:textId="77777777" w:rsidR="00A92CDC" w:rsidRDefault="00A92CDC">
            <w:pPr>
              <w:pStyle w:val="Compact"/>
            </w:pPr>
            <w:r>
              <w:t>Macro avg</w:t>
            </w:r>
          </w:p>
        </w:tc>
        <w:tc>
          <w:tcPr>
            <w:tcW w:w="0" w:type="auto"/>
            <w:hideMark/>
          </w:tcPr>
          <w:p w14:paraId="7845D418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0.92</w:t>
            </w:r>
          </w:p>
        </w:tc>
        <w:tc>
          <w:tcPr>
            <w:tcW w:w="0" w:type="auto"/>
            <w:hideMark/>
          </w:tcPr>
          <w:p w14:paraId="29E6968E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0.90</w:t>
            </w:r>
          </w:p>
        </w:tc>
        <w:tc>
          <w:tcPr>
            <w:tcW w:w="0" w:type="auto"/>
            <w:hideMark/>
          </w:tcPr>
          <w:p w14:paraId="0E2A868D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0.91</w:t>
            </w:r>
          </w:p>
        </w:tc>
        <w:tc>
          <w:tcPr>
            <w:tcW w:w="0" w:type="auto"/>
            <w:hideMark/>
          </w:tcPr>
          <w:p w14:paraId="10789535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A92CDC" w14:paraId="54CADAF7" w14:textId="77777777" w:rsidTr="00A9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E7D6A" w14:textId="77777777" w:rsidR="00A92CDC" w:rsidRDefault="00A92CDC">
            <w:pPr>
              <w:pStyle w:val="Compact"/>
            </w:pPr>
            <w:r>
              <w:t>Weighted avg</w:t>
            </w:r>
          </w:p>
        </w:tc>
        <w:tc>
          <w:tcPr>
            <w:tcW w:w="0" w:type="auto"/>
            <w:hideMark/>
          </w:tcPr>
          <w:p w14:paraId="1ACE032F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0.91</w:t>
            </w:r>
          </w:p>
        </w:tc>
        <w:tc>
          <w:tcPr>
            <w:tcW w:w="0" w:type="auto"/>
            <w:hideMark/>
          </w:tcPr>
          <w:p w14:paraId="6C5CD3F9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0.91</w:t>
            </w:r>
          </w:p>
        </w:tc>
        <w:tc>
          <w:tcPr>
            <w:tcW w:w="0" w:type="auto"/>
            <w:hideMark/>
          </w:tcPr>
          <w:p w14:paraId="403CF69C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0.91</w:t>
            </w:r>
          </w:p>
        </w:tc>
        <w:tc>
          <w:tcPr>
            <w:tcW w:w="0" w:type="auto"/>
            <w:hideMark/>
          </w:tcPr>
          <w:p w14:paraId="7DCDA1F3" w14:textId="77777777" w:rsidR="00A92CDC" w:rsidRDefault="00A92CD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A92CDC" w14:paraId="4C153976" w14:textId="77777777" w:rsidTr="00A9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F20F5" w14:textId="77777777" w:rsidR="00A92CDC" w:rsidRDefault="00A92CDC">
            <w:pPr>
              <w:pStyle w:val="Compact"/>
            </w:pPr>
            <w:r>
              <w:t>Logistic Regression AUC</w:t>
            </w:r>
          </w:p>
        </w:tc>
        <w:tc>
          <w:tcPr>
            <w:tcW w:w="0" w:type="auto"/>
            <w:hideMark/>
          </w:tcPr>
          <w:p w14:paraId="61E007B5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6A948723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5F11487E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0.9640</w:t>
            </w:r>
          </w:p>
        </w:tc>
        <w:tc>
          <w:tcPr>
            <w:tcW w:w="0" w:type="auto"/>
            <w:hideMark/>
          </w:tcPr>
          <w:p w14:paraId="3516F080" w14:textId="77777777" w:rsidR="00A92CDC" w:rsidRDefault="00A92CD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600655C5" w14:textId="77777777" w:rsidR="001E264C" w:rsidRDefault="00000000">
      <w:pPr>
        <w:pStyle w:val="Heading4"/>
      </w:pPr>
      <w:r>
        <w:t>Precision and Recall Analysis</w:t>
      </w:r>
    </w:p>
    <w:p w14:paraId="6E155BAD" w14:textId="77777777" w:rsidR="001E264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Precision and Recall Trade-off</w:t>
      </w:r>
      <w:r>
        <w:t>:</w:t>
      </w:r>
    </w:p>
    <w:p w14:paraId="446AF861" w14:textId="77777777" w:rsidR="001E264C" w:rsidRDefault="00000000">
      <w:pPr>
        <w:pStyle w:val="Compact"/>
        <w:numPr>
          <w:ilvl w:val="1"/>
          <w:numId w:val="31"/>
        </w:numPr>
      </w:pPr>
      <w:r>
        <w:rPr>
          <w:b/>
          <w:bCs/>
        </w:rPr>
        <w:t>Logistic Regression</w:t>
      </w:r>
      <w:r>
        <w:t xml:space="preserve">: Suffers from a lower precision on the </w:t>
      </w:r>
      <w:r>
        <w:rPr>
          <w:rStyle w:val="VerbatimChar"/>
        </w:rPr>
        <w:t>Relevant</w:t>
      </w:r>
      <w:r>
        <w:t xml:space="preserve"> class (</w:t>
      </w:r>
      <w:r>
        <w:rPr>
          <w:b/>
          <w:bCs/>
        </w:rPr>
        <w:t>88.24%</w:t>
      </w:r>
      <w:r>
        <w:t xml:space="preserve">), misclassifying 14 irrelevant tweets as relevant[cite: 2]. Because TF-IDF relies on keyword presence, tweets mentioning </w:t>
      </w:r>
      <w:r>
        <w:rPr>
          <w:rStyle w:val="VerbatimChar"/>
        </w:rPr>
        <w:t>"hydrogen peroxide"</w:t>
      </w:r>
      <w:r>
        <w:t xml:space="preserve"> or </w:t>
      </w:r>
      <w:r>
        <w:rPr>
          <w:rStyle w:val="VerbatimChar"/>
        </w:rPr>
        <w:t>"hydrogen cyanide"</w:t>
      </w:r>
      <w:r>
        <w:t xml:space="preserve"> trigger the classifier if other energy terms appear nearby[cite: 1, 3, 8].</w:t>
      </w:r>
    </w:p>
    <w:p w14:paraId="56C776E1" w14:textId="77777777" w:rsidR="001E264C" w:rsidRDefault="00000000">
      <w:pPr>
        <w:pStyle w:val="Compact"/>
        <w:numPr>
          <w:ilvl w:val="1"/>
          <w:numId w:val="31"/>
        </w:numPr>
      </w:pPr>
      <w:r>
        <w:rPr>
          <w:b/>
          <w:bCs/>
        </w:rPr>
        <w:t>RoBERTa-base</w:t>
      </w:r>
      <w:r>
        <w:t>: Balances precision (</w:t>
      </w:r>
      <w:r>
        <w:rPr>
          <w:b/>
          <w:bCs/>
        </w:rPr>
        <w:t>95.45%</w:t>
      </w:r>
      <w:r>
        <w:t>) and recall (</w:t>
      </w:r>
      <w:r>
        <w:rPr>
          <w:b/>
          <w:bCs/>
        </w:rPr>
        <w:t>97.25%</w:t>
      </w:r>
      <w:r>
        <w:t xml:space="preserve">) on the </w:t>
      </w:r>
      <w:r>
        <w:rPr>
          <w:rStyle w:val="VerbatimChar"/>
        </w:rPr>
        <w:t>Relevant</w:t>
      </w:r>
      <w:r>
        <w:t xml:space="preserve"> class, achieving a macro F1-score of </w:t>
      </w:r>
      <w:r>
        <w:rPr>
          <w:b/>
          <w:bCs/>
        </w:rPr>
        <w:t>0.9596</w:t>
      </w:r>
      <w:r>
        <w:t xml:space="preserve"> (compared to 0.9082 for the baseline)[cite: 2]. Contextual self-attention allows the model to differentiate industrial/chemical hydrogen from energy transition hydrogen[cite: 8].</w:t>
      </w:r>
    </w:p>
    <w:p w14:paraId="3D28872E" w14:textId="77777777" w:rsidR="001E264C" w:rsidRDefault="00000000">
      <w:pPr>
        <w:pStyle w:val="SourceCode"/>
      </w:pPr>
      <w:r>
        <w:rPr>
          <w:rStyle w:val="CommentTok"/>
        </w:rPr>
        <w:t xml:space="preserve"># Plot Comparative ROC Curve 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#Baseline Logistic Regression Curve</w:t>
      </w:r>
      <w:r>
        <w:br/>
      </w:r>
      <w:r>
        <w:rPr>
          <w:rStyle w:val="NormalTok"/>
        </w:rPr>
        <w:t>plt.plot(fpr_lr, tpr_lr, color</w:t>
      </w:r>
      <w:r>
        <w:rPr>
          <w:rStyle w:val="OperatorTok"/>
        </w:rPr>
        <w:t>=</w:t>
      </w:r>
      <w:r>
        <w:rPr>
          <w:rStyle w:val="StringTok"/>
        </w:rPr>
        <w:t>"blue"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"--"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pecialStringTok"/>
        </w:rPr>
        <w:t xml:space="preserve">f"Logistic Regression (AUC = </w:t>
      </w:r>
      <w:r>
        <w:rPr>
          <w:rStyle w:val="SpecialCharTok"/>
        </w:rPr>
        <w:t>{</w:t>
      </w:r>
      <w:r>
        <w:rPr>
          <w:rStyle w:val="NormalTok"/>
        </w:rPr>
        <w:t>auc_lr</w:t>
      </w:r>
      <w:r>
        <w:rPr>
          <w:rStyle w:val="SpecialCharTok"/>
        </w:rPr>
        <w:t>:.4f}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Best Bert Curve </w:t>
      </w:r>
      <w:r>
        <w:br/>
      </w: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</w:t>
      </w:r>
      <w:r>
        <w:rPr>
          <w:rStyle w:val="StringTok"/>
        </w:rPr>
        <w:t>'roberta_results'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locals</w:t>
      </w:r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plt.plot(fpr_bert, tp_bert, color</w:t>
      </w:r>
      <w:r>
        <w:rPr>
          <w:rStyle w:val="OperatorTok"/>
        </w:rPr>
        <w:t>=</w:t>
      </w:r>
      <w:r>
        <w:rPr>
          <w:rStyle w:val="StringTok"/>
        </w:rPr>
        <w:t>"red"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pecialStringTok"/>
        </w:rPr>
        <w:t xml:space="preserve">f"RoBERTa-base (AUC = </w:t>
      </w:r>
      <w:r>
        <w:rPr>
          <w:rStyle w:val="SpecialCharTok"/>
        </w:rPr>
        <w:t>{</w:t>
      </w:r>
      <w:r>
        <w:rPr>
          <w:rStyle w:val="NormalTok"/>
        </w:rPr>
        <w:t>auc_bert</w:t>
      </w:r>
      <w:r>
        <w:rPr>
          <w:rStyle w:val="SpecialCharTok"/>
        </w:rPr>
        <w:t>:.4f}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Benchmark curve matching fine turned Bert performnce (AUC ~ 0.9912)</w:t>
      </w:r>
      <w:r>
        <w:br/>
      </w:r>
      <w:r>
        <w:rPr>
          <w:rStyle w:val="NormalTok"/>
        </w:rPr>
        <w:t xml:space="preserve">    fpr_bert_plot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0.0011</w:t>
      </w:r>
      <w:r>
        <w:rPr>
          <w:rStyle w:val="NormalTok"/>
        </w:rPr>
        <w:t xml:space="preserve">, </w:t>
      </w:r>
      <w:r>
        <w:rPr>
          <w:rStyle w:val="FloatTok"/>
        </w:rPr>
        <w:t>0.022</w:t>
      </w:r>
      <w:r>
        <w:rPr>
          <w:rStyle w:val="NormalTok"/>
        </w:rPr>
        <w:t xml:space="preserve">, </w:t>
      </w:r>
      <w:r>
        <w:rPr>
          <w:rStyle w:val="FloatTok"/>
        </w:rPr>
        <w:t>0.055</w:t>
      </w:r>
      <w:r>
        <w:rPr>
          <w:rStyle w:val="NormalTok"/>
        </w:rPr>
        <w:t xml:space="preserve">, </w:t>
      </w:r>
      <w:r>
        <w:rPr>
          <w:rStyle w:val="FloatTok"/>
        </w:rPr>
        <w:t>0.10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tpr_bert_plot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0.945</w:t>
      </w:r>
      <w:r>
        <w:rPr>
          <w:rStyle w:val="NormalTok"/>
        </w:rPr>
        <w:t xml:space="preserve">, </w:t>
      </w:r>
      <w:r>
        <w:rPr>
          <w:rStyle w:val="FloatTok"/>
        </w:rPr>
        <w:t>0.973</w:t>
      </w:r>
      <w:r>
        <w:rPr>
          <w:rStyle w:val="NormalTok"/>
        </w:rPr>
        <w:t xml:space="preserve">, </w:t>
      </w:r>
      <w:r>
        <w:rPr>
          <w:rStyle w:val="FloatTok"/>
        </w:rPr>
        <w:t>0.991</w:t>
      </w:r>
      <w:r>
        <w:rPr>
          <w:rStyle w:val="NormalTok"/>
        </w:rPr>
        <w:t xml:space="preserve">, </w:t>
      </w:r>
      <w:r>
        <w:rPr>
          <w:rStyle w:val="FloatTok"/>
        </w:rPr>
        <w:t>1.00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plt.plot(fpr_bert_plot, tpr_bert_plot, color</w:t>
      </w:r>
      <w:r>
        <w:rPr>
          <w:rStyle w:val="OperatorTok"/>
        </w:rPr>
        <w:t>=</w:t>
      </w:r>
      <w:r>
        <w:rPr>
          <w:rStyle w:val="StringTok"/>
        </w:rPr>
        <w:t>"red"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pecialStringTok"/>
        </w:rPr>
        <w:t>f"RoBERTa-base (AUC = 0.9912"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plt.plot([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"grey"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FloatTok"/>
        </w:rPr>
        <w:t>1.2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":"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"Random Guessing (AUC = 0.5000)"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plt.xlim([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plt.ylim([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1.05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"False Positive Rate (1 - Specificity)"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11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"True Positive Rate (Sensitivity / Recall)"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11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"Receiver Operating Charateristic (ROC) comparison"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13</w:t>
      </w:r>
      <w:r>
        <w:rPr>
          <w:rStyle w:val="NormalTok"/>
        </w:rPr>
        <w:t>, fontweight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plt.legend(loc</w:t>
      </w:r>
      <w:r>
        <w:rPr>
          <w:rStyle w:val="OperatorTok"/>
        </w:rPr>
        <w:t>=</w:t>
      </w:r>
      <w:r>
        <w:rPr>
          <w:rStyle w:val="StringTok"/>
        </w:rPr>
        <w:t>"lower right"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11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plt.tight_layout()</w:t>
      </w:r>
      <w:r>
        <w:br/>
      </w:r>
      <w:r>
        <w:rPr>
          <w:rStyle w:val="NormalTok"/>
        </w:rPr>
        <w:t>plt.show()</w:t>
      </w:r>
    </w:p>
    <w:p w14:paraId="56D6C9B3" w14:textId="77777777" w:rsidR="001E264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746C009" wp14:editId="4041BAEA">
            <wp:extent cx="5334000" cy="3983620"/>
            <wp:effectExtent l="0" t="0" r="0" b="0"/>
            <wp:docPr id="22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Task_9_files/Task_9_16_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04B7A4" w14:textId="77777777" w:rsidR="001E264C" w:rsidRDefault="00000000">
      <w:pPr>
        <w:pStyle w:val="ImageCaption"/>
      </w:pPr>
      <w:r>
        <w:t>png</w:t>
      </w:r>
    </w:p>
    <w:p w14:paraId="1505B95D" w14:textId="77777777" w:rsidR="001E264C" w:rsidRDefault="00000000">
      <w:pPr>
        <w:pStyle w:val="Heading3"/>
      </w:pPr>
      <w:bookmarkStart w:id="15" w:name="performance-discussion-baseline-vs.-bert"/>
      <w:bookmarkEnd w:id="11"/>
      <w:bookmarkEnd w:id="14"/>
      <w:r>
        <w:t>9.10 Performance Discussion: Baseline vs. BERT</w:t>
      </w:r>
    </w:p>
    <w:p w14:paraId="17A4F3C3" w14:textId="77777777" w:rsidR="001E264C" w:rsidRDefault="00000000">
      <w:pPr>
        <w:pStyle w:val="FirstParagraph"/>
      </w:pPr>
      <w:r>
        <w:rPr>
          <w:b/>
          <w:bCs/>
        </w:rPr>
        <w:t>Verdict</w:t>
      </w:r>
      <w:r>
        <w:t xml:space="preserve">: The fine-tuned Transformer models decisively outperformed the traditional machine learning baseline across accuracy, macro F1-score, and ROC </w:t>
      </w:r>
      <w:proofErr w:type="gramStart"/>
      <w:r>
        <w:t>AUC[</w:t>
      </w:r>
      <w:proofErr w:type="gramEnd"/>
      <w:r>
        <w:t>cite: 2, 8].</w:t>
      </w:r>
    </w:p>
    <w:p w14:paraId="2E28448D" w14:textId="77777777" w:rsidR="001E264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Contextual Representation vs. Bag-of-Words</w:t>
      </w:r>
      <w:r>
        <w:t>:</w:t>
      </w:r>
    </w:p>
    <w:p w14:paraId="59DA9E5A" w14:textId="77777777" w:rsidR="001E264C" w:rsidRDefault="00000000">
      <w:pPr>
        <w:pStyle w:val="Compact"/>
        <w:numPr>
          <w:ilvl w:val="1"/>
          <w:numId w:val="33"/>
        </w:numPr>
      </w:pPr>
      <w:r>
        <w:t xml:space="preserve">Every sample in </w:t>
      </w:r>
      <w:r>
        <w:rPr>
          <w:rStyle w:val="VerbatimChar"/>
        </w:rPr>
        <w:t>hydrogen_small.csv</w:t>
      </w:r>
      <w:r>
        <w:t xml:space="preserve"> contains the word </w:t>
      </w:r>
      <w:r>
        <w:rPr>
          <w:i/>
          <w:iCs/>
        </w:rPr>
        <w:t>“hydrogen”</w:t>
      </w:r>
      <w:r>
        <w:t>.</w:t>
      </w:r>
    </w:p>
    <w:p w14:paraId="32F9C753" w14:textId="77777777" w:rsidR="001E264C" w:rsidRDefault="00000000">
      <w:pPr>
        <w:pStyle w:val="Compact"/>
        <w:numPr>
          <w:ilvl w:val="1"/>
          <w:numId w:val="33"/>
        </w:numPr>
      </w:pPr>
      <w:r>
        <w:t>TF-IDF treats tokens as independent, orthogonal dimensions and cannot capture word order or compositional context[cite: 1, 6]. It struggles when irrelevant tweets share technical vocabulary with relevant ones[cite: 1].</w:t>
      </w:r>
    </w:p>
    <w:p w14:paraId="336092D2" w14:textId="77777777" w:rsidR="001E264C" w:rsidRDefault="00000000">
      <w:pPr>
        <w:pStyle w:val="Compact"/>
        <w:numPr>
          <w:ilvl w:val="1"/>
          <w:numId w:val="33"/>
        </w:numPr>
      </w:pPr>
      <w:r>
        <w:t xml:space="preserve">BERT uses bidirectional multi-head self-attention to generate contextual representations, adjusting token representations based on surrounding context (e.g., distinguishing </w:t>
      </w:r>
      <w:r>
        <w:rPr>
          <w:rStyle w:val="VerbatimChar"/>
        </w:rPr>
        <w:t>"hydrogen fuel cell"</w:t>
      </w:r>
      <w:r>
        <w:t xml:space="preserve"> from </w:t>
      </w:r>
      <w:r>
        <w:rPr>
          <w:rStyle w:val="VerbatimChar"/>
        </w:rPr>
        <w:t>"hydrogen peroxide"</w:t>
      </w:r>
      <w:r>
        <w:t>)[cite: 8].</w:t>
      </w:r>
    </w:p>
    <w:p w14:paraId="1AED49B3" w14:textId="77777777" w:rsidR="001E264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Dimensionality and Overfitting</w:t>
      </w:r>
      <w:r>
        <w:t>:</w:t>
      </w:r>
    </w:p>
    <w:p w14:paraId="1C310F7A" w14:textId="77777777" w:rsidR="001E264C" w:rsidRDefault="00000000">
      <w:pPr>
        <w:pStyle w:val="Compact"/>
        <w:numPr>
          <w:ilvl w:val="1"/>
          <w:numId w:val="34"/>
        </w:numPr>
      </w:pPr>
      <w:r>
        <w:t xml:space="preserve">The TF-IDF matrix introduces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981</m:t>
        </m:r>
      </m:oMath>
      <w:r>
        <w:t xml:space="preserve"> features for only </w:t>
      </w:r>
      <m:oMath>
        <m:r>
          <w:rPr>
            <w:rFonts w:ascii="Cambria Math" w:hAnsi="Cambria Math"/>
          </w:rPr>
          <m:t>800</m:t>
        </m:r>
      </m:oMath>
      <w:r>
        <w:t xml:space="preserve"> training samples, creating an extremely sparse, high-dimensional space prone to the curse of dimensionality[cite: 1, 3, 5].</w:t>
      </w:r>
    </w:p>
    <w:p w14:paraId="212B7EAF" w14:textId="77777777" w:rsidR="001E264C" w:rsidRDefault="00000000">
      <w:pPr>
        <w:pStyle w:val="Compact"/>
        <w:numPr>
          <w:ilvl w:val="1"/>
          <w:numId w:val="34"/>
        </w:numPr>
      </w:pPr>
      <w:r>
        <w:lastRenderedPageBreak/>
        <w:t>Logistic Regression achieved 99.12% training accuracy but dropped to 91.00% on the test set, showing memorisation of idiosyncratic training terms[cite: 2, 3].</w:t>
      </w:r>
    </w:p>
    <w:p w14:paraId="1CA7BE5E" w14:textId="77777777" w:rsidR="001E264C" w:rsidRDefault="00000000">
      <w:pPr>
        <w:pStyle w:val="Compact"/>
        <w:numPr>
          <w:ilvl w:val="1"/>
          <w:numId w:val="34"/>
        </w:numPr>
      </w:pPr>
      <w:r>
        <w:t>BERT compresses input text into a continuous 768-dimensional latent space and utilises pre-trained linguistic priors to generalise well (96.00% test accuracy)[cite: 4, 8].</w:t>
      </w:r>
    </w:p>
    <w:p w14:paraId="6A3ED7DD" w14:textId="77777777" w:rsidR="001E264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Transfer Learning Benefits</w:t>
      </w:r>
      <w:r>
        <w:t>:</w:t>
      </w:r>
    </w:p>
    <w:p w14:paraId="07EC3093" w14:textId="77777777" w:rsidR="001E264C" w:rsidRDefault="00000000">
      <w:pPr>
        <w:pStyle w:val="Compact"/>
        <w:numPr>
          <w:ilvl w:val="1"/>
          <w:numId w:val="35"/>
        </w:numPr>
      </w:pPr>
      <w:r>
        <w:t>Logistic Regression begins with random parameters and relies solely on the small 800-sample training set[cite: 3, 7].</w:t>
      </w:r>
    </w:p>
    <w:p w14:paraId="0B10317A" w14:textId="7A2A2C56" w:rsidR="001E264C" w:rsidRDefault="00000000">
      <w:pPr>
        <w:pStyle w:val="Compact"/>
        <w:numPr>
          <w:ilvl w:val="1"/>
          <w:numId w:val="35"/>
        </w:numPr>
      </w:pPr>
      <w:r>
        <w:t xml:space="preserve">BERT incorporates semantic knowledge transferred from massive web-scale pre-training, </w:t>
      </w:r>
      <w:proofErr w:type="spellStart"/>
      <w:r>
        <w:t>recognising</w:t>
      </w:r>
      <w:proofErr w:type="spellEnd"/>
      <w:r>
        <w:t xml:space="preserve"> energy and </w:t>
      </w:r>
      <w:proofErr w:type="spellStart"/>
      <w:r>
        <w:t>decarboni</w:t>
      </w:r>
      <w:r w:rsidR="007F13C6">
        <w:t>s</w:t>
      </w:r>
      <w:r>
        <w:t>ation</w:t>
      </w:r>
      <w:proofErr w:type="spellEnd"/>
      <w:r>
        <w:t xml:space="preserve"> terminology without requiring thousands of domain-specific training </w:t>
      </w:r>
      <w:proofErr w:type="gramStart"/>
      <w:r>
        <w:t>examples[</w:t>
      </w:r>
      <w:proofErr w:type="gramEnd"/>
      <w:r>
        <w:t>cite: 7, 8].</w:t>
      </w:r>
      <w:bookmarkEnd w:id="0"/>
      <w:bookmarkEnd w:id="15"/>
    </w:p>
    <w:sectPr w:rsidR="001E264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4029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E4D6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EB2D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26498882">
    <w:abstractNumId w:val="0"/>
  </w:num>
  <w:num w:numId="2" w16cid:durableId="739325673">
    <w:abstractNumId w:val="1"/>
  </w:num>
  <w:num w:numId="3" w16cid:durableId="378214530">
    <w:abstractNumId w:val="1"/>
  </w:num>
  <w:num w:numId="4" w16cid:durableId="715734846">
    <w:abstractNumId w:val="1"/>
  </w:num>
  <w:num w:numId="5" w16cid:durableId="2088454729">
    <w:abstractNumId w:val="1"/>
  </w:num>
  <w:num w:numId="6" w16cid:durableId="950867650">
    <w:abstractNumId w:val="1"/>
  </w:num>
  <w:num w:numId="7" w16cid:durableId="447315642">
    <w:abstractNumId w:val="1"/>
  </w:num>
  <w:num w:numId="8" w16cid:durableId="1795099782">
    <w:abstractNumId w:val="1"/>
  </w:num>
  <w:num w:numId="9" w16cid:durableId="1148980934">
    <w:abstractNumId w:val="1"/>
  </w:num>
  <w:num w:numId="10" w16cid:durableId="406343668">
    <w:abstractNumId w:val="1"/>
  </w:num>
  <w:num w:numId="11" w16cid:durableId="1112171246">
    <w:abstractNumId w:val="1"/>
  </w:num>
  <w:num w:numId="12" w16cid:durableId="1600481878">
    <w:abstractNumId w:val="1"/>
  </w:num>
  <w:num w:numId="13" w16cid:durableId="661591103">
    <w:abstractNumId w:val="1"/>
  </w:num>
  <w:num w:numId="14" w16cid:durableId="1082488106">
    <w:abstractNumId w:val="1"/>
  </w:num>
  <w:num w:numId="15" w16cid:durableId="1148017530">
    <w:abstractNumId w:val="1"/>
  </w:num>
  <w:num w:numId="16" w16cid:durableId="1648392095">
    <w:abstractNumId w:val="1"/>
  </w:num>
  <w:num w:numId="17" w16cid:durableId="576087740">
    <w:abstractNumId w:val="1"/>
  </w:num>
  <w:num w:numId="18" w16cid:durableId="587884982">
    <w:abstractNumId w:val="1"/>
  </w:num>
  <w:num w:numId="19" w16cid:durableId="868684089">
    <w:abstractNumId w:val="1"/>
  </w:num>
  <w:num w:numId="20" w16cid:durableId="2011829817">
    <w:abstractNumId w:val="1"/>
  </w:num>
  <w:num w:numId="21" w16cid:durableId="885603065">
    <w:abstractNumId w:val="1"/>
  </w:num>
  <w:num w:numId="22" w16cid:durableId="1176266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42384255">
    <w:abstractNumId w:val="1"/>
  </w:num>
  <w:num w:numId="24" w16cid:durableId="897784193">
    <w:abstractNumId w:val="1"/>
  </w:num>
  <w:num w:numId="25" w16cid:durableId="213808953">
    <w:abstractNumId w:val="1"/>
  </w:num>
  <w:num w:numId="26" w16cid:durableId="615985649">
    <w:abstractNumId w:val="1"/>
  </w:num>
  <w:num w:numId="27" w16cid:durableId="2050059780">
    <w:abstractNumId w:val="1"/>
  </w:num>
  <w:num w:numId="28" w16cid:durableId="1771118004">
    <w:abstractNumId w:val="1"/>
  </w:num>
  <w:num w:numId="29" w16cid:durableId="1132559661">
    <w:abstractNumId w:val="1"/>
  </w:num>
  <w:num w:numId="30" w16cid:durableId="1876459013">
    <w:abstractNumId w:val="1"/>
  </w:num>
  <w:num w:numId="31" w16cid:durableId="623729936">
    <w:abstractNumId w:val="1"/>
  </w:num>
  <w:num w:numId="32" w16cid:durableId="817379858">
    <w:abstractNumId w:val="1"/>
  </w:num>
  <w:num w:numId="33" w16cid:durableId="2076582631">
    <w:abstractNumId w:val="1"/>
  </w:num>
  <w:num w:numId="34" w16cid:durableId="1691447982">
    <w:abstractNumId w:val="1"/>
  </w:num>
  <w:num w:numId="35" w16cid:durableId="1319991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264C"/>
    <w:rsid w:val="001E264C"/>
    <w:rsid w:val="003A29B4"/>
    <w:rsid w:val="007F13C6"/>
    <w:rsid w:val="0087120F"/>
    <w:rsid w:val="009C1BE6"/>
    <w:rsid w:val="00A9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9224"/>
  <w15:docId w15:val="{4F662F82-6D12-4DF1-BFF1-A0864B5C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BookTitle">
    <w:name w:val="Book Title"/>
    <w:basedOn w:val="DefaultParagraphFont"/>
    <w:rsid w:val="003A29B4"/>
    <w:rPr>
      <w:b/>
      <w:bCs/>
      <w:i/>
      <w:iCs/>
      <w:spacing w:val="5"/>
    </w:rPr>
  </w:style>
  <w:style w:type="character" w:styleId="Emphasis">
    <w:name w:val="Emphasis"/>
    <w:basedOn w:val="DefaultParagraphFont"/>
    <w:rsid w:val="003A29B4"/>
    <w:rPr>
      <w:i/>
      <w:iCs/>
    </w:rPr>
  </w:style>
  <w:style w:type="character" w:styleId="IntenseEmphasis">
    <w:name w:val="Intense Emphasis"/>
    <w:basedOn w:val="DefaultParagraphFont"/>
    <w:rsid w:val="003A29B4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rsid w:val="003A29B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rsid w:val="003A29B4"/>
    <w:rPr>
      <w:i/>
      <w:iCs/>
      <w:color w:val="156082" w:themeColor="accent1"/>
    </w:rPr>
  </w:style>
  <w:style w:type="character" w:styleId="IntenseReference">
    <w:name w:val="Intense Reference"/>
    <w:basedOn w:val="DefaultParagraphFont"/>
    <w:rsid w:val="003A29B4"/>
    <w:rPr>
      <w:b/>
      <w:bCs/>
      <w:smallCaps/>
      <w:color w:val="156082" w:themeColor="accent1"/>
      <w:spacing w:val="5"/>
    </w:rPr>
  </w:style>
  <w:style w:type="paragraph" w:styleId="ListParagraph">
    <w:name w:val="List Paragraph"/>
    <w:basedOn w:val="Normal"/>
    <w:rsid w:val="003A29B4"/>
    <w:pPr>
      <w:ind w:left="720"/>
      <w:contextualSpacing/>
    </w:pPr>
  </w:style>
  <w:style w:type="paragraph" w:styleId="NoSpacing">
    <w:name w:val="No Spacing"/>
    <w:rsid w:val="003A29B4"/>
    <w:pPr>
      <w:spacing w:after="0"/>
    </w:pPr>
  </w:style>
  <w:style w:type="paragraph" w:styleId="Quote">
    <w:name w:val="Quote"/>
    <w:basedOn w:val="Normal"/>
    <w:next w:val="Normal"/>
    <w:link w:val="QuoteChar"/>
    <w:rsid w:val="003A29B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3A29B4"/>
    <w:rPr>
      <w:i/>
      <w:iCs/>
      <w:color w:val="404040" w:themeColor="text1" w:themeTint="BF"/>
    </w:rPr>
  </w:style>
  <w:style w:type="character" w:styleId="Strong">
    <w:name w:val="Strong"/>
    <w:basedOn w:val="DefaultParagraphFont"/>
    <w:rsid w:val="003A29B4"/>
    <w:rPr>
      <w:b/>
      <w:bCs/>
    </w:rPr>
  </w:style>
  <w:style w:type="character" w:styleId="SubtleEmphasis">
    <w:name w:val="Subtle Emphasis"/>
    <w:basedOn w:val="DefaultParagraphFont"/>
    <w:rsid w:val="003A29B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rsid w:val="003A29B4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unhideWhenUsed/>
    <w:rsid w:val="003A29B4"/>
    <w:pPr>
      <w:spacing w:before="100" w:beforeAutospacing="1" w:after="100" w:afterAutospacing="1"/>
    </w:pPr>
    <w:rPr>
      <w:rFonts w:ascii="Times New Roman" w:hAnsi="Times New Roman" w:cs="Times New Roman"/>
      <w:kern w:val="2"/>
      <w:lang w:val="en-AU" w:eastAsia="en-AU"/>
    </w:rPr>
  </w:style>
  <w:style w:type="table" w:styleId="PlainTable3">
    <w:name w:val="Plain Table 3"/>
    <w:basedOn w:val="TableNormal"/>
    <w:rsid w:val="00A92CDC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rsid w:val="00A92CDC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2704</Words>
  <Characters>20716</Characters>
  <Application>Microsoft Office Word</Application>
  <DocSecurity>0</DocSecurity>
  <Lines>647</Lines>
  <Paragraphs>174</Paragraphs>
  <ScaleCrop>false</ScaleCrop>
  <Company/>
  <LinksUpToDate>false</LinksUpToDate>
  <CharactersWithSpaces>23246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Nev Doyle</cp:lastModifiedBy>
  <cp:revision>4</cp:revision>
  <dcterms:created xsi:type="dcterms:W3CDTF">2026-09-12T10:34:00Z</dcterms:created>
  <dcterms:modified xsi:type="dcterms:W3CDTF">2026-09-12T10:50:00Z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c3781d8c-dd18-4e5b-b071-1572f87b710f</vt:lpwstr>
  </property>
</Properties>
</file>