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E4" w:rsidRPr="00E23FC1" w:rsidRDefault="00CF4E83" w:rsidP="00E23FC1">
      <w:pPr>
        <w:pStyle w:val="Heading3"/>
        <w:spacing w:line="360" w:lineRule="auto"/>
        <w:rPr>
          <w:rFonts w:cs="Arial"/>
        </w:rPr>
      </w:pPr>
      <w:r w:rsidRPr="00E23FC1">
        <w:rPr>
          <w:rFonts w:cs="Arial"/>
        </w:rPr>
        <w:t xml:space="preserve">PROFESSIONAL </w:t>
      </w:r>
      <w:r w:rsidR="00602380" w:rsidRPr="00E23FC1">
        <w:rPr>
          <w:rFonts w:cs="Arial"/>
        </w:rPr>
        <w:t>HIGHTLIGHT</w:t>
      </w:r>
      <w:r w:rsidRPr="00E23FC1">
        <w:rPr>
          <w:rFonts w:cs="Arial"/>
        </w:rPr>
        <w:t>S</w:t>
      </w:r>
    </w:p>
    <w:p w:rsidR="00DC4178" w:rsidRDefault="00DC4178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Experience working with </w:t>
      </w:r>
      <w:proofErr w:type="spellStart"/>
      <w:r>
        <w:rPr>
          <w:rFonts w:ascii="Arial" w:hAnsi="Arial" w:cs="Arial"/>
          <w:color w:val="000000"/>
        </w:rPr>
        <w:t>suvey</w:t>
      </w:r>
      <w:proofErr w:type="spellEnd"/>
      <w:r>
        <w:rPr>
          <w:rFonts w:ascii="Arial" w:hAnsi="Arial" w:cs="Arial"/>
          <w:color w:val="000000"/>
        </w:rPr>
        <w:t xml:space="preserve"> data; collecting, cleansing, coding</w:t>
      </w:r>
      <w:r w:rsidR="0094321D">
        <w:rPr>
          <w:rFonts w:ascii="Arial" w:hAnsi="Arial" w:cs="Arial"/>
          <w:color w:val="000000"/>
        </w:rPr>
        <w:t xml:space="preserve"> of variables</w:t>
      </w:r>
      <w:r>
        <w:rPr>
          <w:rFonts w:ascii="Arial" w:hAnsi="Arial" w:cs="Arial"/>
          <w:color w:val="000000"/>
        </w:rPr>
        <w:t>, and analyzing</w:t>
      </w:r>
    </w:p>
    <w:p w:rsidR="004174FC" w:rsidRDefault="00567D08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 xml:space="preserve">Experience </w:t>
      </w:r>
      <w:r w:rsidR="00E23FC1">
        <w:rPr>
          <w:rFonts w:ascii="Arial" w:hAnsi="Arial" w:cs="Arial"/>
          <w:color w:val="000000"/>
        </w:rPr>
        <w:t>analyzing projects outcome, and development impact</w:t>
      </w:r>
      <w:r w:rsidR="0094321D">
        <w:rPr>
          <w:rFonts w:ascii="Arial" w:hAnsi="Arial" w:cs="Arial"/>
          <w:color w:val="000000"/>
        </w:rPr>
        <w:t>s</w:t>
      </w:r>
      <w:r w:rsidR="00E23FC1">
        <w:rPr>
          <w:rFonts w:ascii="Arial" w:hAnsi="Arial" w:cs="Arial"/>
          <w:color w:val="000000"/>
        </w:rPr>
        <w:t xml:space="preserve"> for </w:t>
      </w:r>
      <w:r w:rsidRPr="00E23FC1">
        <w:rPr>
          <w:rFonts w:ascii="Arial" w:hAnsi="Arial" w:cs="Arial"/>
          <w:color w:val="000000"/>
        </w:rPr>
        <w:t xml:space="preserve">IFC’s </w:t>
      </w:r>
      <w:r w:rsidR="00E23FC1">
        <w:rPr>
          <w:rFonts w:ascii="Arial" w:hAnsi="Arial" w:cs="Arial"/>
          <w:color w:val="000000"/>
        </w:rPr>
        <w:t>investment project</w:t>
      </w:r>
      <w:r w:rsidR="004174FC">
        <w:rPr>
          <w:rFonts w:ascii="Arial" w:hAnsi="Arial" w:cs="Arial"/>
          <w:color w:val="000000"/>
        </w:rPr>
        <w:t>s</w:t>
      </w:r>
    </w:p>
    <w:p w:rsidR="000B6AE4" w:rsidRPr="000B6AE4" w:rsidRDefault="000B6AE4" w:rsidP="000B6AE4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rPr>
          <w:rFonts w:ascii="Arial" w:hAnsi="Arial" w:cs="Arial"/>
          <w:color w:val="000000"/>
        </w:rPr>
      </w:pPr>
      <w:r w:rsidRPr="000B6AE4">
        <w:rPr>
          <w:rFonts w:ascii="Arial" w:hAnsi="Arial"/>
          <w:bCs/>
        </w:rPr>
        <w:t xml:space="preserve">Proficient knowledge in </w:t>
      </w:r>
      <w:r w:rsidR="00553B33">
        <w:rPr>
          <w:rFonts w:ascii="Arial" w:hAnsi="Arial"/>
          <w:bCs/>
        </w:rPr>
        <w:t>economic analysis, and</w:t>
      </w:r>
      <w:bookmarkStart w:id="0" w:name="_GoBack"/>
      <w:bookmarkEnd w:id="0"/>
      <w:r w:rsidR="00553B33">
        <w:rPr>
          <w:rFonts w:ascii="Arial" w:hAnsi="Arial"/>
          <w:bCs/>
        </w:rPr>
        <w:t xml:space="preserve"> </w:t>
      </w:r>
      <w:r w:rsidRPr="000B6AE4">
        <w:rPr>
          <w:rFonts w:ascii="Arial" w:hAnsi="Arial"/>
          <w:bCs/>
        </w:rPr>
        <w:t>statistic metrics, such as Standard Deviation, Confidence Interval, Variance</w:t>
      </w:r>
      <w:r>
        <w:rPr>
          <w:rFonts w:ascii="Arial" w:hAnsi="Arial"/>
          <w:bCs/>
        </w:rPr>
        <w:t>, Correlation, R square,</w:t>
      </w:r>
      <w:r w:rsidRPr="000B6AE4">
        <w:rPr>
          <w:rFonts w:ascii="Arial" w:hAnsi="Arial"/>
          <w:bCs/>
        </w:rPr>
        <w:t xml:space="preserve"> Adjusted R square</w:t>
      </w:r>
      <w:r>
        <w:rPr>
          <w:rFonts w:ascii="Arial" w:hAnsi="Arial"/>
          <w:bCs/>
        </w:rPr>
        <w:t>, Regression Model</w:t>
      </w:r>
    </w:p>
    <w:p w:rsidR="00424D38" w:rsidRDefault="00424D38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Experience working with high volume of data</w:t>
      </w:r>
    </w:p>
    <w:p w:rsidR="00500F98" w:rsidRPr="00E23FC1" w:rsidRDefault="00500F98" w:rsidP="00E23FC1">
      <w:pPr>
        <w:tabs>
          <w:tab w:val="left" w:pos="5760"/>
          <w:tab w:val="left" w:pos="6030"/>
        </w:tabs>
        <w:spacing w:line="360" w:lineRule="auto"/>
        <w:rPr>
          <w:rFonts w:ascii="Arial" w:hAnsi="Arial" w:cs="Arial"/>
          <w:color w:val="000000"/>
        </w:rPr>
      </w:pPr>
    </w:p>
    <w:p w:rsidR="0042084D" w:rsidRPr="00E23FC1" w:rsidRDefault="0042084D" w:rsidP="00E23FC1">
      <w:pPr>
        <w:pStyle w:val="Heading2"/>
        <w:spacing w:line="360" w:lineRule="auto"/>
        <w:jc w:val="left"/>
        <w:rPr>
          <w:rFonts w:cs="Arial"/>
        </w:rPr>
      </w:pPr>
      <w:r w:rsidRPr="00E23FC1">
        <w:rPr>
          <w:rFonts w:cs="Arial"/>
        </w:rPr>
        <w:t>SOFTWARE SKILLS</w:t>
      </w:r>
    </w:p>
    <w:p w:rsidR="00500F98" w:rsidRPr="00E23FC1" w:rsidRDefault="00500F98" w:rsidP="00E23FC1">
      <w:pPr>
        <w:spacing w:line="360" w:lineRule="auto"/>
        <w:rPr>
          <w:rFonts w:ascii="Arial" w:hAnsi="Arial" w:cs="Arial"/>
        </w:rPr>
      </w:pPr>
      <w:r w:rsidRPr="00E23FC1">
        <w:rPr>
          <w:rFonts w:ascii="Arial" w:hAnsi="Arial" w:cs="Arial"/>
        </w:rPr>
        <w:t>Microsoft Office, STATA, Tableau, SQL, Python</w:t>
      </w:r>
    </w:p>
    <w:p w:rsidR="00E23FC1" w:rsidRPr="00E23FC1" w:rsidRDefault="00E23FC1" w:rsidP="00E23FC1">
      <w:pPr>
        <w:pStyle w:val="Heading2"/>
        <w:tabs>
          <w:tab w:val="left" w:pos="5310"/>
        </w:tabs>
        <w:spacing w:line="360" w:lineRule="auto"/>
        <w:jc w:val="left"/>
        <w:rPr>
          <w:rFonts w:cs="Arial"/>
        </w:rPr>
      </w:pPr>
    </w:p>
    <w:p w:rsidR="00500F98" w:rsidRPr="00E23FC1" w:rsidRDefault="00500F98" w:rsidP="00E23FC1">
      <w:pPr>
        <w:pStyle w:val="Heading2"/>
        <w:tabs>
          <w:tab w:val="left" w:pos="5310"/>
        </w:tabs>
        <w:spacing w:line="360" w:lineRule="auto"/>
        <w:jc w:val="left"/>
        <w:rPr>
          <w:rFonts w:cs="Arial"/>
        </w:rPr>
      </w:pPr>
      <w:r w:rsidRPr="00E23FC1">
        <w:rPr>
          <w:rFonts w:cs="Arial"/>
        </w:rPr>
        <w:t xml:space="preserve">EDUCATION </w:t>
      </w:r>
    </w:p>
    <w:p w:rsidR="00500F98" w:rsidRPr="00E23FC1" w:rsidRDefault="00500F98" w:rsidP="00E23FC1">
      <w:pPr>
        <w:tabs>
          <w:tab w:val="left" w:pos="5310"/>
          <w:tab w:val="left" w:pos="6030"/>
        </w:tabs>
        <w:spacing w:line="360" w:lineRule="auto"/>
        <w:rPr>
          <w:rFonts w:ascii="Arial" w:hAnsi="Arial" w:cs="Arial"/>
          <w:bCs/>
        </w:rPr>
      </w:pPr>
      <w:r w:rsidRPr="00E23FC1">
        <w:rPr>
          <w:rFonts w:ascii="Arial" w:hAnsi="Arial" w:cs="Arial"/>
          <w:bCs/>
        </w:rPr>
        <w:t xml:space="preserve">Master of Science in Finance         </w:t>
      </w:r>
      <w:r w:rsidRPr="00E23FC1">
        <w:rPr>
          <w:rFonts w:ascii="Arial" w:hAnsi="Arial" w:cs="Arial"/>
          <w:bCs/>
        </w:rPr>
        <w:tab/>
        <w:t>Seattle University, Seattle, WA</w:t>
      </w:r>
    </w:p>
    <w:p w:rsidR="00500F98" w:rsidRPr="00E23FC1" w:rsidRDefault="00500F98" w:rsidP="00E23FC1">
      <w:pPr>
        <w:tabs>
          <w:tab w:val="left" w:pos="5310"/>
          <w:tab w:val="left" w:pos="6030"/>
        </w:tabs>
        <w:spacing w:line="360" w:lineRule="auto"/>
        <w:rPr>
          <w:rFonts w:ascii="Arial" w:hAnsi="Arial" w:cs="Arial"/>
          <w:bCs/>
          <w:lang w:bidi="th-TH"/>
        </w:rPr>
      </w:pPr>
      <w:r w:rsidRPr="00E23FC1">
        <w:rPr>
          <w:rFonts w:ascii="Arial" w:hAnsi="Arial" w:cs="Arial"/>
          <w:bCs/>
          <w:lang w:bidi="th-TH"/>
        </w:rPr>
        <w:t xml:space="preserve">Bachelor of Business Administration </w:t>
      </w:r>
      <w:r w:rsidRPr="00E23FC1">
        <w:rPr>
          <w:rFonts w:ascii="Arial" w:hAnsi="Arial" w:cs="Arial"/>
          <w:bCs/>
          <w:lang w:bidi="th-TH"/>
        </w:rPr>
        <w:tab/>
      </w:r>
      <w:proofErr w:type="spellStart"/>
      <w:r w:rsidRPr="00E23FC1">
        <w:rPr>
          <w:rFonts w:ascii="Arial" w:hAnsi="Arial" w:cs="Arial"/>
          <w:bCs/>
          <w:lang w:bidi="th-TH"/>
        </w:rPr>
        <w:t>Chulalongkorn</w:t>
      </w:r>
      <w:proofErr w:type="spellEnd"/>
      <w:r w:rsidRPr="00E23FC1">
        <w:rPr>
          <w:rFonts w:ascii="Arial" w:hAnsi="Arial" w:cs="Arial"/>
          <w:bCs/>
          <w:lang w:bidi="th-TH"/>
        </w:rPr>
        <w:t xml:space="preserve"> University, Thailand</w:t>
      </w:r>
    </w:p>
    <w:p w:rsidR="00E23FC1" w:rsidRDefault="00E23FC1" w:rsidP="00E23FC1">
      <w:pPr>
        <w:tabs>
          <w:tab w:val="left" w:pos="5760"/>
          <w:tab w:val="left" w:pos="6030"/>
        </w:tabs>
        <w:spacing w:line="360" w:lineRule="auto"/>
        <w:rPr>
          <w:rFonts w:ascii="Arial" w:hAnsi="Arial" w:cs="Arial"/>
          <w:b/>
        </w:rPr>
      </w:pPr>
    </w:p>
    <w:p w:rsidR="0042084D" w:rsidRPr="00E23FC1" w:rsidRDefault="0042084D" w:rsidP="00E23FC1">
      <w:pPr>
        <w:tabs>
          <w:tab w:val="left" w:pos="5760"/>
          <w:tab w:val="left" w:pos="6030"/>
        </w:tabs>
        <w:spacing w:line="360" w:lineRule="auto"/>
        <w:rPr>
          <w:rFonts w:ascii="Arial" w:hAnsi="Arial" w:cs="Arial"/>
        </w:rPr>
      </w:pPr>
      <w:r w:rsidRPr="00E23FC1">
        <w:rPr>
          <w:rFonts w:ascii="Arial" w:hAnsi="Arial" w:cs="Arial"/>
          <w:b/>
        </w:rPr>
        <w:t>CERTIFICATION AND TRAINING</w:t>
      </w:r>
    </w:p>
    <w:p w:rsidR="0042084D" w:rsidRPr="00E23FC1" w:rsidRDefault="0042084D" w:rsidP="00E23FC1">
      <w:pPr>
        <w:tabs>
          <w:tab w:val="left" w:pos="5310"/>
          <w:tab w:val="left" w:pos="6030"/>
        </w:tabs>
        <w:spacing w:line="360" w:lineRule="auto"/>
        <w:rPr>
          <w:rFonts w:ascii="Arial" w:hAnsi="Arial" w:cs="Arial"/>
        </w:rPr>
      </w:pPr>
      <w:r w:rsidRPr="00E23FC1">
        <w:rPr>
          <w:rFonts w:ascii="Arial" w:hAnsi="Arial" w:cs="Arial"/>
          <w:lang w:bidi="th-TH"/>
        </w:rPr>
        <w:t xml:space="preserve">Tableau Desktop Specialist Certification </w:t>
      </w:r>
      <w:r w:rsidRPr="00E23FC1">
        <w:rPr>
          <w:rFonts w:ascii="Arial" w:hAnsi="Arial" w:cs="Arial"/>
          <w:lang w:bidi="th-TH"/>
        </w:rPr>
        <w:tab/>
        <w:t>Tableau</w:t>
      </w:r>
    </w:p>
    <w:p w:rsidR="0042084D" w:rsidRPr="00E23FC1" w:rsidRDefault="0042084D" w:rsidP="00E23FC1">
      <w:pPr>
        <w:tabs>
          <w:tab w:val="left" w:pos="5310"/>
          <w:tab w:val="left" w:pos="6030"/>
        </w:tabs>
        <w:spacing w:line="360" w:lineRule="auto"/>
        <w:rPr>
          <w:rFonts w:ascii="Arial" w:hAnsi="Arial" w:cs="Arial"/>
          <w:bCs/>
          <w:lang w:bidi="th-TH"/>
        </w:rPr>
      </w:pPr>
      <w:r w:rsidRPr="00E23FC1">
        <w:rPr>
          <w:rFonts w:ascii="Arial" w:hAnsi="Arial" w:cs="Arial"/>
          <w:bCs/>
          <w:lang w:bidi="th-TH"/>
        </w:rPr>
        <w:t>Data Analytics Certificate (Python)</w:t>
      </w:r>
      <w:r w:rsidRPr="00E23FC1">
        <w:rPr>
          <w:rFonts w:ascii="Arial" w:hAnsi="Arial" w:cs="Arial"/>
          <w:bCs/>
          <w:lang w:bidi="th-TH"/>
        </w:rPr>
        <w:tab/>
      </w:r>
      <w:r w:rsidR="00500F98" w:rsidRPr="00E23FC1">
        <w:rPr>
          <w:rFonts w:ascii="Arial" w:hAnsi="Arial" w:cs="Arial"/>
          <w:bCs/>
          <w:lang w:bidi="th-TH"/>
        </w:rPr>
        <w:t>Montgomery College</w:t>
      </w:r>
      <w:r w:rsidRPr="00E23FC1">
        <w:rPr>
          <w:rFonts w:ascii="Arial" w:hAnsi="Arial" w:cs="Arial"/>
          <w:bCs/>
          <w:lang w:bidi="th-TH"/>
        </w:rPr>
        <w:t>, MD</w:t>
      </w:r>
    </w:p>
    <w:p w:rsidR="0042084D" w:rsidRPr="00E23FC1" w:rsidRDefault="004174FC" w:rsidP="00E23FC1">
      <w:pPr>
        <w:tabs>
          <w:tab w:val="left" w:pos="5310"/>
          <w:tab w:val="left" w:pos="6030"/>
        </w:tabs>
        <w:spacing w:line="360" w:lineRule="auto"/>
        <w:rPr>
          <w:rFonts w:ascii="Arial" w:hAnsi="Arial" w:cs="Arial"/>
          <w:lang w:bidi="th-TH"/>
        </w:rPr>
      </w:pPr>
      <w:r>
        <w:rPr>
          <w:rFonts w:ascii="Arial" w:hAnsi="Arial" w:cs="Arial"/>
          <w:bCs/>
          <w:lang w:bidi="th-TH"/>
        </w:rPr>
        <w:t>SQL Training</w:t>
      </w:r>
      <w:r w:rsidR="0042084D" w:rsidRPr="00E23FC1">
        <w:rPr>
          <w:rFonts w:ascii="Arial" w:hAnsi="Arial" w:cs="Arial"/>
          <w:bCs/>
          <w:lang w:bidi="th-TH"/>
        </w:rPr>
        <w:t xml:space="preserve"> </w:t>
      </w:r>
      <w:r w:rsidR="0042084D" w:rsidRPr="00E23FC1">
        <w:rPr>
          <w:rFonts w:ascii="Arial" w:hAnsi="Arial" w:cs="Arial"/>
          <w:bCs/>
          <w:lang w:bidi="th-TH"/>
        </w:rPr>
        <w:tab/>
        <w:t>Mon</w:t>
      </w:r>
      <w:r w:rsidR="0042084D" w:rsidRPr="00E23FC1">
        <w:rPr>
          <w:rFonts w:ascii="Arial" w:hAnsi="Arial" w:cs="Arial"/>
          <w:lang w:bidi="th-TH"/>
        </w:rPr>
        <w:t>tgomery College, MD</w:t>
      </w:r>
    </w:p>
    <w:p w:rsidR="0042084D" w:rsidRPr="00E23FC1" w:rsidRDefault="0042084D" w:rsidP="00E23FC1">
      <w:pPr>
        <w:pStyle w:val="ListParagraph"/>
        <w:tabs>
          <w:tab w:val="left" w:pos="5760"/>
          <w:tab w:val="left" w:pos="6030"/>
        </w:tabs>
        <w:spacing w:line="360" w:lineRule="auto"/>
        <w:ind w:left="446"/>
        <w:rPr>
          <w:rFonts w:ascii="Arial" w:hAnsi="Arial" w:cs="Arial"/>
          <w:b/>
          <w:color w:val="000000"/>
        </w:rPr>
      </w:pPr>
    </w:p>
    <w:p w:rsidR="00A37396" w:rsidRPr="00E23FC1" w:rsidRDefault="00A37396" w:rsidP="00E23FC1">
      <w:pPr>
        <w:pStyle w:val="Heading3"/>
        <w:spacing w:line="360" w:lineRule="auto"/>
        <w:rPr>
          <w:rFonts w:cs="Arial"/>
        </w:rPr>
      </w:pPr>
      <w:r w:rsidRPr="00E23FC1">
        <w:rPr>
          <w:rFonts w:cs="Arial"/>
        </w:rPr>
        <w:t>PROFESSIONAL EXPERIENCE</w:t>
      </w:r>
    </w:p>
    <w:p w:rsidR="00FD100B" w:rsidRPr="00E23FC1" w:rsidRDefault="00FD100B" w:rsidP="00E23FC1">
      <w:pPr>
        <w:pStyle w:val="Heading3"/>
        <w:tabs>
          <w:tab w:val="left" w:pos="5760"/>
          <w:tab w:val="left" w:pos="6030"/>
        </w:tabs>
        <w:spacing w:line="360" w:lineRule="auto"/>
        <w:rPr>
          <w:rFonts w:cs="Arial"/>
          <w:color w:val="000000"/>
        </w:rPr>
      </w:pPr>
      <w:r w:rsidRPr="00E23FC1">
        <w:rPr>
          <w:rFonts w:cs="Arial"/>
          <w:color w:val="000000"/>
        </w:rPr>
        <w:t xml:space="preserve">Financial Analyst, </w:t>
      </w:r>
      <w:r w:rsidR="00A1437E" w:rsidRPr="00E23FC1">
        <w:rPr>
          <w:rFonts w:cs="Arial"/>
          <w:color w:val="000000"/>
        </w:rPr>
        <w:t>Henry M</w:t>
      </w:r>
      <w:r w:rsidR="00CF4E83" w:rsidRPr="00E23FC1">
        <w:rPr>
          <w:rFonts w:cs="Arial"/>
          <w:color w:val="000000"/>
        </w:rPr>
        <w:t>.</w:t>
      </w:r>
      <w:r w:rsidR="00A1437E" w:rsidRPr="00E23FC1">
        <w:rPr>
          <w:rFonts w:cs="Arial"/>
          <w:color w:val="000000"/>
        </w:rPr>
        <w:t xml:space="preserve"> Jackson Foundation</w:t>
      </w:r>
      <w:r w:rsidR="00A1437E" w:rsidRPr="00E23FC1">
        <w:rPr>
          <w:rFonts w:cs="Arial"/>
          <w:color w:val="000000"/>
        </w:rPr>
        <w:tab/>
      </w:r>
      <w:r w:rsidR="00A1437E" w:rsidRPr="00E23FC1">
        <w:rPr>
          <w:rFonts w:cs="Arial"/>
          <w:color w:val="000000"/>
        </w:rPr>
        <w:tab/>
      </w:r>
      <w:r w:rsidR="00A1437E" w:rsidRPr="00E23FC1">
        <w:rPr>
          <w:rFonts w:cs="Arial"/>
          <w:color w:val="000000"/>
        </w:rPr>
        <w:tab/>
      </w:r>
      <w:r w:rsidRPr="00E23FC1">
        <w:rPr>
          <w:rFonts w:cs="Arial"/>
          <w:color w:val="000000"/>
        </w:rPr>
        <w:t xml:space="preserve"> </w:t>
      </w:r>
      <w:r w:rsidR="00BB0B88" w:rsidRPr="00E23FC1">
        <w:rPr>
          <w:rFonts w:cs="Arial"/>
          <w:color w:val="000000"/>
        </w:rPr>
        <w:t xml:space="preserve">Jan – July </w:t>
      </w:r>
      <w:r w:rsidRPr="00E23FC1">
        <w:rPr>
          <w:rFonts w:cs="Arial"/>
          <w:color w:val="000000"/>
        </w:rPr>
        <w:t>2018</w:t>
      </w:r>
    </w:p>
    <w:p w:rsidR="00424D38" w:rsidRPr="00E23FC1" w:rsidRDefault="00424D38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</w:rPr>
      </w:pPr>
      <w:r w:rsidRPr="00E23FC1">
        <w:rPr>
          <w:rFonts w:ascii="Arial" w:hAnsi="Arial" w:cs="Arial"/>
        </w:rPr>
        <w:t>Obtained input from</w:t>
      </w:r>
      <w:r w:rsidR="00E23FC1">
        <w:rPr>
          <w:rFonts w:ascii="Arial" w:hAnsi="Arial" w:cs="Arial"/>
        </w:rPr>
        <w:t xml:space="preserve"> cross functional departments to </w:t>
      </w:r>
      <w:r w:rsidRPr="00E23FC1">
        <w:rPr>
          <w:rFonts w:ascii="Arial" w:hAnsi="Arial" w:cs="Arial"/>
        </w:rPr>
        <w:t xml:space="preserve">understand organization’s activities and </w:t>
      </w:r>
      <w:r w:rsidR="00CF4E83" w:rsidRPr="00E23FC1">
        <w:rPr>
          <w:rFonts w:ascii="Arial" w:hAnsi="Arial" w:cs="Arial"/>
        </w:rPr>
        <w:t xml:space="preserve">analyzed </w:t>
      </w:r>
      <w:r w:rsidRPr="00E23FC1">
        <w:rPr>
          <w:rFonts w:ascii="Arial" w:hAnsi="Arial" w:cs="Arial"/>
        </w:rPr>
        <w:t>key driving performance</w:t>
      </w:r>
    </w:p>
    <w:p w:rsidR="00424D38" w:rsidRPr="00E23FC1" w:rsidRDefault="00424D38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Performed benchmarking analysis for Finance Department and the organization</w:t>
      </w:r>
    </w:p>
    <w:p w:rsidR="00CF4E83" w:rsidRDefault="00CF4E83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proofErr w:type="spellStart"/>
      <w:r w:rsidRPr="00E23FC1">
        <w:rPr>
          <w:rFonts w:ascii="Arial" w:hAnsi="Arial" w:cs="Arial"/>
        </w:rPr>
        <w:t>Analysed</w:t>
      </w:r>
      <w:proofErr w:type="spellEnd"/>
      <w:r w:rsidRPr="00E23FC1">
        <w:rPr>
          <w:rFonts w:ascii="Arial" w:hAnsi="Arial" w:cs="Arial"/>
        </w:rPr>
        <w:t xml:space="preserve"> operating </w:t>
      </w:r>
      <w:r w:rsidR="005B5111" w:rsidRPr="00E23FC1">
        <w:rPr>
          <w:rFonts w:ascii="Arial" w:hAnsi="Arial" w:cs="Arial"/>
        </w:rPr>
        <w:t>and administration expenditure data, including staff cost, direct/indirect cost, travel, training</w:t>
      </w:r>
    </w:p>
    <w:p w:rsidR="00E23FC1" w:rsidRPr="00E23FC1" w:rsidRDefault="00E23FC1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Monitored and tracked revenues and expenses</w:t>
      </w:r>
    </w:p>
    <w:p w:rsidR="005B5111" w:rsidRPr="00E23FC1" w:rsidRDefault="005B5111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proofErr w:type="spellStart"/>
      <w:r w:rsidRPr="00E23FC1">
        <w:rPr>
          <w:rFonts w:ascii="Arial" w:hAnsi="Arial" w:cs="Arial"/>
        </w:rPr>
        <w:t>Analysed</w:t>
      </w:r>
      <w:proofErr w:type="spellEnd"/>
      <w:r w:rsidRPr="00E23FC1">
        <w:rPr>
          <w:rFonts w:ascii="Arial" w:hAnsi="Arial" w:cs="Arial"/>
        </w:rPr>
        <w:t xml:space="preserve"> actual monthly cost against forecast and budget</w:t>
      </w:r>
    </w:p>
    <w:p w:rsidR="005B5111" w:rsidRPr="00E23FC1" w:rsidRDefault="005B5111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Reconciled discrepancy of financial data from different sources</w:t>
      </w:r>
    </w:p>
    <w:p w:rsidR="001947B9" w:rsidRPr="00E23FC1" w:rsidRDefault="001947B9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Cleaned up and prepared raw data for further analysis</w:t>
      </w:r>
    </w:p>
    <w:p w:rsidR="00424D38" w:rsidRPr="00E23FC1" w:rsidRDefault="00424D38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Developed flow charts f</w:t>
      </w:r>
      <w:r w:rsidR="005B5111" w:rsidRPr="00E23FC1">
        <w:rPr>
          <w:rFonts w:ascii="Arial" w:hAnsi="Arial" w:cs="Arial"/>
        </w:rPr>
        <w:t>or consolidated financial models</w:t>
      </w:r>
    </w:p>
    <w:p w:rsidR="00424D38" w:rsidRPr="00E23FC1" w:rsidRDefault="00424D38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Identified process improvement potential such as created standard format for financial reports</w:t>
      </w:r>
    </w:p>
    <w:p w:rsidR="005B5111" w:rsidRPr="00E23FC1" w:rsidRDefault="005B5111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Updated and maintained the financial planning knowledge library to ensure that financial planning technical information/methodology was up to date and accessible to other departments in the organization</w:t>
      </w:r>
    </w:p>
    <w:p w:rsidR="001947B9" w:rsidRPr="00E23FC1" w:rsidRDefault="001947B9" w:rsidP="00E23FC1">
      <w:pPr>
        <w:pStyle w:val="ListParagraph"/>
        <w:numPr>
          <w:ilvl w:val="0"/>
          <w:numId w:val="21"/>
        </w:numPr>
        <w:tabs>
          <w:tab w:val="left" w:pos="5760"/>
          <w:tab w:val="left" w:pos="6030"/>
        </w:tabs>
        <w:spacing w:line="360" w:lineRule="auto"/>
        <w:ind w:left="446" w:hanging="446"/>
        <w:contextualSpacing w:val="0"/>
        <w:rPr>
          <w:rFonts w:ascii="Arial" w:hAnsi="Arial" w:cs="Arial"/>
        </w:rPr>
      </w:pPr>
      <w:r w:rsidRPr="00E23FC1">
        <w:rPr>
          <w:rFonts w:ascii="Arial" w:hAnsi="Arial" w:cs="Arial"/>
        </w:rPr>
        <w:t>Created charts, graphs and other communication/discussion tools  from datasets</w:t>
      </w:r>
    </w:p>
    <w:p w:rsidR="00C15F3B" w:rsidRPr="00E23FC1" w:rsidRDefault="00D01978" w:rsidP="00E23FC1">
      <w:pPr>
        <w:pStyle w:val="Heading3"/>
        <w:tabs>
          <w:tab w:val="left" w:pos="5760"/>
          <w:tab w:val="left" w:pos="6030"/>
        </w:tabs>
        <w:spacing w:line="360" w:lineRule="auto"/>
        <w:rPr>
          <w:rFonts w:cs="Arial"/>
          <w:color w:val="000000"/>
        </w:rPr>
      </w:pPr>
      <w:r w:rsidRPr="00E23FC1">
        <w:rPr>
          <w:rFonts w:cs="Arial"/>
          <w:color w:val="000000"/>
        </w:rPr>
        <w:lastRenderedPageBreak/>
        <w:t xml:space="preserve">Consultant, </w:t>
      </w:r>
      <w:proofErr w:type="gramStart"/>
      <w:r w:rsidR="00B2210F" w:rsidRPr="00E23FC1">
        <w:rPr>
          <w:rFonts w:cs="Arial"/>
          <w:color w:val="000000"/>
        </w:rPr>
        <w:t>The</w:t>
      </w:r>
      <w:proofErr w:type="gramEnd"/>
      <w:r w:rsidR="00B2210F" w:rsidRPr="00E23FC1">
        <w:rPr>
          <w:rFonts w:cs="Arial"/>
          <w:color w:val="000000"/>
        </w:rPr>
        <w:t xml:space="preserve"> World Bank Group</w:t>
      </w:r>
      <w:r w:rsidR="00C15F3B" w:rsidRPr="00E23FC1">
        <w:rPr>
          <w:rFonts w:cs="Arial"/>
          <w:color w:val="000000"/>
        </w:rPr>
        <w:tab/>
      </w:r>
      <w:r w:rsidR="00602380" w:rsidRPr="00E23FC1">
        <w:rPr>
          <w:rFonts w:cs="Arial"/>
          <w:color w:val="000000"/>
        </w:rPr>
        <w:tab/>
      </w:r>
      <w:r w:rsidR="00602380" w:rsidRPr="00E23FC1">
        <w:rPr>
          <w:rFonts w:cs="Arial"/>
          <w:color w:val="000000"/>
        </w:rPr>
        <w:tab/>
      </w:r>
    </w:p>
    <w:p w:rsidR="004D497A" w:rsidRPr="00E23FC1" w:rsidRDefault="004D497A" w:rsidP="00E23FC1">
      <w:pPr>
        <w:spacing w:line="360" w:lineRule="auto"/>
        <w:rPr>
          <w:rFonts w:ascii="Arial" w:hAnsi="Arial" w:cs="Arial"/>
          <w:b/>
          <w:bCs/>
          <w:iCs/>
          <w:color w:val="000000"/>
        </w:rPr>
      </w:pPr>
      <w:r w:rsidRPr="00E23FC1">
        <w:rPr>
          <w:rFonts w:ascii="Arial" w:hAnsi="Arial" w:cs="Arial"/>
          <w:b/>
          <w:bCs/>
          <w:i/>
          <w:color w:val="000000"/>
          <w:u w:val="single"/>
        </w:rPr>
        <w:t>IFC Advisory</w:t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r w:rsidRPr="00E23FC1">
        <w:rPr>
          <w:rFonts w:ascii="Arial" w:hAnsi="Arial" w:cs="Arial"/>
          <w:b/>
          <w:bCs/>
          <w:iCs/>
          <w:color w:val="000000"/>
        </w:rPr>
        <w:tab/>
      </w:r>
      <w:proofErr w:type="gramStart"/>
      <w:r w:rsidR="004174FC">
        <w:rPr>
          <w:rFonts w:ascii="Arial" w:hAnsi="Arial" w:cs="Arial"/>
          <w:b/>
          <w:bCs/>
          <w:iCs/>
          <w:color w:val="000000"/>
        </w:rPr>
        <w:t>Mar  –</w:t>
      </w:r>
      <w:proofErr w:type="gramEnd"/>
      <w:r w:rsidR="004174FC">
        <w:rPr>
          <w:rFonts w:ascii="Arial" w:hAnsi="Arial" w:cs="Arial"/>
          <w:b/>
          <w:bCs/>
          <w:iCs/>
          <w:color w:val="000000"/>
        </w:rPr>
        <w:t xml:space="preserve"> June</w:t>
      </w:r>
      <w:r w:rsidR="00BB0B88" w:rsidRPr="00E23FC1">
        <w:rPr>
          <w:rFonts w:ascii="Arial" w:hAnsi="Arial" w:cs="Arial"/>
          <w:b/>
          <w:bCs/>
          <w:iCs/>
          <w:color w:val="000000"/>
        </w:rPr>
        <w:t xml:space="preserve"> 2017</w:t>
      </w:r>
    </w:p>
    <w:p w:rsidR="004D497A" w:rsidRPr="00E23FC1" w:rsidRDefault="004D497A" w:rsidP="00E23FC1">
      <w:pPr>
        <w:spacing w:line="360" w:lineRule="auto"/>
        <w:rPr>
          <w:rFonts w:ascii="Arial" w:hAnsi="Arial" w:cs="Arial"/>
          <w:iCs/>
          <w:color w:val="000000"/>
        </w:rPr>
      </w:pPr>
      <w:proofErr w:type="gramStart"/>
      <w:r w:rsidRPr="00E23FC1">
        <w:rPr>
          <w:rFonts w:ascii="Arial" w:hAnsi="Arial" w:cs="Arial"/>
          <w:iCs/>
          <w:color w:val="000000"/>
        </w:rPr>
        <w:t>Financial Analyst for Water Treatment</w:t>
      </w:r>
      <w:r w:rsidR="00C23E1A" w:rsidRPr="00E23FC1">
        <w:rPr>
          <w:rFonts w:ascii="Arial" w:hAnsi="Arial" w:cs="Arial"/>
          <w:iCs/>
          <w:color w:val="000000"/>
        </w:rPr>
        <w:t xml:space="preserve"> candidate</w:t>
      </w:r>
      <w:r w:rsidRPr="00E23FC1">
        <w:rPr>
          <w:rFonts w:ascii="Arial" w:hAnsi="Arial" w:cs="Arial"/>
          <w:iCs/>
          <w:color w:val="000000"/>
        </w:rPr>
        <w:t xml:space="preserve"> project in Thailand.</w:t>
      </w:r>
      <w:proofErr w:type="gramEnd"/>
      <w:r w:rsidRPr="00E23FC1">
        <w:rPr>
          <w:rFonts w:ascii="Arial" w:hAnsi="Arial" w:cs="Arial"/>
          <w:iCs/>
          <w:color w:val="000000"/>
        </w:rPr>
        <w:t xml:space="preserve"> Main responsibilities were:</w:t>
      </w:r>
    </w:p>
    <w:p w:rsidR="004D497A" w:rsidRPr="00E23FC1" w:rsidRDefault="004D497A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iCs/>
          <w:color w:val="000000"/>
        </w:rPr>
      </w:pPr>
      <w:r w:rsidRPr="00E23FC1">
        <w:rPr>
          <w:rFonts w:ascii="Arial" w:hAnsi="Arial" w:cs="Arial"/>
          <w:iCs/>
          <w:color w:val="000000"/>
        </w:rPr>
        <w:t>Researched and collected information from government agencies and related parties to identify IFC value added to the project</w:t>
      </w:r>
    </w:p>
    <w:p w:rsidR="00B16E6C" w:rsidRDefault="00B16E6C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Reviewed and analyze census and survey data</w:t>
      </w:r>
    </w:p>
    <w:p w:rsidR="004D497A" w:rsidRPr="00E23FC1" w:rsidRDefault="004D497A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iCs/>
          <w:color w:val="000000"/>
        </w:rPr>
      </w:pPr>
      <w:r w:rsidRPr="00E23FC1">
        <w:rPr>
          <w:rFonts w:ascii="Arial" w:hAnsi="Arial" w:cs="Arial"/>
          <w:iCs/>
          <w:color w:val="000000"/>
        </w:rPr>
        <w:t>Reviewed and comment</w:t>
      </w:r>
      <w:r w:rsidR="00C23E1A" w:rsidRPr="00E23FC1">
        <w:rPr>
          <w:rFonts w:ascii="Arial" w:hAnsi="Arial" w:cs="Arial"/>
          <w:iCs/>
          <w:color w:val="000000"/>
        </w:rPr>
        <w:t>ed</w:t>
      </w:r>
      <w:r w:rsidRPr="00E23FC1">
        <w:rPr>
          <w:rFonts w:ascii="Arial" w:hAnsi="Arial" w:cs="Arial"/>
          <w:iCs/>
          <w:color w:val="000000"/>
        </w:rPr>
        <w:t xml:space="preserve"> on</w:t>
      </w:r>
      <w:r w:rsidR="00C23E1A" w:rsidRPr="00E23FC1">
        <w:rPr>
          <w:rFonts w:ascii="Arial" w:hAnsi="Arial" w:cs="Arial"/>
          <w:iCs/>
          <w:color w:val="000000"/>
        </w:rPr>
        <w:t xml:space="preserve"> project related</w:t>
      </w:r>
      <w:r w:rsidRPr="00E23FC1">
        <w:rPr>
          <w:rFonts w:ascii="Arial" w:hAnsi="Arial" w:cs="Arial"/>
          <w:iCs/>
          <w:color w:val="000000"/>
        </w:rPr>
        <w:t xml:space="preserve"> documents </w:t>
      </w:r>
      <w:r w:rsidR="00C23E1A" w:rsidRPr="00E23FC1">
        <w:rPr>
          <w:rFonts w:ascii="Arial" w:hAnsi="Arial" w:cs="Arial"/>
          <w:iCs/>
          <w:color w:val="000000"/>
        </w:rPr>
        <w:t>including financial information</w:t>
      </w:r>
    </w:p>
    <w:p w:rsidR="00E23FC1" w:rsidRPr="00E23FC1" w:rsidRDefault="00E23FC1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iCs/>
          <w:color w:val="000000"/>
        </w:rPr>
      </w:pPr>
      <w:r w:rsidRPr="00E23FC1">
        <w:rPr>
          <w:rFonts w:ascii="Arial" w:hAnsi="Arial" w:cs="Arial"/>
          <w:iCs/>
          <w:color w:val="000000"/>
        </w:rPr>
        <w:t>Performed historical trend analysis on selected financial data</w:t>
      </w:r>
    </w:p>
    <w:p w:rsidR="00DC4178" w:rsidRDefault="00DC4178" w:rsidP="00E23FC1">
      <w:pPr>
        <w:spacing w:line="360" w:lineRule="auto"/>
        <w:rPr>
          <w:rFonts w:ascii="Arial" w:hAnsi="Arial" w:cs="Arial"/>
          <w:b/>
          <w:bCs/>
          <w:i/>
          <w:color w:val="000000"/>
          <w:u w:val="single"/>
        </w:rPr>
      </w:pPr>
    </w:p>
    <w:p w:rsidR="00C23E1A" w:rsidRPr="00E23FC1" w:rsidRDefault="00C23E1A" w:rsidP="00E23FC1">
      <w:pPr>
        <w:spacing w:line="360" w:lineRule="auto"/>
        <w:rPr>
          <w:rFonts w:ascii="Arial" w:hAnsi="Arial" w:cs="Arial"/>
          <w:b/>
          <w:bCs/>
          <w:iCs/>
          <w:color w:val="000000"/>
        </w:rPr>
      </w:pPr>
      <w:r w:rsidRPr="00E23FC1">
        <w:rPr>
          <w:rFonts w:ascii="Arial" w:hAnsi="Arial" w:cs="Arial"/>
          <w:b/>
          <w:bCs/>
          <w:i/>
          <w:color w:val="000000"/>
          <w:u w:val="single"/>
        </w:rPr>
        <w:t>MENA Energy Global Practice</w:t>
      </w:r>
      <w:r w:rsidR="006A1251" w:rsidRPr="00E23FC1">
        <w:rPr>
          <w:rFonts w:ascii="Arial" w:hAnsi="Arial" w:cs="Arial"/>
          <w:b/>
          <w:bCs/>
          <w:iCs/>
          <w:color w:val="000000"/>
        </w:rPr>
        <w:tab/>
      </w:r>
      <w:r w:rsidR="006A1251" w:rsidRPr="00E23FC1">
        <w:rPr>
          <w:rFonts w:ascii="Arial" w:hAnsi="Arial" w:cs="Arial"/>
          <w:b/>
          <w:bCs/>
          <w:iCs/>
          <w:color w:val="000000"/>
        </w:rPr>
        <w:tab/>
      </w:r>
      <w:r w:rsidR="006A1251" w:rsidRPr="00E23FC1">
        <w:rPr>
          <w:rFonts w:ascii="Arial" w:hAnsi="Arial" w:cs="Arial"/>
          <w:b/>
          <w:bCs/>
          <w:iCs/>
          <w:color w:val="000000"/>
        </w:rPr>
        <w:tab/>
      </w:r>
      <w:r w:rsidR="006A1251" w:rsidRPr="00E23FC1">
        <w:rPr>
          <w:rFonts w:ascii="Arial" w:hAnsi="Arial" w:cs="Arial"/>
          <w:b/>
          <w:bCs/>
          <w:iCs/>
          <w:color w:val="000000"/>
        </w:rPr>
        <w:tab/>
      </w:r>
      <w:r w:rsidR="006A1251" w:rsidRPr="00E23FC1">
        <w:rPr>
          <w:rFonts w:ascii="Arial" w:hAnsi="Arial" w:cs="Arial"/>
          <w:b/>
          <w:bCs/>
          <w:iCs/>
          <w:color w:val="000000"/>
        </w:rPr>
        <w:tab/>
      </w:r>
      <w:r w:rsidR="006A1251" w:rsidRPr="00E23FC1">
        <w:rPr>
          <w:rFonts w:ascii="Arial" w:hAnsi="Arial" w:cs="Arial"/>
          <w:b/>
          <w:bCs/>
          <w:iCs/>
          <w:color w:val="000000"/>
        </w:rPr>
        <w:tab/>
      </w:r>
      <w:proofErr w:type="gramStart"/>
      <w:r w:rsidR="00BB0B88" w:rsidRPr="00E23FC1">
        <w:rPr>
          <w:rFonts w:ascii="Arial" w:hAnsi="Arial" w:cs="Arial"/>
          <w:b/>
          <w:bCs/>
          <w:iCs/>
          <w:color w:val="000000"/>
        </w:rPr>
        <w:t>Mar  –</w:t>
      </w:r>
      <w:proofErr w:type="gramEnd"/>
      <w:r w:rsidR="00BB0B88" w:rsidRPr="00E23FC1">
        <w:rPr>
          <w:rFonts w:ascii="Arial" w:hAnsi="Arial" w:cs="Arial"/>
          <w:b/>
          <w:bCs/>
          <w:iCs/>
          <w:color w:val="000000"/>
        </w:rPr>
        <w:t xml:space="preserve"> June </w:t>
      </w:r>
      <w:r w:rsidR="006A1251" w:rsidRPr="00E23FC1">
        <w:rPr>
          <w:rFonts w:ascii="Arial" w:hAnsi="Arial" w:cs="Arial"/>
          <w:b/>
          <w:bCs/>
          <w:iCs/>
          <w:color w:val="000000"/>
        </w:rPr>
        <w:t>2014</w:t>
      </w:r>
    </w:p>
    <w:p w:rsidR="004D497A" w:rsidRPr="00E23FC1" w:rsidRDefault="00E33CAE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iCs/>
          <w:color w:val="000000"/>
        </w:rPr>
      </w:pPr>
      <w:r w:rsidRPr="00E23FC1">
        <w:rPr>
          <w:rFonts w:ascii="Arial" w:hAnsi="Arial" w:cs="Arial"/>
          <w:iCs/>
          <w:color w:val="000000"/>
        </w:rPr>
        <w:t xml:space="preserve">Performed financial analysis to support a </w:t>
      </w:r>
      <w:r w:rsidR="006A1251" w:rsidRPr="00E23FC1">
        <w:rPr>
          <w:rFonts w:ascii="Arial" w:hAnsi="Arial" w:cs="Arial"/>
          <w:iCs/>
          <w:color w:val="000000"/>
        </w:rPr>
        <w:t>restructuring</w:t>
      </w:r>
      <w:r w:rsidRPr="00E23FC1">
        <w:rPr>
          <w:rFonts w:ascii="Arial" w:hAnsi="Arial" w:cs="Arial"/>
          <w:iCs/>
          <w:color w:val="000000"/>
        </w:rPr>
        <w:t xml:space="preserve"> of a power transmission</w:t>
      </w:r>
      <w:r w:rsidR="006A1251" w:rsidRPr="00E23FC1">
        <w:rPr>
          <w:rFonts w:ascii="Arial" w:hAnsi="Arial" w:cs="Arial"/>
          <w:iCs/>
          <w:color w:val="000000"/>
        </w:rPr>
        <w:t xml:space="preserve"> project</w:t>
      </w:r>
      <w:r w:rsidRPr="00E23FC1">
        <w:rPr>
          <w:rFonts w:ascii="Arial" w:hAnsi="Arial" w:cs="Arial"/>
          <w:iCs/>
          <w:color w:val="000000"/>
        </w:rPr>
        <w:t xml:space="preserve"> in Egypt</w:t>
      </w:r>
    </w:p>
    <w:p w:rsidR="001947B9" w:rsidRPr="00E23FC1" w:rsidRDefault="001947B9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iCs/>
          <w:color w:val="000000"/>
        </w:rPr>
      </w:pPr>
      <w:r w:rsidRPr="00E23FC1">
        <w:rPr>
          <w:rFonts w:ascii="Arial" w:hAnsi="Arial" w:cs="Arial"/>
          <w:iCs/>
          <w:color w:val="000000"/>
        </w:rPr>
        <w:t>P</w:t>
      </w:r>
      <w:r w:rsidR="0042084D" w:rsidRPr="00E23FC1">
        <w:rPr>
          <w:rFonts w:ascii="Arial" w:hAnsi="Arial" w:cs="Arial"/>
          <w:iCs/>
          <w:color w:val="000000"/>
        </w:rPr>
        <w:t>rovided input to team leader for</w:t>
      </w:r>
      <w:r w:rsidRPr="00E23FC1">
        <w:rPr>
          <w:rFonts w:ascii="Arial" w:hAnsi="Arial" w:cs="Arial"/>
          <w:iCs/>
          <w:color w:val="000000"/>
        </w:rPr>
        <w:t xml:space="preserve"> snapshot of status of the projects</w:t>
      </w:r>
    </w:p>
    <w:p w:rsidR="00E23FC1" w:rsidRDefault="00E23FC1" w:rsidP="00E23FC1">
      <w:pPr>
        <w:spacing w:line="360" w:lineRule="auto"/>
        <w:rPr>
          <w:rFonts w:ascii="Arial" w:hAnsi="Arial" w:cs="Arial"/>
          <w:b/>
          <w:bCs/>
          <w:i/>
          <w:color w:val="000000"/>
          <w:u w:val="single"/>
        </w:rPr>
      </w:pPr>
    </w:p>
    <w:p w:rsidR="00C747D5" w:rsidRPr="00E23FC1" w:rsidRDefault="00C747D5" w:rsidP="00E23FC1">
      <w:pPr>
        <w:spacing w:line="360" w:lineRule="auto"/>
        <w:rPr>
          <w:rFonts w:ascii="Arial" w:hAnsi="Arial" w:cs="Arial"/>
          <w:b/>
          <w:bCs/>
          <w:iCs/>
          <w:color w:val="000000"/>
        </w:rPr>
      </w:pPr>
      <w:r w:rsidRPr="00E23FC1">
        <w:rPr>
          <w:rFonts w:ascii="Arial" w:hAnsi="Arial" w:cs="Arial"/>
          <w:b/>
          <w:bCs/>
          <w:i/>
          <w:color w:val="000000"/>
          <w:u w:val="single"/>
        </w:rPr>
        <w:t>Africa Region Energy Unit</w:t>
      </w:r>
      <w:r w:rsidRPr="00E23FC1">
        <w:rPr>
          <w:rFonts w:ascii="Arial" w:hAnsi="Arial" w:cs="Arial"/>
          <w:b/>
          <w:bCs/>
          <w:i/>
          <w:color w:val="000000"/>
        </w:rPr>
        <w:t xml:space="preserve"> </w:t>
      </w:r>
      <w:r w:rsidR="00A1437E" w:rsidRPr="00E23FC1">
        <w:rPr>
          <w:rFonts w:ascii="Arial" w:hAnsi="Arial" w:cs="Arial"/>
          <w:b/>
          <w:bCs/>
          <w:i/>
          <w:color w:val="000000"/>
        </w:rPr>
        <w:tab/>
      </w:r>
      <w:r w:rsidR="00A1437E" w:rsidRPr="00E23FC1">
        <w:rPr>
          <w:rFonts w:ascii="Arial" w:hAnsi="Arial" w:cs="Arial"/>
          <w:b/>
          <w:bCs/>
          <w:i/>
          <w:color w:val="000000"/>
        </w:rPr>
        <w:tab/>
      </w:r>
      <w:r w:rsidR="00A1437E" w:rsidRPr="00E23FC1">
        <w:rPr>
          <w:rFonts w:ascii="Arial" w:hAnsi="Arial" w:cs="Arial"/>
          <w:b/>
          <w:bCs/>
          <w:i/>
          <w:color w:val="000000"/>
        </w:rPr>
        <w:tab/>
      </w:r>
      <w:r w:rsidR="00A1437E" w:rsidRPr="00E23FC1">
        <w:rPr>
          <w:rFonts w:ascii="Arial" w:hAnsi="Arial" w:cs="Arial"/>
          <w:b/>
          <w:bCs/>
          <w:i/>
          <w:color w:val="000000"/>
        </w:rPr>
        <w:tab/>
      </w:r>
      <w:r w:rsidR="00A1437E" w:rsidRPr="00E23FC1">
        <w:rPr>
          <w:rFonts w:ascii="Arial" w:hAnsi="Arial" w:cs="Arial"/>
          <w:b/>
          <w:bCs/>
          <w:i/>
          <w:color w:val="000000"/>
        </w:rPr>
        <w:tab/>
      </w:r>
      <w:r w:rsidR="00A1437E" w:rsidRPr="00E23FC1">
        <w:rPr>
          <w:rFonts w:ascii="Arial" w:hAnsi="Arial" w:cs="Arial"/>
          <w:b/>
          <w:bCs/>
          <w:i/>
          <w:color w:val="000000"/>
        </w:rPr>
        <w:tab/>
      </w:r>
      <w:r w:rsidR="00BB0B88" w:rsidRPr="00E23FC1">
        <w:rPr>
          <w:rFonts w:ascii="Arial" w:hAnsi="Arial" w:cs="Arial"/>
          <w:b/>
          <w:bCs/>
          <w:iCs/>
          <w:color w:val="000000"/>
        </w:rPr>
        <w:t xml:space="preserve">July </w:t>
      </w:r>
      <w:r w:rsidR="00A1437E" w:rsidRPr="00E23FC1">
        <w:rPr>
          <w:rFonts w:ascii="Arial" w:hAnsi="Arial" w:cs="Arial"/>
          <w:b/>
          <w:bCs/>
          <w:iCs/>
          <w:color w:val="000000"/>
        </w:rPr>
        <w:t>2007-</w:t>
      </w:r>
      <w:r w:rsidR="00BB0B88" w:rsidRPr="00E23FC1">
        <w:rPr>
          <w:rFonts w:ascii="Arial" w:hAnsi="Arial" w:cs="Arial"/>
          <w:b/>
          <w:bCs/>
          <w:iCs/>
          <w:color w:val="000000"/>
        </w:rPr>
        <w:t xml:space="preserve"> June </w:t>
      </w:r>
      <w:r w:rsidR="00A1437E" w:rsidRPr="00E23FC1">
        <w:rPr>
          <w:rFonts w:ascii="Arial" w:hAnsi="Arial" w:cs="Arial"/>
          <w:b/>
          <w:bCs/>
          <w:iCs/>
          <w:color w:val="000000"/>
        </w:rPr>
        <w:t>2008</w:t>
      </w:r>
    </w:p>
    <w:p w:rsidR="00C747D5" w:rsidRPr="00E23FC1" w:rsidRDefault="00AB1529" w:rsidP="00E23FC1">
      <w:pPr>
        <w:spacing w:line="360" w:lineRule="auto"/>
        <w:rPr>
          <w:rFonts w:ascii="Arial" w:hAnsi="Arial" w:cs="Arial"/>
          <w:color w:val="000000"/>
        </w:rPr>
      </w:pPr>
      <w:proofErr w:type="gramStart"/>
      <w:r w:rsidRPr="00E23FC1">
        <w:rPr>
          <w:rFonts w:ascii="Arial" w:hAnsi="Arial" w:cs="Arial"/>
          <w:color w:val="000000"/>
        </w:rPr>
        <w:t>F</w:t>
      </w:r>
      <w:r w:rsidR="00CD54C4" w:rsidRPr="00E23FC1">
        <w:rPr>
          <w:rFonts w:ascii="Arial" w:hAnsi="Arial" w:cs="Arial"/>
          <w:color w:val="000000"/>
        </w:rPr>
        <w:t>inancial A</w:t>
      </w:r>
      <w:r w:rsidR="00C747D5" w:rsidRPr="00E23FC1">
        <w:rPr>
          <w:rFonts w:ascii="Arial" w:hAnsi="Arial" w:cs="Arial"/>
          <w:color w:val="000000"/>
        </w:rPr>
        <w:t>nalyst for</w:t>
      </w:r>
      <w:r w:rsidR="00A97C4F" w:rsidRPr="00E23FC1">
        <w:rPr>
          <w:rFonts w:ascii="Arial" w:hAnsi="Arial" w:cs="Arial"/>
          <w:color w:val="000000"/>
        </w:rPr>
        <w:t xml:space="preserve"> Tanzanian</w:t>
      </w:r>
      <w:r w:rsidR="00CD54C4" w:rsidRPr="00E23FC1">
        <w:rPr>
          <w:rFonts w:ascii="Arial" w:hAnsi="Arial" w:cs="Arial"/>
          <w:color w:val="000000"/>
        </w:rPr>
        <w:t>’s electricity tr</w:t>
      </w:r>
      <w:r w:rsidR="00F265A9" w:rsidRPr="00E23FC1">
        <w:rPr>
          <w:rFonts w:ascii="Arial" w:hAnsi="Arial" w:cs="Arial"/>
          <w:color w:val="000000"/>
        </w:rPr>
        <w:t>ansmission and distribution project</w:t>
      </w:r>
      <w:r w:rsidR="00C747D5" w:rsidRPr="00E23FC1">
        <w:rPr>
          <w:rFonts w:ascii="Arial" w:hAnsi="Arial" w:cs="Arial"/>
          <w:color w:val="000000"/>
        </w:rPr>
        <w:t xml:space="preserve"> preparation, appraisal and supervis</w:t>
      </w:r>
      <w:r w:rsidR="00602380" w:rsidRPr="00E23FC1">
        <w:rPr>
          <w:rFonts w:ascii="Arial" w:hAnsi="Arial" w:cs="Arial"/>
          <w:color w:val="000000"/>
        </w:rPr>
        <w:t>ion.</w:t>
      </w:r>
      <w:proofErr w:type="gramEnd"/>
      <w:r w:rsidR="00602380" w:rsidRPr="00E23FC1">
        <w:rPr>
          <w:rFonts w:ascii="Arial" w:hAnsi="Arial" w:cs="Arial"/>
          <w:color w:val="000000"/>
        </w:rPr>
        <w:t xml:space="preserve"> Main responsibilities were:</w:t>
      </w:r>
    </w:p>
    <w:p w:rsidR="00C747D5" w:rsidRPr="00E23FC1" w:rsidRDefault="00C747D5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Created, reviewed and maintained financial models for corporate and project financial analyses</w:t>
      </w:r>
      <w:r w:rsidR="00F33BFB" w:rsidRPr="00E23FC1">
        <w:rPr>
          <w:rFonts w:ascii="Arial" w:hAnsi="Arial" w:cs="Arial"/>
          <w:color w:val="000000"/>
        </w:rPr>
        <w:t>,</w:t>
      </w:r>
      <w:r w:rsidRPr="00E23FC1">
        <w:rPr>
          <w:rFonts w:ascii="Arial" w:hAnsi="Arial" w:cs="Arial"/>
          <w:color w:val="000000"/>
        </w:rPr>
        <w:t xml:space="preserve"> that support</w:t>
      </w:r>
      <w:r w:rsidR="00F265A9" w:rsidRPr="00E23FC1">
        <w:rPr>
          <w:rFonts w:ascii="Arial" w:hAnsi="Arial" w:cs="Arial"/>
          <w:color w:val="000000"/>
        </w:rPr>
        <w:t>ed</w:t>
      </w:r>
      <w:r w:rsidRPr="00E23FC1">
        <w:rPr>
          <w:rFonts w:ascii="Arial" w:hAnsi="Arial" w:cs="Arial"/>
          <w:color w:val="000000"/>
        </w:rPr>
        <w:t xml:space="preserve"> real time changes to key assumptions and dynamically updated the projections</w:t>
      </w:r>
    </w:p>
    <w:p w:rsidR="0058727C" w:rsidRPr="00E23FC1" w:rsidRDefault="00C747D5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Analyzed f</w:t>
      </w:r>
      <w:r w:rsidR="00602380" w:rsidRPr="00E23FC1">
        <w:rPr>
          <w:rFonts w:ascii="Arial" w:hAnsi="Arial" w:cs="Arial"/>
          <w:color w:val="000000"/>
        </w:rPr>
        <w:t xml:space="preserve">inancial viability </w:t>
      </w:r>
      <w:r w:rsidR="00F265A9" w:rsidRPr="00E23FC1">
        <w:rPr>
          <w:rFonts w:ascii="Arial" w:hAnsi="Arial" w:cs="Arial"/>
          <w:color w:val="000000"/>
        </w:rPr>
        <w:t xml:space="preserve">and performed valuation assessment </w:t>
      </w:r>
      <w:r w:rsidR="00602380" w:rsidRPr="00E23FC1">
        <w:rPr>
          <w:rFonts w:ascii="Arial" w:hAnsi="Arial" w:cs="Arial"/>
          <w:color w:val="000000"/>
        </w:rPr>
        <w:t>of projects</w:t>
      </w:r>
    </w:p>
    <w:p w:rsidR="00602380" w:rsidRPr="00DC4178" w:rsidRDefault="00DC4178" w:rsidP="00DC4178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Performed trend an</w:t>
      </w:r>
      <w:r w:rsidR="00C747D5" w:rsidRPr="00DC4178">
        <w:rPr>
          <w:rFonts w:ascii="Arial" w:hAnsi="Arial" w:cs="Arial"/>
          <w:color w:val="000000"/>
        </w:rPr>
        <w:t>alysis for historical and p</w:t>
      </w:r>
      <w:r w:rsidR="00602380" w:rsidRPr="00DC4178">
        <w:rPr>
          <w:rFonts w:ascii="Arial" w:hAnsi="Arial" w:cs="Arial"/>
          <w:color w:val="000000"/>
        </w:rPr>
        <w:t>rojected financial performance</w:t>
      </w:r>
    </w:p>
    <w:p w:rsidR="00E23FC1" w:rsidRDefault="00E23FC1" w:rsidP="00E23FC1">
      <w:pPr>
        <w:spacing w:line="360" w:lineRule="auto"/>
        <w:rPr>
          <w:rFonts w:ascii="Arial" w:hAnsi="Arial" w:cs="Arial"/>
          <w:color w:val="000000"/>
        </w:rPr>
      </w:pPr>
    </w:p>
    <w:p w:rsidR="00CD54C4" w:rsidRPr="00E23FC1" w:rsidRDefault="00CD54C4" w:rsidP="00E23FC1">
      <w:pPr>
        <w:spacing w:line="360" w:lineRule="auto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Financial Analyst for Renewable Energy projects in Tanzania. Main responsibilities were:</w:t>
      </w:r>
    </w:p>
    <w:p w:rsidR="00602380" w:rsidRPr="00E23FC1" w:rsidRDefault="00602380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C</w:t>
      </w:r>
      <w:r w:rsidR="00A1437E" w:rsidRPr="00E23FC1">
        <w:rPr>
          <w:rFonts w:ascii="Arial" w:hAnsi="Arial" w:cs="Arial"/>
          <w:color w:val="000000"/>
        </w:rPr>
        <w:t xml:space="preserve">reated </w:t>
      </w:r>
      <w:r w:rsidRPr="00E23FC1">
        <w:rPr>
          <w:rFonts w:ascii="Arial" w:hAnsi="Arial" w:cs="Arial"/>
          <w:color w:val="000000"/>
        </w:rPr>
        <w:t>financial model template for renewable energy projects</w:t>
      </w:r>
      <w:r w:rsidR="004D497A" w:rsidRPr="00E23FC1">
        <w:rPr>
          <w:rFonts w:ascii="Arial" w:hAnsi="Arial" w:cs="Arial"/>
          <w:color w:val="000000"/>
        </w:rPr>
        <w:t xml:space="preserve"> dashboard</w:t>
      </w:r>
    </w:p>
    <w:p w:rsidR="00CD54C4" w:rsidRDefault="00CD54C4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Performed market research</w:t>
      </w:r>
      <w:r w:rsidR="004D497A" w:rsidRPr="00E23FC1">
        <w:rPr>
          <w:rFonts w:ascii="Arial" w:hAnsi="Arial" w:cs="Arial"/>
          <w:color w:val="000000"/>
        </w:rPr>
        <w:t xml:space="preserve"> and demand analysis</w:t>
      </w:r>
      <w:r w:rsidRPr="00E23FC1">
        <w:rPr>
          <w:rFonts w:ascii="Arial" w:hAnsi="Arial" w:cs="Arial"/>
          <w:color w:val="000000"/>
        </w:rPr>
        <w:t xml:space="preserve"> for renewable energy in remote areas outside</w:t>
      </w:r>
      <w:r w:rsidR="00F33BFB" w:rsidRPr="00E23FC1">
        <w:rPr>
          <w:rFonts w:ascii="Arial" w:hAnsi="Arial" w:cs="Arial"/>
          <w:color w:val="000000"/>
        </w:rPr>
        <w:t xml:space="preserve"> the</w:t>
      </w:r>
      <w:r w:rsidR="00602380" w:rsidRPr="00E23FC1">
        <w:rPr>
          <w:rFonts w:ascii="Arial" w:hAnsi="Arial" w:cs="Arial"/>
          <w:color w:val="000000"/>
        </w:rPr>
        <w:t xml:space="preserve"> capital city</w:t>
      </w:r>
      <w:r w:rsidRPr="00E23FC1">
        <w:rPr>
          <w:rFonts w:ascii="Arial" w:hAnsi="Arial" w:cs="Arial"/>
          <w:color w:val="000000"/>
        </w:rPr>
        <w:t xml:space="preserve"> </w:t>
      </w:r>
    </w:p>
    <w:p w:rsidR="00DC4178" w:rsidRDefault="00DC4178" w:rsidP="00DC4178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Collected</w:t>
      </w:r>
      <w:r>
        <w:rPr>
          <w:rFonts w:ascii="Arial" w:hAnsi="Arial" w:cs="Arial"/>
          <w:color w:val="000000"/>
        </w:rPr>
        <w:t xml:space="preserve"> survey data from government agencies and international organizations</w:t>
      </w:r>
    </w:p>
    <w:p w:rsidR="00DC4178" w:rsidRDefault="00DC4178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Perfomred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cleasing</w:t>
      </w:r>
      <w:proofErr w:type="spellEnd"/>
      <w:r>
        <w:rPr>
          <w:rFonts w:ascii="Arial" w:hAnsi="Arial" w:cs="Arial"/>
          <w:color w:val="000000"/>
        </w:rPr>
        <w:t xml:space="preserve"> and coding of the variables in the survey data </w:t>
      </w:r>
    </w:p>
    <w:p w:rsidR="00DC4178" w:rsidRDefault="00DC4178" w:rsidP="00DC4178">
      <w:pPr>
        <w:spacing w:line="360" w:lineRule="auto"/>
        <w:rPr>
          <w:rFonts w:ascii="Arial" w:hAnsi="Arial" w:cs="Arial"/>
          <w:color w:val="000000"/>
        </w:rPr>
      </w:pPr>
    </w:p>
    <w:p w:rsidR="00D21352" w:rsidRPr="00E23FC1" w:rsidRDefault="00D21352" w:rsidP="00E23FC1">
      <w:pPr>
        <w:spacing w:line="360" w:lineRule="auto"/>
        <w:rPr>
          <w:rFonts w:ascii="Arial" w:hAnsi="Arial" w:cs="Arial"/>
          <w:b/>
          <w:bCs/>
          <w:i/>
          <w:color w:val="000000"/>
        </w:rPr>
      </w:pPr>
      <w:r w:rsidRPr="00E23FC1">
        <w:rPr>
          <w:rFonts w:ascii="Arial" w:hAnsi="Arial" w:cs="Arial"/>
          <w:b/>
          <w:bCs/>
          <w:i/>
          <w:color w:val="000000"/>
          <w:u w:val="single"/>
        </w:rPr>
        <w:t xml:space="preserve">IFC Development Effectiveness Unit </w:t>
      </w:r>
      <w:r w:rsidR="00602380" w:rsidRPr="00E23FC1">
        <w:rPr>
          <w:rFonts w:ascii="Arial" w:hAnsi="Arial" w:cs="Arial"/>
          <w:b/>
          <w:bCs/>
          <w:i/>
          <w:color w:val="000000"/>
        </w:rPr>
        <w:tab/>
      </w:r>
      <w:r w:rsidR="00602380" w:rsidRPr="00E23FC1">
        <w:rPr>
          <w:rFonts w:ascii="Arial" w:hAnsi="Arial" w:cs="Arial"/>
          <w:b/>
          <w:bCs/>
          <w:i/>
          <w:color w:val="000000"/>
        </w:rPr>
        <w:tab/>
      </w:r>
      <w:r w:rsidR="00602380" w:rsidRPr="00E23FC1">
        <w:rPr>
          <w:rFonts w:ascii="Arial" w:hAnsi="Arial" w:cs="Arial"/>
          <w:b/>
          <w:bCs/>
          <w:i/>
          <w:color w:val="000000"/>
        </w:rPr>
        <w:tab/>
      </w:r>
      <w:r w:rsidR="00602380" w:rsidRPr="00E23FC1">
        <w:rPr>
          <w:rFonts w:ascii="Arial" w:hAnsi="Arial" w:cs="Arial"/>
          <w:b/>
          <w:bCs/>
          <w:i/>
          <w:color w:val="000000"/>
        </w:rPr>
        <w:tab/>
      </w:r>
      <w:r w:rsidR="00602380" w:rsidRPr="00E23FC1">
        <w:rPr>
          <w:rFonts w:ascii="Arial" w:hAnsi="Arial" w:cs="Arial"/>
          <w:b/>
          <w:bCs/>
          <w:i/>
          <w:color w:val="000000"/>
        </w:rPr>
        <w:tab/>
      </w:r>
      <w:proofErr w:type="gramStart"/>
      <w:r w:rsidR="00BB0B88" w:rsidRPr="00E23FC1">
        <w:rPr>
          <w:rFonts w:ascii="Arial" w:hAnsi="Arial" w:cs="Arial"/>
          <w:b/>
          <w:bCs/>
          <w:iCs/>
          <w:color w:val="000000"/>
        </w:rPr>
        <w:t>Feb  –</w:t>
      </w:r>
      <w:proofErr w:type="gramEnd"/>
      <w:r w:rsidR="00BB0B88" w:rsidRPr="00E23FC1">
        <w:rPr>
          <w:rFonts w:ascii="Arial" w:hAnsi="Arial" w:cs="Arial"/>
          <w:b/>
          <w:bCs/>
          <w:iCs/>
          <w:color w:val="000000"/>
        </w:rPr>
        <w:t xml:space="preserve"> Sept </w:t>
      </w:r>
      <w:r w:rsidR="00602380" w:rsidRPr="00E23FC1">
        <w:rPr>
          <w:rFonts w:ascii="Arial" w:hAnsi="Arial" w:cs="Arial"/>
          <w:b/>
          <w:bCs/>
          <w:iCs/>
          <w:color w:val="000000"/>
        </w:rPr>
        <w:t>2006</w:t>
      </w:r>
    </w:p>
    <w:p w:rsidR="00D21352" w:rsidRPr="00E23FC1" w:rsidRDefault="00D21352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Reviewed a sample of IFC investment projects in multiple industries and analyzed</w:t>
      </w:r>
      <w:r w:rsidR="00567D08" w:rsidRPr="00E23FC1">
        <w:rPr>
          <w:rFonts w:ascii="Arial" w:hAnsi="Arial" w:cs="Arial"/>
          <w:color w:val="000000"/>
        </w:rPr>
        <w:t xml:space="preserve"> development impacts and ratings</w:t>
      </w:r>
      <w:r w:rsidRPr="00E23FC1">
        <w:rPr>
          <w:rFonts w:ascii="Arial" w:hAnsi="Arial" w:cs="Arial"/>
          <w:color w:val="000000"/>
        </w:rPr>
        <w:t xml:space="preserve"> using </w:t>
      </w:r>
      <w:r w:rsidR="00F33BFB" w:rsidRPr="00E23FC1">
        <w:rPr>
          <w:rFonts w:ascii="Arial" w:hAnsi="Arial" w:cs="Arial"/>
          <w:color w:val="000000"/>
        </w:rPr>
        <w:t xml:space="preserve">a </w:t>
      </w:r>
      <w:r w:rsidRPr="00E23FC1">
        <w:rPr>
          <w:rFonts w:ascii="Arial" w:hAnsi="Arial" w:cs="Arial"/>
          <w:color w:val="000000"/>
        </w:rPr>
        <w:t>Development Outcome Tracking System</w:t>
      </w:r>
    </w:p>
    <w:p w:rsidR="00FD100B" w:rsidRPr="00E23FC1" w:rsidRDefault="00D21352" w:rsidP="00E23FC1">
      <w:pPr>
        <w:numPr>
          <w:ilvl w:val="0"/>
          <w:numId w:val="14"/>
        </w:numPr>
        <w:tabs>
          <w:tab w:val="clear" w:pos="720"/>
        </w:tabs>
        <w:spacing w:line="360" w:lineRule="auto"/>
        <w:ind w:left="432" w:hanging="432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 xml:space="preserve">Prepared </w:t>
      </w:r>
      <w:proofErr w:type="spellStart"/>
      <w:r w:rsidR="00567D08" w:rsidRPr="00E23FC1">
        <w:rPr>
          <w:rFonts w:ascii="Arial" w:hAnsi="Arial" w:cs="Arial"/>
          <w:color w:val="000000"/>
        </w:rPr>
        <w:t>assessement</w:t>
      </w:r>
      <w:proofErr w:type="spellEnd"/>
      <w:r w:rsidR="00567D08" w:rsidRPr="00E23FC1">
        <w:rPr>
          <w:rFonts w:ascii="Arial" w:hAnsi="Arial" w:cs="Arial"/>
          <w:color w:val="000000"/>
        </w:rPr>
        <w:t xml:space="preserve"> of IFC investment projects, including </w:t>
      </w:r>
      <w:r w:rsidR="001947B9" w:rsidRPr="00E23FC1">
        <w:rPr>
          <w:rFonts w:ascii="Arial" w:hAnsi="Arial" w:cs="Arial"/>
          <w:color w:val="000000"/>
        </w:rPr>
        <w:t xml:space="preserve">projects output, timeline, </w:t>
      </w:r>
      <w:r w:rsidR="00567D08" w:rsidRPr="00E23FC1">
        <w:rPr>
          <w:rFonts w:ascii="Arial" w:hAnsi="Arial" w:cs="Arial"/>
          <w:color w:val="000000"/>
        </w:rPr>
        <w:t xml:space="preserve">direct </w:t>
      </w:r>
      <w:r w:rsidR="001947B9" w:rsidRPr="00E23FC1">
        <w:rPr>
          <w:rFonts w:ascii="Arial" w:hAnsi="Arial" w:cs="Arial"/>
          <w:color w:val="000000"/>
        </w:rPr>
        <w:t xml:space="preserve">and indirect </w:t>
      </w:r>
      <w:r w:rsidR="00567D08" w:rsidRPr="00E23FC1">
        <w:rPr>
          <w:rFonts w:ascii="Arial" w:hAnsi="Arial" w:cs="Arial"/>
          <w:color w:val="000000"/>
        </w:rPr>
        <w:t>impacts and impa</w:t>
      </w:r>
      <w:r w:rsidR="001947B9" w:rsidRPr="00E23FC1">
        <w:rPr>
          <w:rFonts w:ascii="Arial" w:hAnsi="Arial" w:cs="Arial"/>
          <w:color w:val="000000"/>
        </w:rPr>
        <w:t>c</w:t>
      </w:r>
      <w:r w:rsidR="00567D08" w:rsidRPr="00E23FC1">
        <w:rPr>
          <w:rFonts w:ascii="Arial" w:hAnsi="Arial" w:cs="Arial"/>
          <w:color w:val="000000"/>
        </w:rPr>
        <w:t xml:space="preserve">t potential </w:t>
      </w:r>
    </w:p>
    <w:p w:rsidR="000C4093" w:rsidRPr="00E23FC1" w:rsidRDefault="000C4093" w:rsidP="00E23FC1">
      <w:pPr>
        <w:pStyle w:val="Heading3"/>
        <w:spacing w:line="360" w:lineRule="auto"/>
        <w:rPr>
          <w:rFonts w:cs="Arial"/>
        </w:rPr>
      </w:pPr>
    </w:p>
    <w:p w:rsidR="00155558" w:rsidRPr="00E23FC1" w:rsidRDefault="001715D2" w:rsidP="00E23FC1">
      <w:pPr>
        <w:pStyle w:val="Heading3"/>
        <w:spacing w:line="360" w:lineRule="auto"/>
        <w:rPr>
          <w:rFonts w:cs="Arial"/>
        </w:rPr>
      </w:pPr>
      <w:r w:rsidRPr="00E23FC1">
        <w:rPr>
          <w:rFonts w:cs="Arial"/>
        </w:rPr>
        <w:t>LANGUAGE PROFICIENCY</w:t>
      </w:r>
    </w:p>
    <w:p w:rsidR="00155558" w:rsidRPr="00E23FC1" w:rsidRDefault="00155558" w:rsidP="00E23FC1">
      <w:pPr>
        <w:spacing w:line="360" w:lineRule="auto"/>
        <w:rPr>
          <w:rFonts w:ascii="Arial" w:hAnsi="Arial" w:cs="Arial"/>
          <w:color w:val="000000"/>
        </w:rPr>
      </w:pPr>
      <w:r w:rsidRPr="00E23FC1">
        <w:rPr>
          <w:rFonts w:ascii="Arial" w:hAnsi="Arial" w:cs="Arial"/>
          <w:color w:val="000000"/>
        </w:rPr>
        <w:t>English:</w:t>
      </w:r>
      <w:r w:rsidRPr="00E23FC1">
        <w:rPr>
          <w:rFonts w:ascii="Arial" w:hAnsi="Arial" w:cs="Arial"/>
          <w:color w:val="000000"/>
        </w:rPr>
        <w:tab/>
      </w:r>
      <w:r w:rsidRPr="00E23FC1">
        <w:rPr>
          <w:rFonts w:ascii="Arial" w:hAnsi="Arial" w:cs="Arial"/>
          <w:color w:val="000000"/>
        </w:rPr>
        <w:tab/>
      </w:r>
      <w:r w:rsidRPr="00E23FC1">
        <w:rPr>
          <w:rFonts w:ascii="Arial" w:hAnsi="Arial" w:cs="Arial"/>
          <w:color w:val="000000"/>
        </w:rPr>
        <w:tab/>
        <w:t xml:space="preserve">Spoken – </w:t>
      </w:r>
      <w:r w:rsidR="001F3B21" w:rsidRPr="00E23FC1">
        <w:rPr>
          <w:rFonts w:ascii="Arial" w:hAnsi="Arial" w:cs="Arial"/>
          <w:color w:val="000000"/>
        </w:rPr>
        <w:t>Fluent;</w:t>
      </w:r>
      <w:r w:rsidR="00E33CAE" w:rsidRPr="00E23FC1">
        <w:rPr>
          <w:rFonts w:ascii="Arial" w:hAnsi="Arial" w:cs="Arial"/>
          <w:color w:val="000000"/>
        </w:rPr>
        <w:t xml:space="preserve"> </w:t>
      </w:r>
      <w:proofErr w:type="gramStart"/>
      <w:r w:rsidR="00E33CAE" w:rsidRPr="00E23FC1">
        <w:rPr>
          <w:rFonts w:ascii="Arial" w:hAnsi="Arial" w:cs="Arial"/>
          <w:color w:val="000000"/>
        </w:rPr>
        <w:t>Written  –</w:t>
      </w:r>
      <w:proofErr w:type="gramEnd"/>
      <w:r w:rsidR="00E33CAE" w:rsidRPr="00E23FC1">
        <w:rPr>
          <w:rFonts w:ascii="Arial" w:hAnsi="Arial" w:cs="Arial"/>
          <w:color w:val="000000"/>
        </w:rPr>
        <w:t xml:space="preserve"> </w:t>
      </w:r>
      <w:r w:rsidR="00DC4178">
        <w:rPr>
          <w:rFonts w:ascii="Arial" w:hAnsi="Arial" w:cs="Arial"/>
          <w:color w:val="000000"/>
        </w:rPr>
        <w:t xml:space="preserve"> Excellent</w:t>
      </w:r>
    </w:p>
    <w:sectPr w:rsidR="00155558" w:rsidRPr="00E23FC1" w:rsidSect="00785631">
      <w:headerReference w:type="default" r:id="rId9"/>
      <w:footerReference w:type="default" r:id="rId10"/>
      <w:pgSz w:w="12240" w:h="15840"/>
      <w:pgMar w:top="1350" w:right="1440" w:bottom="4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E30" w:rsidRDefault="00E73E30" w:rsidP="00FD100B">
      <w:r>
        <w:separator/>
      </w:r>
    </w:p>
  </w:endnote>
  <w:endnote w:type="continuationSeparator" w:id="0">
    <w:p w:rsidR="00E73E30" w:rsidRDefault="00E73E30" w:rsidP="00FD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8743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4F2" w:rsidRDefault="00FD100B" w:rsidP="004954F2">
        <w:pPr>
          <w:pStyle w:val="Footer"/>
          <w:jc w:val="right"/>
          <w:rPr>
            <w:rFonts w:cs="Times New Roman"/>
            <w:noProof/>
          </w:rPr>
        </w:pPr>
        <w:r>
          <w:rPr>
            <w:noProof/>
          </w:rPr>
          <w:t xml:space="preserve"> </w:t>
        </w:r>
        <w:sdt>
          <w:sdtPr>
            <w:rPr>
              <w:rFonts w:cs="Times New Roman"/>
            </w:rPr>
            <w:id w:val="-2099236856"/>
            <w:docPartObj>
              <w:docPartGallery w:val="Page Numbers (Bottom of Page)"/>
              <w:docPartUnique/>
            </w:docPartObj>
          </w:sdtPr>
          <w:sdtEndPr/>
          <w:sdtContent>
            <w:r w:rsidR="004954F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4954F2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4954F2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4954F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53B33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="004954F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4954F2">
              <w:rPr>
                <w:rFonts w:ascii="Arial" w:hAnsi="Arial" w:cs="Arial"/>
                <w:sz w:val="16"/>
                <w:szCs w:val="16"/>
              </w:rPr>
              <w:t xml:space="preserve"> of 2</w:t>
            </w:r>
          </w:sdtContent>
        </w:sdt>
      </w:p>
      <w:p w:rsidR="00FD100B" w:rsidRDefault="00E73E30">
        <w:pPr>
          <w:pStyle w:val="Footer"/>
        </w:pPr>
      </w:p>
    </w:sdtContent>
  </w:sdt>
  <w:p w:rsidR="00FD100B" w:rsidRDefault="00FD1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E30" w:rsidRDefault="00E73E30" w:rsidP="00FD100B">
      <w:r>
        <w:separator/>
      </w:r>
    </w:p>
  </w:footnote>
  <w:footnote w:type="continuationSeparator" w:id="0">
    <w:p w:rsidR="00E73E30" w:rsidRDefault="00E73E30" w:rsidP="00FD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E83" w:rsidRDefault="00CF4E83" w:rsidP="00AC79DA">
    <w:pPr>
      <w:pStyle w:val="Header"/>
      <w:rPr>
        <w:rFonts w:ascii="Arial" w:hAnsi="Arial" w:cs="Arial"/>
        <w:b/>
        <w:bCs/>
        <w:color w:val="000000"/>
        <w:sz w:val="22"/>
        <w:szCs w:val="22"/>
      </w:rPr>
    </w:pPr>
  </w:p>
  <w:p w:rsidR="00AC79DA" w:rsidRPr="00E35AD5" w:rsidRDefault="00AC79DA" w:rsidP="00AC79DA">
    <w:pPr>
      <w:pStyle w:val="Header"/>
    </w:pPr>
    <w:r w:rsidRPr="00E35AD5">
      <w:rPr>
        <w:rFonts w:ascii="Arial" w:hAnsi="Arial" w:cs="Arial"/>
        <w:b/>
        <w:bCs/>
        <w:color w:val="000000"/>
        <w:sz w:val="22"/>
        <w:szCs w:val="22"/>
      </w:rPr>
      <w:t>S</w:t>
    </w:r>
    <w:r w:rsidR="00CF4E83">
      <w:rPr>
        <w:rFonts w:ascii="Arial" w:hAnsi="Arial" w:cs="Arial"/>
        <w:b/>
        <w:bCs/>
        <w:color w:val="000000"/>
        <w:sz w:val="22"/>
        <w:szCs w:val="22"/>
      </w:rPr>
      <w:t>UCHADA NE</w:t>
    </w:r>
    <w:r w:rsidRPr="00E35AD5">
      <w:rPr>
        <w:rFonts w:ascii="Arial" w:hAnsi="Arial" w:cs="Arial"/>
        <w:b/>
        <w:bCs/>
        <w:color w:val="000000"/>
        <w:sz w:val="22"/>
        <w:szCs w:val="22"/>
      </w:rPr>
      <w:t>VIJIT</w:t>
    </w:r>
    <w:r>
      <w:rPr>
        <w:color w:val="000000"/>
      </w:rPr>
      <w:t xml:space="preserve"> </w:t>
    </w:r>
    <w:r>
      <w:tab/>
    </w:r>
    <w:hyperlink r:id="rId1" w:history="1">
      <w:r w:rsidRPr="00A67ACE">
        <w:rPr>
          <w:rStyle w:val="Hyperlink"/>
          <w:rFonts w:ascii="Arial" w:hAnsi="Arial"/>
          <w:color w:val="0D0D0D" w:themeColor="text1" w:themeTint="F2"/>
          <w:u w:val="none"/>
        </w:rPr>
        <w:t>Suchada_email@yahoo.com</w:t>
      </w:r>
    </w:hyperlink>
    <w:r>
      <w:rPr>
        <w:rStyle w:val="Hyperlink"/>
        <w:rFonts w:ascii="Arial" w:hAnsi="Arial"/>
        <w:color w:val="0D0D0D" w:themeColor="text1" w:themeTint="F2"/>
        <w:u w:val="none"/>
      </w:rPr>
      <w:tab/>
    </w:r>
    <w:r>
      <w:rPr>
        <w:rFonts w:ascii="Arial" w:hAnsi="Arial" w:cs="Arial"/>
      </w:rPr>
      <w:t>202-899-0429</w:t>
    </w:r>
  </w:p>
  <w:p w:rsidR="00AC79DA" w:rsidRDefault="00AC79DA" w:rsidP="00AC79DA">
    <w:pPr>
      <w:jc w:val="center"/>
      <w:rPr>
        <w:rFonts w:ascii="Arial" w:hAnsi="Arial"/>
        <w:b/>
        <w:noProof/>
        <w:color w:val="000000"/>
        <w:lang w:bidi="th-TH"/>
      </w:rPr>
    </w:pPr>
    <w:r>
      <w:rPr>
        <w:rFonts w:ascii="Arial" w:hAnsi="Arial"/>
        <w:b/>
        <w:noProof/>
        <w:color w:val="000000"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3CD85" wp14:editId="68005024">
              <wp:simplePos x="0" y="0"/>
              <wp:positionH relativeFrom="column">
                <wp:posOffset>9525</wp:posOffset>
              </wp:positionH>
              <wp:positionV relativeFrom="paragraph">
                <wp:posOffset>82550</wp:posOffset>
              </wp:positionV>
              <wp:extent cx="5905500" cy="0"/>
              <wp:effectExtent l="0" t="19050" r="19050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5pt" to="465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" strokecolor="black [3213]" strokeweight="4pt">
              <v:stroke linestyle="thinThick"/>
            </v:line>
          </w:pict>
        </mc:Fallback>
      </mc:AlternateContent>
    </w:r>
  </w:p>
  <w:p w:rsidR="00FD100B" w:rsidRDefault="00FD1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1" type="#_x0000_t75" style="width:3in;height:3in" o:bullet="t"/>
    </w:pict>
  </w:numPicBullet>
  <w:numPicBullet w:numPicBulletId="1">
    <w:pict>
      <v:shape id="_x0000_i1622" type="#_x0000_t75" style="width:3in;height:3in" o:bullet="t"/>
    </w:pict>
  </w:numPicBullet>
  <w:numPicBullet w:numPicBulletId="2">
    <w:pict>
      <v:shape id="_x0000_i1623" type="#_x0000_t75" style="width:3in;height:3in" o:bullet="t"/>
    </w:pict>
  </w:numPicBullet>
  <w:numPicBullet w:numPicBulletId="3">
    <w:pict>
      <v:shape id="_x0000_i1624" type="#_x0000_t75" style="width:3in;height:3in" o:bullet="t"/>
    </w:pict>
  </w:numPicBullet>
  <w:numPicBullet w:numPicBulletId="4">
    <w:pict>
      <v:shape id="_x0000_i1625" type="#_x0000_t75" style="width:3in;height:3in" o:bullet="t"/>
    </w:pict>
  </w:numPicBullet>
  <w:numPicBullet w:numPicBulletId="5">
    <w:pict>
      <v:shape id="_x0000_i1626" type="#_x0000_t75" style="width:3in;height:3in" o:bullet="t"/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B27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655E45"/>
    <w:multiLevelType w:val="hybridMultilevel"/>
    <w:tmpl w:val="AD0E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2F34"/>
    <w:multiLevelType w:val="multilevel"/>
    <w:tmpl w:val="3D3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6825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01023C"/>
    <w:multiLevelType w:val="hybridMultilevel"/>
    <w:tmpl w:val="C6ECC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384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DF24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ED1CDA"/>
    <w:multiLevelType w:val="hybridMultilevel"/>
    <w:tmpl w:val="3B9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1491F"/>
    <w:multiLevelType w:val="hybridMultilevel"/>
    <w:tmpl w:val="027E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666A5"/>
    <w:multiLevelType w:val="hybridMultilevel"/>
    <w:tmpl w:val="40F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3351E"/>
    <w:multiLevelType w:val="hybridMultilevel"/>
    <w:tmpl w:val="E2B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36815"/>
    <w:multiLevelType w:val="hybridMultilevel"/>
    <w:tmpl w:val="688C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81D3E"/>
    <w:multiLevelType w:val="hybridMultilevel"/>
    <w:tmpl w:val="F88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03C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214236"/>
    <w:multiLevelType w:val="multilevel"/>
    <w:tmpl w:val="CA8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483A82"/>
    <w:multiLevelType w:val="multilevel"/>
    <w:tmpl w:val="7F2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027D78"/>
    <w:multiLevelType w:val="multilevel"/>
    <w:tmpl w:val="889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6624BF"/>
    <w:multiLevelType w:val="hybridMultilevel"/>
    <w:tmpl w:val="95B6C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D963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49D78955"/>
    <w:multiLevelType w:val="hybridMultilevel"/>
    <w:tmpl w:val="AB78C0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4A3B7CDF"/>
    <w:multiLevelType w:val="hybridMultilevel"/>
    <w:tmpl w:val="709A2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224697"/>
    <w:multiLevelType w:val="multilevel"/>
    <w:tmpl w:val="7F9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F85267"/>
    <w:multiLevelType w:val="hybridMultilevel"/>
    <w:tmpl w:val="23420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FD671A"/>
    <w:multiLevelType w:val="hybridMultilevel"/>
    <w:tmpl w:val="296A2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865305"/>
    <w:multiLevelType w:val="hybridMultilevel"/>
    <w:tmpl w:val="81041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2F27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92042A5"/>
    <w:multiLevelType w:val="multilevel"/>
    <w:tmpl w:val="01A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D3C6073"/>
    <w:multiLevelType w:val="hybridMultilevel"/>
    <w:tmpl w:val="CE2E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62"/>
    <w:multiLevelType w:val="multilevel"/>
    <w:tmpl w:val="9E3E4EF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DC2844"/>
    <w:multiLevelType w:val="multilevel"/>
    <w:tmpl w:val="C7A8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52E40DA"/>
    <w:multiLevelType w:val="multilevel"/>
    <w:tmpl w:val="59DE105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8356CF"/>
    <w:multiLevelType w:val="multilevel"/>
    <w:tmpl w:val="0008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6"/>
  </w:num>
  <w:num w:numId="4">
    <w:abstractNumId w:val="26"/>
  </w:num>
  <w:num w:numId="5">
    <w:abstractNumId w:val="1"/>
  </w:num>
  <w:num w:numId="6">
    <w:abstractNumId w:val="14"/>
  </w:num>
  <w:num w:numId="7">
    <w:abstractNumId w:val="7"/>
  </w:num>
  <w:num w:numId="8">
    <w:abstractNumId w:val="5"/>
  </w:num>
  <w:num w:numId="9">
    <w:abstractNumId w:val="23"/>
  </w:num>
  <w:num w:numId="10">
    <w:abstractNumId w:val="24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94" w:hanging="360"/>
        </w:pPr>
        <w:rPr>
          <w:rFonts w:ascii="Symbol" w:hAnsi="Symbol" w:hint="default"/>
        </w:rPr>
      </w:lvl>
    </w:lvlOverride>
  </w:num>
  <w:num w:numId="13">
    <w:abstractNumId w:val="25"/>
  </w:num>
  <w:num w:numId="14">
    <w:abstractNumId w:val="18"/>
  </w:num>
  <w:num w:numId="15">
    <w:abstractNumId w:val="16"/>
  </w:num>
  <w:num w:numId="16">
    <w:abstractNumId w:val="29"/>
  </w:num>
  <w:num w:numId="17">
    <w:abstractNumId w:val="31"/>
  </w:num>
  <w:num w:numId="18">
    <w:abstractNumId w:val="22"/>
  </w:num>
  <w:num w:numId="19">
    <w:abstractNumId w:val="32"/>
  </w:num>
  <w:num w:numId="20">
    <w:abstractNumId w:val="9"/>
  </w:num>
  <w:num w:numId="21">
    <w:abstractNumId w:val="2"/>
  </w:num>
  <w:num w:numId="22">
    <w:abstractNumId w:val="10"/>
  </w:num>
  <w:num w:numId="23">
    <w:abstractNumId w:val="11"/>
  </w:num>
  <w:num w:numId="24">
    <w:abstractNumId w:val="13"/>
  </w:num>
  <w:num w:numId="25">
    <w:abstractNumId w:val="12"/>
  </w:num>
  <w:num w:numId="26">
    <w:abstractNumId w:val="28"/>
  </w:num>
  <w:num w:numId="27">
    <w:abstractNumId w:val="20"/>
  </w:num>
  <w:num w:numId="28">
    <w:abstractNumId w:val="17"/>
  </w:num>
  <w:num w:numId="29">
    <w:abstractNumId w:val="30"/>
  </w:num>
  <w:num w:numId="30">
    <w:abstractNumId w:val="27"/>
  </w:num>
  <w:num w:numId="31">
    <w:abstractNumId w:val="3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96"/>
    <w:rsid w:val="000261CA"/>
    <w:rsid w:val="000A3A7E"/>
    <w:rsid w:val="000A5AF3"/>
    <w:rsid w:val="000B6AE4"/>
    <w:rsid w:val="000C4093"/>
    <w:rsid w:val="000D13FA"/>
    <w:rsid w:val="0014275A"/>
    <w:rsid w:val="00155558"/>
    <w:rsid w:val="001604B8"/>
    <w:rsid w:val="001715D2"/>
    <w:rsid w:val="001777B3"/>
    <w:rsid w:val="00185502"/>
    <w:rsid w:val="001947B9"/>
    <w:rsid w:val="001A2174"/>
    <w:rsid w:val="001B3CE5"/>
    <w:rsid w:val="001C1621"/>
    <w:rsid w:val="001C5408"/>
    <w:rsid w:val="001D7539"/>
    <w:rsid w:val="001F3B21"/>
    <w:rsid w:val="00212AEF"/>
    <w:rsid w:val="00255B00"/>
    <w:rsid w:val="00273F11"/>
    <w:rsid w:val="002A647B"/>
    <w:rsid w:val="002A71F3"/>
    <w:rsid w:val="002C3A6A"/>
    <w:rsid w:val="002D25BA"/>
    <w:rsid w:val="002D4060"/>
    <w:rsid w:val="002D4EFA"/>
    <w:rsid w:val="002D7B5C"/>
    <w:rsid w:val="002F189A"/>
    <w:rsid w:val="002F2851"/>
    <w:rsid w:val="003014EC"/>
    <w:rsid w:val="0030198B"/>
    <w:rsid w:val="0030391E"/>
    <w:rsid w:val="00322C87"/>
    <w:rsid w:val="0032709D"/>
    <w:rsid w:val="00331EB5"/>
    <w:rsid w:val="00335145"/>
    <w:rsid w:val="0035547B"/>
    <w:rsid w:val="003E09AB"/>
    <w:rsid w:val="00407820"/>
    <w:rsid w:val="0041738C"/>
    <w:rsid w:val="004174FC"/>
    <w:rsid w:val="0042084D"/>
    <w:rsid w:val="00424D38"/>
    <w:rsid w:val="00456832"/>
    <w:rsid w:val="00460F67"/>
    <w:rsid w:val="00473C00"/>
    <w:rsid w:val="00490B72"/>
    <w:rsid w:val="00493D15"/>
    <w:rsid w:val="0049527F"/>
    <w:rsid w:val="004954F2"/>
    <w:rsid w:val="004D497A"/>
    <w:rsid w:val="004D7A6B"/>
    <w:rsid w:val="004F2437"/>
    <w:rsid w:val="004F5CAE"/>
    <w:rsid w:val="00500F98"/>
    <w:rsid w:val="0051182E"/>
    <w:rsid w:val="00521B0C"/>
    <w:rsid w:val="0053305A"/>
    <w:rsid w:val="00553B33"/>
    <w:rsid w:val="00567D08"/>
    <w:rsid w:val="00573488"/>
    <w:rsid w:val="0058727C"/>
    <w:rsid w:val="005A44A7"/>
    <w:rsid w:val="005A70DA"/>
    <w:rsid w:val="005B5111"/>
    <w:rsid w:val="005D2B0E"/>
    <w:rsid w:val="005E6704"/>
    <w:rsid w:val="00602380"/>
    <w:rsid w:val="006149A9"/>
    <w:rsid w:val="00630E5D"/>
    <w:rsid w:val="00634E2F"/>
    <w:rsid w:val="00636AB4"/>
    <w:rsid w:val="00645E86"/>
    <w:rsid w:val="00660F9F"/>
    <w:rsid w:val="006635F2"/>
    <w:rsid w:val="00667048"/>
    <w:rsid w:val="00671159"/>
    <w:rsid w:val="006A04DE"/>
    <w:rsid w:val="006A1251"/>
    <w:rsid w:val="006B0381"/>
    <w:rsid w:val="006C1620"/>
    <w:rsid w:val="007013AF"/>
    <w:rsid w:val="0071066B"/>
    <w:rsid w:val="00716FAB"/>
    <w:rsid w:val="00733D12"/>
    <w:rsid w:val="0073759D"/>
    <w:rsid w:val="00764059"/>
    <w:rsid w:val="007656D3"/>
    <w:rsid w:val="0077706B"/>
    <w:rsid w:val="00785631"/>
    <w:rsid w:val="007E2F60"/>
    <w:rsid w:val="007E630B"/>
    <w:rsid w:val="008227D2"/>
    <w:rsid w:val="00872448"/>
    <w:rsid w:val="00881555"/>
    <w:rsid w:val="008C52B7"/>
    <w:rsid w:val="008D4BC2"/>
    <w:rsid w:val="00911831"/>
    <w:rsid w:val="00926A52"/>
    <w:rsid w:val="009364AB"/>
    <w:rsid w:val="0094321D"/>
    <w:rsid w:val="00944E27"/>
    <w:rsid w:val="00964522"/>
    <w:rsid w:val="00987C9D"/>
    <w:rsid w:val="009C7666"/>
    <w:rsid w:val="00A1437E"/>
    <w:rsid w:val="00A200E2"/>
    <w:rsid w:val="00A37396"/>
    <w:rsid w:val="00A50849"/>
    <w:rsid w:val="00A823BD"/>
    <w:rsid w:val="00A8421F"/>
    <w:rsid w:val="00A9080E"/>
    <w:rsid w:val="00A97C4F"/>
    <w:rsid w:val="00AA6847"/>
    <w:rsid w:val="00AB1529"/>
    <w:rsid w:val="00AC1795"/>
    <w:rsid w:val="00AC79DA"/>
    <w:rsid w:val="00AD4B54"/>
    <w:rsid w:val="00AE26FF"/>
    <w:rsid w:val="00B02FE2"/>
    <w:rsid w:val="00B05847"/>
    <w:rsid w:val="00B12081"/>
    <w:rsid w:val="00B14AD3"/>
    <w:rsid w:val="00B16E6C"/>
    <w:rsid w:val="00B2210F"/>
    <w:rsid w:val="00B2675C"/>
    <w:rsid w:val="00B50BFC"/>
    <w:rsid w:val="00B96526"/>
    <w:rsid w:val="00BB0B88"/>
    <w:rsid w:val="00BB41ED"/>
    <w:rsid w:val="00BC1DCF"/>
    <w:rsid w:val="00BE5EEF"/>
    <w:rsid w:val="00C15F3B"/>
    <w:rsid w:val="00C23E1A"/>
    <w:rsid w:val="00C747D5"/>
    <w:rsid w:val="00C841DC"/>
    <w:rsid w:val="00CA37D4"/>
    <w:rsid w:val="00CC70B2"/>
    <w:rsid w:val="00CD54C4"/>
    <w:rsid w:val="00CF4E83"/>
    <w:rsid w:val="00D0058A"/>
    <w:rsid w:val="00D00DCF"/>
    <w:rsid w:val="00D01978"/>
    <w:rsid w:val="00D163CE"/>
    <w:rsid w:val="00D21352"/>
    <w:rsid w:val="00D329FE"/>
    <w:rsid w:val="00D429C4"/>
    <w:rsid w:val="00D46AE4"/>
    <w:rsid w:val="00D714A0"/>
    <w:rsid w:val="00D77123"/>
    <w:rsid w:val="00DC188A"/>
    <w:rsid w:val="00DC4178"/>
    <w:rsid w:val="00DC7FFE"/>
    <w:rsid w:val="00E23FC1"/>
    <w:rsid w:val="00E33CAE"/>
    <w:rsid w:val="00E40423"/>
    <w:rsid w:val="00E53D12"/>
    <w:rsid w:val="00E639FA"/>
    <w:rsid w:val="00E73E30"/>
    <w:rsid w:val="00E74F6F"/>
    <w:rsid w:val="00EB5966"/>
    <w:rsid w:val="00EF22F5"/>
    <w:rsid w:val="00F122A8"/>
    <w:rsid w:val="00F265A9"/>
    <w:rsid w:val="00F32532"/>
    <w:rsid w:val="00F33BFB"/>
    <w:rsid w:val="00F846E6"/>
    <w:rsid w:val="00F92FE6"/>
    <w:rsid w:val="00FB5EF7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D714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74F6F"/>
    <w:pPr>
      <w:spacing w:before="100" w:beforeAutospacing="1" w:after="100" w:afterAutospacing="1"/>
    </w:pPr>
    <w:rPr>
      <w:rFonts w:ascii="Verdana" w:hAnsi="Verdana" w:cs="Times New Roman"/>
      <w:sz w:val="15"/>
      <w:szCs w:val="15"/>
      <w:lang w:bidi="th-TH"/>
    </w:rPr>
  </w:style>
  <w:style w:type="paragraph" w:customStyle="1" w:styleId="copy8bold">
    <w:name w:val="copy8bold"/>
    <w:basedOn w:val="Normal"/>
    <w:rsid w:val="00E74F6F"/>
    <w:pPr>
      <w:shd w:val="clear" w:color="auto" w:fill="FFFFFF"/>
      <w:spacing w:before="100" w:beforeAutospacing="1" w:after="100" w:afterAutospacing="1"/>
    </w:pPr>
    <w:rPr>
      <w:rFonts w:ascii="Verdana" w:hAnsi="Verdana" w:cs="Times New Roman"/>
      <w:sz w:val="15"/>
      <w:szCs w:val="15"/>
      <w:lang w:bidi="th-TH"/>
    </w:rPr>
  </w:style>
  <w:style w:type="character" w:customStyle="1" w:styleId="copy8bold1">
    <w:name w:val="copy8bold1"/>
    <w:rsid w:val="00E74F6F"/>
    <w:rPr>
      <w:shd w:val="clear" w:color="auto" w:fill="FFFFFF"/>
    </w:rPr>
  </w:style>
  <w:style w:type="character" w:styleId="Emphasis">
    <w:name w:val="Emphasis"/>
    <w:qFormat/>
    <w:rsid w:val="008227D2"/>
    <w:rPr>
      <w:i/>
      <w:iCs/>
    </w:rPr>
  </w:style>
  <w:style w:type="character" w:styleId="Strong">
    <w:name w:val="Strong"/>
    <w:qFormat/>
    <w:rsid w:val="008227D2"/>
    <w:rPr>
      <w:b/>
      <w:bCs/>
    </w:rPr>
  </w:style>
  <w:style w:type="paragraph" w:styleId="ListParagraph">
    <w:name w:val="List Paragraph"/>
    <w:aliases w:val="List_Paragraph,Multilevel para_II,List Paragraph1,Akapit z listą BS,Bullet1,Main numbered paragraph"/>
    <w:basedOn w:val="Normal"/>
    <w:link w:val="ListParagraphChar"/>
    <w:uiPriority w:val="34"/>
    <w:qFormat/>
    <w:rsid w:val="00C74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D100B"/>
    <w:rPr>
      <w:rFonts w:ascii="Arial" w:hAnsi="Arial"/>
      <w:b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D1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0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D1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0B"/>
    <w:rPr>
      <w:lang w:bidi="ar-SA"/>
    </w:rPr>
  </w:style>
  <w:style w:type="paragraph" w:customStyle="1" w:styleId="Default">
    <w:name w:val="Default"/>
    <w:rsid w:val="00987C9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df">
    <w:name w:val="d_f"/>
    <w:basedOn w:val="DefaultParagraphFont"/>
    <w:rsid w:val="00567D08"/>
  </w:style>
  <w:style w:type="character" w:customStyle="1" w:styleId="ub">
    <w:name w:val="u_b"/>
    <w:basedOn w:val="DefaultParagraphFont"/>
    <w:rsid w:val="00567D08"/>
  </w:style>
  <w:style w:type="character" w:customStyle="1" w:styleId="un">
    <w:name w:val="u_n"/>
    <w:basedOn w:val="DefaultParagraphFont"/>
    <w:rsid w:val="00567D08"/>
  </w:style>
  <w:style w:type="character" w:customStyle="1" w:styleId="c4z2avtcy">
    <w:name w:val="c4_z2avtcy"/>
    <w:basedOn w:val="DefaultParagraphFont"/>
    <w:rsid w:val="00567D08"/>
  </w:style>
  <w:style w:type="paragraph" w:customStyle="1" w:styleId="yiv6554334601msonormal">
    <w:name w:val="yiv6554334601msonormal"/>
    <w:basedOn w:val="Normal"/>
    <w:rsid w:val="00567D08"/>
    <w:pPr>
      <w:spacing w:before="100" w:beforeAutospacing="1" w:after="100" w:afterAutospacing="1"/>
    </w:pPr>
    <w:rPr>
      <w:rFonts w:cs="Times New Roman"/>
      <w:sz w:val="24"/>
      <w:szCs w:val="24"/>
      <w:lang w:bidi="th-TH"/>
    </w:rPr>
  </w:style>
  <w:style w:type="character" w:customStyle="1" w:styleId="yiv6554334601col-sm-3">
    <w:name w:val="yiv6554334601col-sm-3"/>
    <w:basedOn w:val="DefaultParagraphFont"/>
    <w:rsid w:val="00567D08"/>
  </w:style>
  <w:style w:type="character" w:customStyle="1" w:styleId="yiv6554334601col-sm-5">
    <w:name w:val="yiv6554334601col-sm-5"/>
    <w:basedOn w:val="DefaultParagraphFont"/>
    <w:rsid w:val="00567D08"/>
  </w:style>
  <w:style w:type="character" w:customStyle="1" w:styleId="yiv6554334601col-sm-10">
    <w:name w:val="yiv6554334601col-sm-10"/>
    <w:basedOn w:val="DefaultParagraphFont"/>
    <w:rsid w:val="00567D08"/>
  </w:style>
  <w:style w:type="character" w:customStyle="1" w:styleId="ListParagraphChar">
    <w:name w:val="List Paragraph Char"/>
    <w:aliases w:val="List_Paragraph Char,Multilevel para_II Char,List Paragraph1 Char,Akapit z listą BS Char,Bullet1 Char,Main numbered paragraph Char"/>
    <w:basedOn w:val="DefaultParagraphFont"/>
    <w:link w:val="ListParagraph"/>
    <w:uiPriority w:val="34"/>
    <w:rsid w:val="005B5111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D714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74F6F"/>
    <w:pPr>
      <w:spacing w:before="100" w:beforeAutospacing="1" w:after="100" w:afterAutospacing="1"/>
    </w:pPr>
    <w:rPr>
      <w:rFonts w:ascii="Verdana" w:hAnsi="Verdana" w:cs="Times New Roman"/>
      <w:sz w:val="15"/>
      <w:szCs w:val="15"/>
      <w:lang w:bidi="th-TH"/>
    </w:rPr>
  </w:style>
  <w:style w:type="paragraph" w:customStyle="1" w:styleId="copy8bold">
    <w:name w:val="copy8bold"/>
    <w:basedOn w:val="Normal"/>
    <w:rsid w:val="00E74F6F"/>
    <w:pPr>
      <w:shd w:val="clear" w:color="auto" w:fill="FFFFFF"/>
      <w:spacing w:before="100" w:beforeAutospacing="1" w:after="100" w:afterAutospacing="1"/>
    </w:pPr>
    <w:rPr>
      <w:rFonts w:ascii="Verdana" w:hAnsi="Verdana" w:cs="Times New Roman"/>
      <w:sz w:val="15"/>
      <w:szCs w:val="15"/>
      <w:lang w:bidi="th-TH"/>
    </w:rPr>
  </w:style>
  <w:style w:type="character" w:customStyle="1" w:styleId="copy8bold1">
    <w:name w:val="copy8bold1"/>
    <w:rsid w:val="00E74F6F"/>
    <w:rPr>
      <w:shd w:val="clear" w:color="auto" w:fill="FFFFFF"/>
    </w:rPr>
  </w:style>
  <w:style w:type="character" w:styleId="Emphasis">
    <w:name w:val="Emphasis"/>
    <w:qFormat/>
    <w:rsid w:val="008227D2"/>
    <w:rPr>
      <w:i/>
      <w:iCs/>
    </w:rPr>
  </w:style>
  <w:style w:type="character" w:styleId="Strong">
    <w:name w:val="Strong"/>
    <w:qFormat/>
    <w:rsid w:val="008227D2"/>
    <w:rPr>
      <w:b/>
      <w:bCs/>
    </w:rPr>
  </w:style>
  <w:style w:type="paragraph" w:styleId="ListParagraph">
    <w:name w:val="List Paragraph"/>
    <w:aliases w:val="List_Paragraph,Multilevel para_II,List Paragraph1,Akapit z listą BS,Bullet1,Main numbered paragraph"/>
    <w:basedOn w:val="Normal"/>
    <w:link w:val="ListParagraphChar"/>
    <w:uiPriority w:val="34"/>
    <w:qFormat/>
    <w:rsid w:val="00C74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D100B"/>
    <w:rPr>
      <w:rFonts w:ascii="Arial" w:hAnsi="Arial"/>
      <w:b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D1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0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D1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0B"/>
    <w:rPr>
      <w:lang w:bidi="ar-SA"/>
    </w:rPr>
  </w:style>
  <w:style w:type="paragraph" w:customStyle="1" w:styleId="Default">
    <w:name w:val="Default"/>
    <w:rsid w:val="00987C9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df">
    <w:name w:val="d_f"/>
    <w:basedOn w:val="DefaultParagraphFont"/>
    <w:rsid w:val="00567D08"/>
  </w:style>
  <w:style w:type="character" w:customStyle="1" w:styleId="ub">
    <w:name w:val="u_b"/>
    <w:basedOn w:val="DefaultParagraphFont"/>
    <w:rsid w:val="00567D08"/>
  </w:style>
  <w:style w:type="character" w:customStyle="1" w:styleId="un">
    <w:name w:val="u_n"/>
    <w:basedOn w:val="DefaultParagraphFont"/>
    <w:rsid w:val="00567D08"/>
  </w:style>
  <w:style w:type="character" w:customStyle="1" w:styleId="c4z2avtcy">
    <w:name w:val="c4_z2avtcy"/>
    <w:basedOn w:val="DefaultParagraphFont"/>
    <w:rsid w:val="00567D08"/>
  </w:style>
  <w:style w:type="paragraph" w:customStyle="1" w:styleId="yiv6554334601msonormal">
    <w:name w:val="yiv6554334601msonormal"/>
    <w:basedOn w:val="Normal"/>
    <w:rsid w:val="00567D08"/>
    <w:pPr>
      <w:spacing w:before="100" w:beforeAutospacing="1" w:after="100" w:afterAutospacing="1"/>
    </w:pPr>
    <w:rPr>
      <w:rFonts w:cs="Times New Roman"/>
      <w:sz w:val="24"/>
      <w:szCs w:val="24"/>
      <w:lang w:bidi="th-TH"/>
    </w:rPr>
  </w:style>
  <w:style w:type="character" w:customStyle="1" w:styleId="yiv6554334601col-sm-3">
    <w:name w:val="yiv6554334601col-sm-3"/>
    <w:basedOn w:val="DefaultParagraphFont"/>
    <w:rsid w:val="00567D08"/>
  </w:style>
  <w:style w:type="character" w:customStyle="1" w:styleId="yiv6554334601col-sm-5">
    <w:name w:val="yiv6554334601col-sm-5"/>
    <w:basedOn w:val="DefaultParagraphFont"/>
    <w:rsid w:val="00567D08"/>
  </w:style>
  <w:style w:type="character" w:customStyle="1" w:styleId="yiv6554334601col-sm-10">
    <w:name w:val="yiv6554334601col-sm-10"/>
    <w:basedOn w:val="DefaultParagraphFont"/>
    <w:rsid w:val="00567D08"/>
  </w:style>
  <w:style w:type="character" w:customStyle="1" w:styleId="ListParagraphChar">
    <w:name w:val="List Paragraph Char"/>
    <w:aliases w:val="List_Paragraph Char,Multilevel para_II Char,List Paragraph1 Char,Akapit z listą BS Char,Bullet1 Char,Main numbered paragraph Char"/>
    <w:basedOn w:val="DefaultParagraphFont"/>
    <w:link w:val="ListParagraph"/>
    <w:uiPriority w:val="34"/>
    <w:rsid w:val="005B5111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881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2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9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2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23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7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21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61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E58AF"/>
            <w:bottom w:val="none" w:sz="0" w:space="0" w:color="auto"/>
            <w:right w:val="single" w:sz="6" w:space="0" w:color="AE58AF"/>
          </w:divBdr>
          <w:divsChild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E58AF"/>
                <w:bottom w:val="none" w:sz="0" w:space="0" w:color="auto"/>
                <w:right w:val="single" w:sz="6" w:space="0" w:color="AE58AF"/>
              </w:divBdr>
              <w:divsChild>
                <w:div w:id="1286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chada_emai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2DA73-2DF4-4DF3-AE43-A1C3E36E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SUCHADA  NAYVIJIT</vt:lpstr>
    </vt:vector>
  </TitlesOfParts>
  <Company>Dell Computer Corporation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SUCHADA  NAYVIJIT</dc:title>
  <dc:creator>Suchada</dc:creator>
  <cp:lastModifiedBy>Red</cp:lastModifiedBy>
  <cp:revision>10</cp:revision>
  <cp:lastPrinted>2012-10-02T11:30:00Z</cp:lastPrinted>
  <dcterms:created xsi:type="dcterms:W3CDTF">2019-11-08T02:47:00Z</dcterms:created>
  <dcterms:modified xsi:type="dcterms:W3CDTF">2019-11-08T17:33:00Z</dcterms:modified>
</cp:coreProperties>
</file>