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773A1" w14:textId="229F135D" w:rsidR="003A3EF5" w:rsidRDefault="00E65ACF" w:rsidP="00CE28FB">
      <w:pPr>
        <w:rPr>
          <w:rFonts w:ascii="TUOS Blake" w:hAnsi="TUOS Blake"/>
          <w:color w:val="000000"/>
        </w:rPr>
      </w:pPr>
      <w:r>
        <w:rPr>
          <w:rFonts w:ascii="TUOS Blake" w:hAnsi="TUOS Blake"/>
          <w:color w:val="000000"/>
        </w:rPr>
        <w:t>Neville Kitala</w:t>
      </w:r>
    </w:p>
    <w:p w14:paraId="35CBCBEE" w14:textId="52CD56DD" w:rsidR="003A3EF5" w:rsidRPr="003A3EF5" w:rsidRDefault="00816397" w:rsidP="003A3EF5">
      <w:pPr>
        <w:pStyle w:val="Heading2"/>
      </w:pPr>
      <w:r>
        <w:t>COM 2002/3002/622</w:t>
      </w:r>
      <w:r w:rsidR="003A3EF5">
        <w:t>2 Human Centred Systems Design</w:t>
      </w:r>
    </w:p>
    <w:p w14:paraId="6D63151B" w14:textId="77777777" w:rsidR="003A3EF5" w:rsidRPr="008159ED" w:rsidRDefault="003A3EF5" w:rsidP="003A3EF5">
      <w:r>
        <w:t>In order for it t</w:t>
      </w:r>
      <w:r w:rsidRPr="008159ED">
        <w:t xml:space="preserve">o be fair, </w:t>
      </w:r>
      <w:r>
        <w:t xml:space="preserve">please </w:t>
      </w:r>
      <w:r w:rsidRPr="00E9553B">
        <w:rPr>
          <w:i/>
        </w:rPr>
        <w:t>do not</w:t>
      </w:r>
      <w:r w:rsidRPr="008159ED">
        <w:t xml:space="preserve"> contact us with questions about the content</w:t>
      </w:r>
      <w:r>
        <w:t xml:space="preserve"> – it’s up to you to interpret each question and to respond appropriately</w:t>
      </w:r>
      <w:r w:rsidRPr="008159ED">
        <w:t>.</w:t>
      </w:r>
    </w:p>
    <w:p w14:paraId="0D2D92DD" w14:textId="77777777" w:rsidR="003A3EF5" w:rsidRDefault="003A3EF5" w:rsidP="003A3EF5"/>
    <w:p w14:paraId="2867EB0C" w14:textId="77777777" w:rsidR="003A3EF5" w:rsidRDefault="003A3EF5" w:rsidP="003A3EF5">
      <w:pPr>
        <w:pStyle w:val="Heading2"/>
      </w:pPr>
      <w:r>
        <w:t>Name</w:t>
      </w:r>
    </w:p>
    <w:p w14:paraId="623871AC" w14:textId="40A6CF88" w:rsidR="003A3EF5" w:rsidRDefault="00481ACE" w:rsidP="003A3EF5">
      <w:r>
        <w:t>Neville Kitala Mwawasi</w:t>
      </w:r>
      <w:bookmarkStart w:id="0" w:name="_GoBack"/>
      <w:bookmarkEnd w:id="0"/>
    </w:p>
    <w:p w14:paraId="35D16523" w14:textId="3D21BD6A" w:rsidR="00832BD8" w:rsidRDefault="00832BD8" w:rsidP="003A3EF5"/>
    <w:p w14:paraId="526C7335" w14:textId="258CA115" w:rsidR="00832BD8" w:rsidRDefault="00832BD8" w:rsidP="003A3EF5"/>
    <w:p w14:paraId="01757EA0" w14:textId="77777777" w:rsidR="00832BD8" w:rsidRDefault="00832BD8" w:rsidP="003A3EF5"/>
    <w:p w14:paraId="2A6DC7C6" w14:textId="77777777" w:rsidR="003A3EF5" w:rsidRDefault="003A3EF5" w:rsidP="003A3EF5">
      <w:pPr>
        <w:pStyle w:val="ListParagraph"/>
        <w:ind w:left="360"/>
        <w:rPr>
          <w:rFonts w:ascii="TUOS Blake" w:hAnsi="TUOS Blake"/>
        </w:rPr>
      </w:pPr>
      <w:r>
        <w:rPr>
          <w:rFonts w:ascii="TUOS Blake" w:hAnsi="TUOS Blake"/>
        </w:rPr>
        <w:t xml:space="preserve">Answer the following questions in your own words, in 100 words or less.  </w:t>
      </w:r>
    </w:p>
    <w:p w14:paraId="5095CD2C" w14:textId="77777777" w:rsidR="003A3EF5" w:rsidRPr="003A3EF5" w:rsidRDefault="003A3EF5" w:rsidP="003A3EF5">
      <w:pPr>
        <w:pStyle w:val="ListParagraph"/>
        <w:ind w:left="360"/>
        <w:rPr>
          <w:rFonts w:ascii="TUOS Blake" w:hAnsi="TUOS Blake"/>
        </w:rPr>
      </w:pPr>
    </w:p>
    <w:p w14:paraId="1DECED73" w14:textId="288DBC06" w:rsidR="005C51FF" w:rsidRPr="003A3EF5" w:rsidRDefault="00F1731F" w:rsidP="00CE28FB">
      <w:pPr>
        <w:pStyle w:val="ListParagraph"/>
        <w:numPr>
          <w:ilvl w:val="0"/>
          <w:numId w:val="2"/>
        </w:numPr>
        <w:rPr>
          <w:rFonts w:ascii="TUOS Blake" w:hAnsi="TUOS Blake"/>
        </w:rPr>
      </w:pPr>
      <w:r w:rsidRPr="003A3EF5">
        <w:rPr>
          <w:rFonts w:ascii="TUOS Blake" w:hAnsi="TUOS Blake"/>
          <w:color w:val="000000"/>
        </w:rPr>
        <w:t xml:space="preserve">(HC) </w:t>
      </w:r>
      <w:bookmarkStart w:id="1" w:name="_Hlk498372411"/>
      <w:r w:rsidR="00CE28FB" w:rsidRPr="003A3EF5">
        <w:rPr>
          <w:rFonts w:ascii="TUOS Blake" w:hAnsi="TUOS Blake"/>
          <w:color w:val="000000"/>
        </w:rPr>
        <w:t>Using the PACT framework, describe the relationship between a user and a technology of your choice.</w:t>
      </w:r>
      <w:r w:rsidR="00D06188">
        <w:rPr>
          <w:rFonts w:ascii="TUOS Blake" w:hAnsi="TUOS Blake"/>
          <w:color w:val="000000"/>
        </w:rPr>
        <w:t xml:space="preserve"> </w:t>
      </w:r>
    </w:p>
    <w:bookmarkEnd w:id="1"/>
    <w:p w14:paraId="4FFD1A83" w14:textId="4D9E8B27" w:rsidR="00832BD8" w:rsidRDefault="00832BD8" w:rsidP="00BB0651">
      <w:pPr>
        <w:rPr>
          <w:rFonts w:ascii="TUOS Blake" w:hAnsi="TUOS Blake"/>
        </w:rPr>
      </w:pPr>
    </w:p>
    <w:p w14:paraId="21D59C61" w14:textId="6EE5A4DB" w:rsidR="00E65ACF" w:rsidRDefault="00BB0651" w:rsidP="00E65ACF">
      <w:r w:rsidRPr="006539FE">
        <w:rPr>
          <w:rFonts w:ascii="TUOS Blake" w:hAnsi="TUOS Blake"/>
        </w:rPr>
        <w:t xml:space="preserve">Answer: </w:t>
      </w:r>
      <w:r w:rsidR="00E65ACF">
        <w:t>The Pact Framework is a method of analysis that is used to describe how people use</w:t>
      </w:r>
      <w:r w:rsidR="00E65ACF">
        <w:t xml:space="preserve"> </w:t>
      </w:r>
      <w:r w:rsidR="00E65ACF">
        <w:t>technology to undertake activities in context. The word PACT is an abbreviation for</w:t>
      </w:r>
      <w:r w:rsidR="00E65ACF">
        <w:t xml:space="preserve"> </w:t>
      </w:r>
      <w:r w:rsidR="00E65ACF">
        <w:t>People, Activities, Context and Technology. An example of this is a student who searches</w:t>
      </w:r>
      <w:r w:rsidR="00E65ACF">
        <w:t xml:space="preserve"> </w:t>
      </w:r>
      <w:r w:rsidR="00E65ACF">
        <w:t>for the meaning of a word using google in the library. People, in this case, are represented by the `student` doing the search. The activity being done is `searching for the meaning of the word`. The environment in which this interaction was made is `in the library`. This is its context. Finally, the technology used was `google`.</w:t>
      </w:r>
    </w:p>
    <w:p w14:paraId="61981E7B" w14:textId="1C805D17" w:rsidR="00832BD8" w:rsidRDefault="00832BD8" w:rsidP="006539FE">
      <w:pPr>
        <w:rPr>
          <w:rFonts w:ascii="TUOS Blake" w:hAnsi="TUOS Blake"/>
        </w:rPr>
      </w:pPr>
    </w:p>
    <w:p w14:paraId="37E3B8FF" w14:textId="363CD18C" w:rsidR="006539FE" w:rsidRDefault="006539FE" w:rsidP="006539FE">
      <w:pPr>
        <w:rPr>
          <w:rFonts w:ascii="TUOS Blake" w:hAnsi="TUOS Blake"/>
        </w:rPr>
      </w:pPr>
    </w:p>
    <w:p w14:paraId="563FC991" w14:textId="77777777" w:rsidR="006539FE" w:rsidRPr="006539FE" w:rsidRDefault="006539FE" w:rsidP="006539FE">
      <w:pPr>
        <w:rPr>
          <w:rFonts w:ascii="TUOS Blake" w:hAnsi="TUOS Blake"/>
        </w:rPr>
      </w:pPr>
    </w:p>
    <w:p w14:paraId="24442DB8" w14:textId="609FB84F" w:rsidR="00F1731F" w:rsidRPr="002B06A8" w:rsidRDefault="00F1731F" w:rsidP="0079622C">
      <w:pPr>
        <w:pStyle w:val="ListParagraph"/>
        <w:numPr>
          <w:ilvl w:val="0"/>
          <w:numId w:val="2"/>
        </w:numPr>
        <w:rPr>
          <w:rFonts w:ascii="TUOS Blake" w:hAnsi="TUOS Blake"/>
        </w:rPr>
      </w:pPr>
      <w:r w:rsidRPr="003A3EF5">
        <w:rPr>
          <w:rFonts w:ascii="TUOS Blake" w:hAnsi="TUOS Blake"/>
          <w:color w:val="000000"/>
        </w:rPr>
        <w:t xml:space="preserve">(HC) </w:t>
      </w:r>
      <w:bookmarkStart w:id="2" w:name="_Hlk498374256"/>
      <w:r w:rsidR="00CE28FB" w:rsidRPr="003A3EF5">
        <w:rPr>
          <w:rFonts w:ascii="TUOS Blake" w:hAnsi="TUOS Blake"/>
          <w:color w:val="000000"/>
        </w:rPr>
        <w:t xml:space="preserve">Imagine </w:t>
      </w:r>
      <w:r w:rsidR="00686B19">
        <w:rPr>
          <w:rFonts w:ascii="TUOS Blake" w:hAnsi="TUOS Blake"/>
          <w:color w:val="000000"/>
        </w:rPr>
        <w:t xml:space="preserve">the HCI for a </w:t>
      </w:r>
      <w:r w:rsidR="00B003AF">
        <w:rPr>
          <w:rFonts w:ascii="TUOS Blake" w:hAnsi="TUOS Blake"/>
          <w:color w:val="000000"/>
        </w:rPr>
        <w:t xml:space="preserve">new set of augmented reality sports glasses for elite cyclists. </w:t>
      </w:r>
      <w:r w:rsidR="00CE28FB" w:rsidRPr="0079622C">
        <w:rPr>
          <w:rFonts w:ascii="TUOS Blake" w:hAnsi="TUOS Blake"/>
          <w:color w:val="000000"/>
        </w:rPr>
        <w:t>Explain the design choices you would mak</w:t>
      </w:r>
      <w:r w:rsidR="00B003AF">
        <w:rPr>
          <w:rFonts w:ascii="TUOS Blake" w:hAnsi="TUOS Blake"/>
          <w:color w:val="000000"/>
        </w:rPr>
        <w:t>e to create useful and usable interface for the cyclist</w:t>
      </w:r>
      <w:r w:rsidR="00CE28FB" w:rsidRPr="0079622C">
        <w:rPr>
          <w:rFonts w:ascii="TUOS Blake" w:hAnsi="TUOS Blake"/>
          <w:color w:val="000000"/>
        </w:rPr>
        <w:t xml:space="preserve"> thinking especially about reducing the gulf of evaluation</w:t>
      </w:r>
      <w:r w:rsidR="00686B19" w:rsidRPr="0079622C">
        <w:rPr>
          <w:rFonts w:ascii="TUOS Blake" w:hAnsi="TUOS Blake"/>
          <w:color w:val="000000"/>
        </w:rPr>
        <w:t xml:space="preserve"> and the gulf of execution</w:t>
      </w:r>
      <w:bookmarkEnd w:id="2"/>
      <w:r w:rsidRPr="0079622C">
        <w:rPr>
          <w:rFonts w:ascii="TUOS Blake" w:hAnsi="TUOS Blake"/>
          <w:color w:val="000000"/>
        </w:rPr>
        <w:t>.</w:t>
      </w:r>
    </w:p>
    <w:p w14:paraId="3FE19506" w14:textId="77777777" w:rsidR="002B06A8" w:rsidRDefault="002B06A8" w:rsidP="002B06A8">
      <w:pPr>
        <w:rPr>
          <w:rFonts w:ascii="TUOS Blake" w:hAnsi="TUOS Blake"/>
        </w:rPr>
      </w:pPr>
    </w:p>
    <w:p w14:paraId="4289B1A8" w14:textId="2544A3CF" w:rsidR="00E65ACF" w:rsidRDefault="002B06A8" w:rsidP="00E65ACF">
      <w:r>
        <w:rPr>
          <w:rFonts w:ascii="TUOS Blake" w:hAnsi="TUOS Blake"/>
        </w:rPr>
        <w:t>Answer</w:t>
      </w:r>
      <w:r w:rsidRPr="006539FE">
        <w:rPr>
          <w:rFonts w:ascii="TUOS Blake" w:hAnsi="TUOS Blake"/>
        </w:rPr>
        <w:t xml:space="preserve">: </w:t>
      </w:r>
      <w:r w:rsidR="00E65ACF">
        <w:t>The augmented reality functionality in pro cyclist glasses must be implemented in such a manner that it is not too distracting to the cyclist. This can be achieved by the use of arrows</w:t>
      </w:r>
      <w:r w:rsidR="00E65ACF">
        <w:t xml:space="preserve"> </w:t>
      </w:r>
      <w:r w:rsidR="00E65ACF">
        <w:t>to assist with navigation which could be accompanied by an audio description of the intended</w:t>
      </w:r>
      <w:r w:rsidR="00E65ACF">
        <w:t xml:space="preserve"> </w:t>
      </w:r>
      <w:r w:rsidR="00E65ACF">
        <w:t xml:space="preserve">route. The </w:t>
      </w:r>
      <w:r w:rsidR="00E65ACF">
        <w:t>colours</w:t>
      </w:r>
      <w:r w:rsidR="00E65ACF">
        <w:t xml:space="preserve"> should be bright so that it is visible but not distracting, for example, white. The ability to use voice commands to turn the display on and off depending on whether the cyclists wants it on or not is necessary. Information about distance covered and speed of the cyclist can also be displayed, however this needs to be small so it does not interfere with the </w:t>
      </w:r>
      <w:r w:rsidR="00E65ACF">
        <w:t>cyclist’s</w:t>
      </w:r>
      <w:r w:rsidR="00E65ACF">
        <w:t xml:space="preserve"> field of view.</w:t>
      </w:r>
    </w:p>
    <w:p w14:paraId="6A6E9BF1" w14:textId="3B60AF86" w:rsidR="002B06A8" w:rsidRDefault="002B06A8" w:rsidP="002B06A8">
      <w:pPr>
        <w:rPr>
          <w:rFonts w:ascii="TUOS Blake" w:hAnsi="TUOS Blake"/>
          <w:lang w:val="en-IN"/>
        </w:rPr>
      </w:pPr>
    </w:p>
    <w:p w14:paraId="4C0ABA07" w14:textId="528F8AE3" w:rsidR="006539FE" w:rsidRDefault="006539FE" w:rsidP="002B06A8">
      <w:pPr>
        <w:rPr>
          <w:rFonts w:ascii="TUOS Blake" w:hAnsi="TUOS Blake"/>
          <w:lang w:val="en-IN"/>
        </w:rPr>
      </w:pPr>
    </w:p>
    <w:p w14:paraId="22897412" w14:textId="6824941E" w:rsidR="00F1731F" w:rsidRDefault="00F1731F" w:rsidP="00D75AF1">
      <w:pPr>
        <w:rPr>
          <w:rFonts w:ascii="TUOS Blake" w:hAnsi="TUOS Blake"/>
        </w:rPr>
      </w:pPr>
    </w:p>
    <w:p w14:paraId="4128CC94" w14:textId="77777777" w:rsidR="006539FE" w:rsidRPr="006539FE" w:rsidRDefault="006539FE" w:rsidP="00D75AF1">
      <w:pPr>
        <w:rPr>
          <w:rFonts w:ascii="TUOS Blake" w:hAnsi="TUOS Blake"/>
        </w:rPr>
      </w:pPr>
    </w:p>
    <w:p w14:paraId="086E879A" w14:textId="204F1A7A" w:rsidR="006539FE" w:rsidRPr="006539FE" w:rsidRDefault="00F1731F" w:rsidP="006539FE">
      <w:pPr>
        <w:pStyle w:val="ListParagraph"/>
        <w:numPr>
          <w:ilvl w:val="0"/>
          <w:numId w:val="2"/>
        </w:numPr>
        <w:rPr>
          <w:rFonts w:ascii="TUOS Blake" w:hAnsi="TUOS Blake"/>
        </w:rPr>
      </w:pPr>
      <w:bookmarkStart w:id="3" w:name="_Hlk498364507"/>
      <w:r w:rsidRPr="007D420A">
        <w:rPr>
          <w:rFonts w:ascii="TUOS Blake" w:hAnsi="TUOS Blake"/>
          <w:color w:val="000000"/>
        </w:rPr>
        <w:lastRenderedPageBreak/>
        <w:t xml:space="preserve">(HC) </w:t>
      </w:r>
      <w:r w:rsidR="007D420A" w:rsidRPr="007D420A">
        <w:rPr>
          <w:rFonts w:ascii="TUOS Blake" w:hAnsi="TUOS Blake"/>
          <w:color w:val="000000"/>
        </w:rPr>
        <w:t xml:space="preserve">You are designing a monitoring system </w:t>
      </w:r>
      <w:r w:rsidR="007D420A">
        <w:rPr>
          <w:rFonts w:ascii="TUOS Blake" w:hAnsi="TUOS Blake"/>
          <w:color w:val="000000"/>
        </w:rPr>
        <w:t>for premature babies in the ne</w:t>
      </w:r>
      <w:r w:rsidR="004653FC">
        <w:rPr>
          <w:rFonts w:ascii="TUOS Blake" w:hAnsi="TUOS Blake"/>
          <w:color w:val="000000"/>
        </w:rPr>
        <w:t>onatal ward in h</w:t>
      </w:r>
      <w:r w:rsidR="007D420A" w:rsidRPr="007D420A">
        <w:rPr>
          <w:rFonts w:ascii="TUOS Blake" w:hAnsi="TUOS Blake"/>
          <w:color w:val="000000"/>
        </w:rPr>
        <w:t xml:space="preserve">ospital. </w:t>
      </w:r>
      <w:r w:rsidR="00A858F3">
        <w:rPr>
          <w:rFonts w:ascii="TUOS Blake" w:hAnsi="TUOS Blake"/>
          <w:color w:val="000000"/>
        </w:rPr>
        <w:t>Who are the primary, secondary</w:t>
      </w:r>
      <w:r w:rsidR="004653FC">
        <w:rPr>
          <w:rFonts w:ascii="TUOS Blake" w:hAnsi="TUOS Blake"/>
          <w:color w:val="000000"/>
        </w:rPr>
        <w:t>,</w:t>
      </w:r>
      <w:r w:rsidR="00E215D0">
        <w:rPr>
          <w:rFonts w:ascii="TUOS Blake" w:hAnsi="TUOS Blake"/>
          <w:color w:val="000000"/>
        </w:rPr>
        <w:t xml:space="preserve"> tertiary </w:t>
      </w:r>
      <w:r w:rsidR="004653FC">
        <w:rPr>
          <w:rFonts w:ascii="TUOS Blake" w:hAnsi="TUOS Blake"/>
          <w:color w:val="000000"/>
        </w:rPr>
        <w:t>and facilitating stakeholders</w:t>
      </w:r>
      <w:r w:rsidR="00E215D0">
        <w:rPr>
          <w:rFonts w:ascii="TUOS Blake" w:hAnsi="TUOS Blake"/>
          <w:color w:val="000000"/>
        </w:rPr>
        <w:t xml:space="preserve"> </w:t>
      </w:r>
      <w:r w:rsidR="006A560D">
        <w:rPr>
          <w:rFonts w:ascii="TUOS Blake" w:hAnsi="TUOS Blake"/>
          <w:color w:val="000000"/>
        </w:rPr>
        <w:t xml:space="preserve">you will need to involve </w:t>
      </w:r>
      <w:r w:rsidR="00E215D0">
        <w:rPr>
          <w:rFonts w:ascii="TUOS Blake" w:hAnsi="TUOS Blake"/>
          <w:color w:val="000000"/>
        </w:rPr>
        <w:t>and why?</w:t>
      </w:r>
      <w:bookmarkEnd w:id="3"/>
    </w:p>
    <w:p w14:paraId="6B346AD6" w14:textId="77777777" w:rsidR="00E65ACF" w:rsidRDefault="00E65ACF" w:rsidP="002B06A8">
      <w:pPr>
        <w:rPr>
          <w:rFonts w:ascii="TUOS Blake" w:hAnsi="TUOS Blake"/>
        </w:rPr>
      </w:pPr>
    </w:p>
    <w:p w14:paraId="76100BE6" w14:textId="4B092FEF" w:rsidR="00E65ACF" w:rsidRDefault="002B06A8" w:rsidP="00E65ACF">
      <w:r>
        <w:rPr>
          <w:rFonts w:ascii="TUOS Blake" w:hAnsi="TUOS Blake"/>
        </w:rPr>
        <w:t xml:space="preserve">Answer: </w:t>
      </w:r>
      <w:r w:rsidR="00E65ACF">
        <w:t xml:space="preserve">The primary stakeholders are those directly using the system. The stakeholders involved in the monitoring system of the premature babies include the hospital, doctors and nurses that are taking care of them. Another primary stakeholder would be the engineer who makes the system. On the other </w:t>
      </w:r>
      <w:r w:rsidR="00E65ACF">
        <w:t>hand,</w:t>
      </w:r>
      <w:r w:rsidR="00E65ACF">
        <w:t xml:space="preserve"> secondary stakeholders are the dir</w:t>
      </w:r>
      <w:r w:rsidR="00E65ACF">
        <w:t>ect beneficiaries of the system</w:t>
      </w:r>
      <w:r w:rsidR="00E65ACF">
        <w:t>. In this case this includes the babies and their parents. This is because through the use of the monitoring system the babies can grow to maturity. A tertiary stakeholder in this case would be the government. This is because they benefit through an increase in population due to successful premature births.</w:t>
      </w:r>
    </w:p>
    <w:p w14:paraId="3E1DA1AE" w14:textId="217DE6E8" w:rsidR="006539FE" w:rsidRDefault="006539FE" w:rsidP="002B06A8">
      <w:pPr>
        <w:rPr>
          <w:rFonts w:ascii="TUOS Blake" w:hAnsi="TUOS Blake"/>
        </w:rPr>
      </w:pPr>
    </w:p>
    <w:p w14:paraId="12DD978F" w14:textId="77777777" w:rsidR="006539FE" w:rsidRPr="002B06A8" w:rsidRDefault="006539FE" w:rsidP="002B06A8">
      <w:pPr>
        <w:rPr>
          <w:rFonts w:ascii="TUOS Blake" w:hAnsi="TUOS Blake"/>
        </w:rPr>
      </w:pPr>
    </w:p>
    <w:p w14:paraId="0D983A59" w14:textId="12F6A947" w:rsidR="00CE28FB" w:rsidRPr="006539FE" w:rsidRDefault="00F1731F" w:rsidP="00CE28FB">
      <w:pPr>
        <w:pStyle w:val="ListParagraph"/>
        <w:numPr>
          <w:ilvl w:val="0"/>
          <w:numId w:val="2"/>
        </w:numPr>
        <w:rPr>
          <w:rFonts w:ascii="TUOS Blake" w:hAnsi="TUOS Blake"/>
        </w:rPr>
      </w:pPr>
      <w:r w:rsidRPr="003A3EF5">
        <w:rPr>
          <w:rFonts w:ascii="TUOS Blake" w:hAnsi="TUOS Blake"/>
          <w:color w:val="000000"/>
        </w:rPr>
        <w:t>(HC</w:t>
      </w:r>
      <w:bookmarkStart w:id="4" w:name="_Hlk498365408"/>
      <w:r w:rsidRPr="003A3EF5">
        <w:rPr>
          <w:rFonts w:ascii="TUOS Blake" w:hAnsi="TUOS Blake"/>
          <w:color w:val="000000"/>
        </w:rPr>
        <w:t xml:space="preserve">) </w:t>
      </w:r>
      <w:r w:rsidR="00CE28FB" w:rsidRPr="003A3EF5">
        <w:rPr>
          <w:rFonts w:ascii="TUOS Blake" w:hAnsi="TUOS Blake"/>
          <w:color w:val="000000"/>
        </w:rPr>
        <w:t xml:space="preserve">You are designing a </w:t>
      </w:r>
      <w:r w:rsidR="006A560D">
        <w:rPr>
          <w:rFonts w:ascii="TUOS Blake" w:hAnsi="TUOS Blake"/>
          <w:color w:val="000000"/>
        </w:rPr>
        <w:t>spelling game</w:t>
      </w:r>
      <w:r w:rsidR="00CC016C">
        <w:rPr>
          <w:rFonts w:ascii="TUOS Blake" w:hAnsi="TUOS Blake"/>
          <w:color w:val="000000"/>
        </w:rPr>
        <w:t xml:space="preserve"> to be used </w:t>
      </w:r>
      <w:r w:rsidR="006A560D">
        <w:rPr>
          <w:rFonts w:ascii="TUOS Blake" w:hAnsi="TUOS Blake"/>
          <w:color w:val="000000"/>
        </w:rPr>
        <w:t>as a fun way for children to practice pronouncing words better at home with help from their parents</w:t>
      </w:r>
      <w:r w:rsidR="00CE28FB" w:rsidRPr="003A3EF5">
        <w:rPr>
          <w:rFonts w:ascii="TUOS Blake" w:hAnsi="TUOS Blake"/>
          <w:color w:val="000000"/>
        </w:rPr>
        <w:t>. There are two mai</w:t>
      </w:r>
      <w:r w:rsidR="00CC016C">
        <w:rPr>
          <w:rFonts w:ascii="TUOS Blake" w:hAnsi="TUOS Blake"/>
          <w:color w:val="000000"/>
        </w:rPr>
        <w:t xml:space="preserve">n user groups: the </w:t>
      </w:r>
      <w:r w:rsidR="006A560D">
        <w:rPr>
          <w:rFonts w:ascii="TUOS Blake" w:hAnsi="TUOS Blake"/>
          <w:color w:val="000000"/>
        </w:rPr>
        <w:t>parents</w:t>
      </w:r>
      <w:r w:rsidR="00CC016C">
        <w:rPr>
          <w:rFonts w:ascii="TUOS Blake" w:hAnsi="TUOS Blake"/>
          <w:color w:val="000000"/>
        </w:rPr>
        <w:t xml:space="preserve"> a</w:t>
      </w:r>
      <w:r w:rsidR="006A560D">
        <w:rPr>
          <w:rFonts w:ascii="TUOS Blake" w:hAnsi="TUOS Blake"/>
          <w:color w:val="000000"/>
        </w:rPr>
        <w:t>nd the children</w:t>
      </w:r>
      <w:r w:rsidR="00CE28FB" w:rsidRPr="003A3EF5">
        <w:rPr>
          <w:rFonts w:ascii="TUOS Blake" w:hAnsi="TUOS Blake"/>
          <w:color w:val="000000"/>
        </w:rPr>
        <w:t xml:space="preserve">. Write a persona description for </w:t>
      </w:r>
      <w:r w:rsidR="006A560D">
        <w:rPr>
          <w:rFonts w:ascii="TUOS Blake" w:hAnsi="TUOS Blake"/>
          <w:color w:val="000000"/>
        </w:rPr>
        <w:t>the parent</w:t>
      </w:r>
      <w:r w:rsidR="00CE28FB" w:rsidRPr="003A3EF5">
        <w:rPr>
          <w:rFonts w:ascii="TUOS Blake" w:hAnsi="TUOS Blake"/>
          <w:color w:val="000000"/>
        </w:rPr>
        <w:t>.</w:t>
      </w:r>
    </w:p>
    <w:p w14:paraId="1BC8D29A" w14:textId="6C256234" w:rsidR="006539FE" w:rsidRDefault="006539FE" w:rsidP="006539FE">
      <w:pPr>
        <w:rPr>
          <w:rFonts w:ascii="TUOS Blake" w:hAnsi="TUOS Blake"/>
        </w:rPr>
      </w:pPr>
    </w:p>
    <w:p w14:paraId="79069573" w14:textId="3E578C4A" w:rsidR="00E65ACF" w:rsidRDefault="006539FE" w:rsidP="00E65ACF">
      <w:r w:rsidRPr="006539FE">
        <w:rPr>
          <w:rFonts w:ascii="TUOS Blake" w:hAnsi="TUOS Blake"/>
        </w:rPr>
        <w:t xml:space="preserve">Answer: </w:t>
      </w:r>
      <w:r w:rsidR="00E65ACF">
        <w:t xml:space="preserve">Phil Baker is a </w:t>
      </w:r>
      <w:r w:rsidR="00E65ACF">
        <w:t>fifty-year-old</w:t>
      </w:r>
      <w:r w:rsidR="00E65ACF">
        <w:t xml:space="preserve"> man, who has worked at I.B.M. (Computer manufacturing company) for the past ten years. He graduated from Massachusetts Institute of Technology with a </w:t>
      </w:r>
      <w:r w:rsidR="00E65ACF">
        <w:t>master’s</w:t>
      </w:r>
      <w:r w:rsidR="00E65ACF">
        <w:t xml:space="preserve"> degree. He is a father of three children, the youngest being a </w:t>
      </w:r>
      <w:r w:rsidR="00E65ACF">
        <w:t>six-year-old</w:t>
      </w:r>
      <w:r w:rsidR="00E65ACF">
        <w:t xml:space="preserve"> girl. He is comfortable using computer systems. He was born in China. Because of this he is not fluent in </w:t>
      </w:r>
      <w:r w:rsidR="00E65ACF">
        <w:t>English</w:t>
      </w:r>
      <w:r w:rsidR="00E65ACF">
        <w:t xml:space="preserve"> as it is not his first language. He </w:t>
      </w:r>
      <w:r w:rsidR="00E65ACF">
        <w:t>has poor</w:t>
      </w:r>
      <w:r w:rsidR="00E65ACF">
        <w:t xml:space="preserve"> vision due to eye strain and aging. He is happy to assist his children with their pronunciation especially with the help of a spelling game.</w:t>
      </w:r>
    </w:p>
    <w:p w14:paraId="7E3CF2C5" w14:textId="4FE0AAD5" w:rsidR="006539FE" w:rsidRPr="006539FE" w:rsidRDefault="006539FE" w:rsidP="006539FE">
      <w:pPr>
        <w:rPr>
          <w:rFonts w:ascii="TUOS Blake" w:hAnsi="TUOS Blake"/>
        </w:rPr>
      </w:pPr>
    </w:p>
    <w:bookmarkEnd w:id="4"/>
    <w:p w14:paraId="7DFC6D97" w14:textId="77777777" w:rsidR="00F1731F" w:rsidRPr="00CC016C" w:rsidRDefault="00F1731F" w:rsidP="00CC016C">
      <w:pPr>
        <w:rPr>
          <w:rFonts w:ascii="TUOS Blake" w:hAnsi="TUOS Blake"/>
        </w:rPr>
      </w:pPr>
    </w:p>
    <w:p w14:paraId="78DDF603" w14:textId="15011C9B" w:rsidR="00F1731F" w:rsidRPr="00D75AF1" w:rsidRDefault="00F1731F" w:rsidP="00D75AF1">
      <w:pPr>
        <w:pStyle w:val="ListParagraph"/>
        <w:numPr>
          <w:ilvl w:val="0"/>
          <w:numId w:val="2"/>
        </w:numPr>
        <w:rPr>
          <w:rFonts w:ascii="TUOS Blake" w:hAnsi="TUOS Blake"/>
        </w:rPr>
      </w:pPr>
      <w:r w:rsidRPr="003A3EF5">
        <w:rPr>
          <w:rFonts w:ascii="TUOS Blake" w:hAnsi="TUOS Blake"/>
          <w:color w:val="000000"/>
        </w:rPr>
        <w:t>(HC</w:t>
      </w:r>
      <w:bookmarkStart w:id="5" w:name="_Hlk498371915"/>
      <w:r w:rsidRPr="003A3EF5">
        <w:rPr>
          <w:rFonts w:ascii="TUOS Blake" w:hAnsi="TUOS Blake"/>
          <w:color w:val="000000"/>
        </w:rPr>
        <w:t xml:space="preserve">) </w:t>
      </w:r>
      <w:r w:rsidR="00CE28FB" w:rsidRPr="003A3EF5">
        <w:rPr>
          <w:rFonts w:ascii="TUOS Blake" w:hAnsi="TUOS Blake"/>
          <w:color w:val="000000"/>
        </w:rPr>
        <w:t>Specify a Hierarchy Task Analysis for this task</w:t>
      </w:r>
      <w:r w:rsidR="00CC016C">
        <w:rPr>
          <w:rFonts w:ascii="TUOS Blake" w:hAnsi="TUOS Blake"/>
          <w:color w:val="000000"/>
        </w:rPr>
        <w:t>: "</w:t>
      </w:r>
      <w:r w:rsidR="00297089">
        <w:rPr>
          <w:rFonts w:ascii="TUOS Blake" w:hAnsi="TUOS Blake"/>
          <w:color w:val="000000"/>
        </w:rPr>
        <w:t>Measure and plot blood sugar levels of residents in a care home</w:t>
      </w:r>
      <w:r w:rsidR="00CE28FB" w:rsidRPr="003A3EF5">
        <w:rPr>
          <w:rFonts w:ascii="TUOS Blake" w:hAnsi="TUOS Blake"/>
          <w:color w:val="000000"/>
        </w:rPr>
        <w:t>". Must include minimum of two subtasks and associated plans.</w:t>
      </w:r>
    </w:p>
    <w:p w14:paraId="6E915C6E" w14:textId="028D53B0" w:rsidR="00C8223A" w:rsidRDefault="00C8223A" w:rsidP="00F1731F">
      <w:pPr>
        <w:pStyle w:val="ListParagraph"/>
        <w:rPr>
          <w:rFonts w:ascii="TUOS Blake" w:hAnsi="TUOS Blake"/>
        </w:rPr>
      </w:pPr>
    </w:p>
    <w:p w14:paraId="02D040B6" w14:textId="47BBCB03" w:rsidR="00C8223A" w:rsidRDefault="00C8223A" w:rsidP="00F1731F">
      <w:pPr>
        <w:pStyle w:val="ListParagraph"/>
        <w:rPr>
          <w:rFonts w:ascii="TUOS Blake" w:hAnsi="TUOS Blake"/>
        </w:rPr>
      </w:pPr>
    </w:p>
    <w:p w14:paraId="0A681406" w14:textId="776339E6" w:rsidR="00C8223A" w:rsidRDefault="00C8223A" w:rsidP="00F1731F">
      <w:pPr>
        <w:pStyle w:val="ListParagraph"/>
        <w:rPr>
          <w:rFonts w:ascii="TUOS Blake" w:hAnsi="TUOS Blake"/>
        </w:rPr>
      </w:pPr>
      <w:r>
        <w:rPr>
          <w:rFonts w:ascii="TUOS Blake" w:hAnsi="TUOS Blake"/>
        </w:rPr>
        <w:t xml:space="preserve">Answer: Plan </w:t>
      </w:r>
      <w:r w:rsidR="00481ACE">
        <w:rPr>
          <w:rFonts w:ascii="TUOS Blake" w:hAnsi="TUOS Blake"/>
        </w:rPr>
        <w:t>0:</w:t>
      </w:r>
      <w:r>
        <w:rPr>
          <w:rFonts w:ascii="TUOS Blake" w:hAnsi="TUOS Blake"/>
        </w:rPr>
        <w:t xml:space="preserve"> </w:t>
      </w:r>
      <w:r w:rsidR="00481ACE">
        <w:rPr>
          <w:rFonts w:ascii="TUOS Blake" w:hAnsi="TUOS Blake"/>
        </w:rPr>
        <w:t>do 1-2-3 in that order</w:t>
      </w:r>
    </w:p>
    <w:p w14:paraId="5EC9D0A6" w14:textId="19445CBB" w:rsidR="00C8223A" w:rsidRPr="003A3EF5" w:rsidRDefault="00C8223A" w:rsidP="00481ACE">
      <w:pPr>
        <w:pStyle w:val="ListParagraph"/>
        <w:rPr>
          <w:rFonts w:ascii="TUOS Blake" w:hAnsi="TUOS Blake"/>
        </w:rPr>
      </w:pPr>
      <w:r>
        <w:rPr>
          <w:rFonts w:ascii="TUOS Blake" w:hAnsi="TUOS Blake"/>
        </w:rPr>
        <w:t xml:space="preserve">    </w:t>
      </w:r>
      <w:r>
        <w:rPr>
          <w:rFonts w:ascii="TUOS Blake" w:hAnsi="TUOS Blake"/>
        </w:rPr>
        <w:tab/>
        <w:t xml:space="preserve">  Plan </w:t>
      </w:r>
      <w:r w:rsidR="00481ACE">
        <w:rPr>
          <w:rFonts w:ascii="TUOS Blake" w:hAnsi="TUOS Blake"/>
        </w:rPr>
        <w:t>2: do 2.1-2.2-2.3 in that order</w:t>
      </w:r>
    </w:p>
    <w:bookmarkEnd w:id="5"/>
    <w:p w14:paraId="4B767C97" w14:textId="1BAB5BA0" w:rsidR="00D43B1D" w:rsidRDefault="00C8223A" w:rsidP="009E4405">
      <w:pPr>
        <w:autoSpaceDE w:val="0"/>
        <w:autoSpaceDN w:val="0"/>
        <w:adjustRightInd w:val="0"/>
        <w:rPr>
          <w:rFonts w:ascii="TUOS Blake" w:hAnsi="TUOS Blake" w:cs="Helvetica-Light"/>
        </w:rPr>
      </w:pPr>
      <w:r>
        <w:rPr>
          <w:rFonts w:ascii="TUOS Blake" w:hAnsi="TUOS Blake"/>
          <w:noProof/>
          <w:sz w:val="28"/>
        </w:rPr>
        <w:lastRenderedPageBreak/>
        <w:drawing>
          <wp:inline distT="0" distB="0" distL="0" distR="0" wp14:anchorId="27F0CE1C" wp14:editId="6CD9E0C2">
            <wp:extent cx="5715000" cy="53530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9024CB7" w14:textId="77777777" w:rsidR="00D43B1D" w:rsidRPr="00D43B1D" w:rsidRDefault="00D43B1D" w:rsidP="00D43B1D">
      <w:pPr>
        <w:rPr>
          <w:rFonts w:ascii="TUOS Blake" w:hAnsi="TUOS Blake" w:cs="Helvetica-Light"/>
        </w:rPr>
      </w:pPr>
    </w:p>
    <w:p w14:paraId="3FAE6B6E" w14:textId="77777777" w:rsidR="00D43B1D" w:rsidRPr="00D43B1D" w:rsidRDefault="00D43B1D" w:rsidP="00D43B1D">
      <w:pPr>
        <w:rPr>
          <w:rFonts w:ascii="TUOS Blake" w:hAnsi="TUOS Blake" w:cs="Helvetica-Light"/>
        </w:rPr>
      </w:pPr>
    </w:p>
    <w:p w14:paraId="69D28919" w14:textId="77777777" w:rsidR="00D43B1D" w:rsidRPr="00D43B1D" w:rsidRDefault="00D43B1D" w:rsidP="00D43B1D">
      <w:pPr>
        <w:rPr>
          <w:rFonts w:ascii="TUOS Blake" w:hAnsi="TUOS Blake" w:cs="Helvetica-Light"/>
        </w:rPr>
      </w:pPr>
    </w:p>
    <w:p w14:paraId="27D1A384" w14:textId="77777777" w:rsidR="00D43B1D" w:rsidRPr="00D43B1D" w:rsidRDefault="00D43B1D" w:rsidP="00D43B1D">
      <w:pPr>
        <w:rPr>
          <w:rFonts w:ascii="TUOS Blake" w:hAnsi="TUOS Blake" w:cs="Helvetica-Light"/>
        </w:rPr>
      </w:pPr>
    </w:p>
    <w:p w14:paraId="6E699423" w14:textId="77777777" w:rsidR="00D43B1D" w:rsidRPr="00D43B1D" w:rsidRDefault="00D43B1D" w:rsidP="00D43B1D">
      <w:pPr>
        <w:rPr>
          <w:rFonts w:ascii="TUOS Blake" w:hAnsi="TUOS Blake" w:cs="Helvetica-Light"/>
        </w:rPr>
      </w:pPr>
    </w:p>
    <w:p w14:paraId="35AF1D39" w14:textId="77777777" w:rsidR="00D43B1D" w:rsidRPr="00D43B1D" w:rsidRDefault="00D43B1D" w:rsidP="00D43B1D">
      <w:pPr>
        <w:rPr>
          <w:rFonts w:ascii="TUOS Blake" w:hAnsi="TUOS Blake" w:cs="Helvetica-Light"/>
        </w:rPr>
      </w:pPr>
    </w:p>
    <w:p w14:paraId="17E6CFB6" w14:textId="1A00F378" w:rsidR="00D43B1D" w:rsidRDefault="00D43B1D" w:rsidP="00D43B1D">
      <w:pPr>
        <w:rPr>
          <w:rFonts w:ascii="TUOS Blake" w:hAnsi="TUOS Blake" w:cs="Helvetica-Light"/>
        </w:rPr>
      </w:pPr>
    </w:p>
    <w:p w14:paraId="3188FB51" w14:textId="6F1E1928" w:rsidR="009E4405" w:rsidRPr="00D43B1D" w:rsidRDefault="00D43B1D" w:rsidP="00D43B1D">
      <w:pPr>
        <w:tabs>
          <w:tab w:val="left" w:pos="1305"/>
        </w:tabs>
        <w:rPr>
          <w:rFonts w:ascii="TUOS Blake" w:hAnsi="TUOS Blake" w:cs="Helvetica-Light"/>
        </w:rPr>
      </w:pPr>
      <w:r>
        <w:rPr>
          <w:rFonts w:ascii="TUOS Blake" w:hAnsi="TUOS Blake" w:cs="Helvetica-Light"/>
        </w:rPr>
        <w:tab/>
      </w:r>
    </w:p>
    <w:sectPr w:rsidR="009E4405" w:rsidRPr="00D43B1D" w:rsidSect="005C51F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1792" w14:textId="77777777" w:rsidR="009C172D" w:rsidRDefault="009C172D" w:rsidP="00C8223A">
      <w:r>
        <w:separator/>
      </w:r>
    </w:p>
  </w:endnote>
  <w:endnote w:type="continuationSeparator" w:id="0">
    <w:p w14:paraId="4E84C5E2" w14:textId="77777777" w:rsidR="009C172D" w:rsidRDefault="009C172D" w:rsidP="00C8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OS Blake">
    <w:altName w:val="Calibri"/>
    <w:charset w:val="00"/>
    <w:family w:val="auto"/>
    <w:pitch w:val="variable"/>
    <w:sig w:usb0="8000002F" w:usb1="4000004A" w:usb2="00000000" w:usb3="00000000" w:csb0="00000001" w:csb1="00000000"/>
  </w:font>
  <w:font w:name="Helvetica-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F163" w14:textId="77777777" w:rsidR="009C172D" w:rsidRDefault="009C172D" w:rsidP="00C8223A">
      <w:r>
        <w:separator/>
      </w:r>
    </w:p>
  </w:footnote>
  <w:footnote w:type="continuationSeparator" w:id="0">
    <w:p w14:paraId="01BFFF19" w14:textId="77777777" w:rsidR="009C172D" w:rsidRDefault="009C172D" w:rsidP="00C82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24A6"/>
    <w:multiLevelType w:val="hybridMultilevel"/>
    <w:tmpl w:val="739806B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25CDC"/>
    <w:multiLevelType w:val="hybridMultilevel"/>
    <w:tmpl w:val="5CFE1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8FB"/>
    <w:rsid w:val="00297089"/>
    <w:rsid w:val="002B06A8"/>
    <w:rsid w:val="003A3EF5"/>
    <w:rsid w:val="004653FC"/>
    <w:rsid w:val="00481ACE"/>
    <w:rsid w:val="004B773D"/>
    <w:rsid w:val="004C05B5"/>
    <w:rsid w:val="004F1B4E"/>
    <w:rsid w:val="005C51FF"/>
    <w:rsid w:val="005D472C"/>
    <w:rsid w:val="006369DD"/>
    <w:rsid w:val="006539FE"/>
    <w:rsid w:val="00686B19"/>
    <w:rsid w:val="006A560D"/>
    <w:rsid w:val="006A68D7"/>
    <w:rsid w:val="0079622C"/>
    <w:rsid w:val="007D420A"/>
    <w:rsid w:val="00816397"/>
    <w:rsid w:val="00832BD8"/>
    <w:rsid w:val="008B7AE2"/>
    <w:rsid w:val="00980C6F"/>
    <w:rsid w:val="009B6055"/>
    <w:rsid w:val="009C172D"/>
    <w:rsid w:val="009E4405"/>
    <w:rsid w:val="00A12490"/>
    <w:rsid w:val="00A33EB1"/>
    <w:rsid w:val="00A858F3"/>
    <w:rsid w:val="00B003AF"/>
    <w:rsid w:val="00BA2957"/>
    <w:rsid w:val="00BB0651"/>
    <w:rsid w:val="00C8223A"/>
    <w:rsid w:val="00CA58B8"/>
    <w:rsid w:val="00CC016C"/>
    <w:rsid w:val="00CE28FB"/>
    <w:rsid w:val="00D06188"/>
    <w:rsid w:val="00D43B1D"/>
    <w:rsid w:val="00D75AF1"/>
    <w:rsid w:val="00E215D0"/>
    <w:rsid w:val="00E65ACF"/>
    <w:rsid w:val="00E80735"/>
    <w:rsid w:val="00F1731F"/>
    <w:rsid w:val="00F61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2A6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qFormat/>
    <w:rsid w:val="003A3EF5"/>
    <w:pPr>
      <w:keepNext/>
      <w:keepLines/>
      <w:spacing w:before="240" w:after="120" w:line="276" w:lineRule="auto"/>
      <w:jc w:val="both"/>
      <w:outlineLvl w:val="1"/>
    </w:pPr>
    <w:rPr>
      <w:rFonts w:ascii="Cambria" w:eastAsia="Times New Roman" w:hAnsi="Cambria" w:cs="Times New Roman"/>
      <w:b/>
      <w:bCs/>
      <w:color w:val="4F81BD"/>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FB"/>
    <w:pPr>
      <w:ind w:left="720"/>
      <w:contextualSpacing/>
    </w:pPr>
  </w:style>
  <w:style w:type="character" w:customStyle="1" w:styleId="Heading2Char">
    <w:name w:val="Heading 2 Char"/>
    <w:basedOn w:val="DefaultParagraphFont"/>
    <w:link w:val="Heading2"/>
    <w:uiPriority w:val="9"/>
    <w:rsid w:val="003A3EF5"/>
    <w:rPr>
      <w:rFonts w:ascii="Cambria" w:eastAsia="Times New Roman" w:hAnsi="Cambria" w:cs="Times New Roman"/>
      <w:b/>
      <w:bCs/>
      <w:color w:val="4F81BD"/>
      <w:sz w:val="32"/>
      <w:szCs w:val="26"/>
      <w:u w:val="single"/>
      <w:lang w:val="en-GB"/>
    </w:rPr>
  </w:style>
  <w:style w:type="paragraph" w:styleId="Header">
    <w:name w:val="header"/>
    <w:basedOn w:val="Normal"/>
    <w:link w:val="HeaderChar"/>
    <w:uiPriority w:val="99"/>
    <w:unhideWhenUsed/>
    <w:rsid w:val="00C8223A"/>
    <w:pPr>
      <w:tabs>
        <w:tab w:val="center" w:pos="4513"/>
        <w:tab w:val="right" w:pos="9026"/>
      </w:tabs>
    </w:pPr>
  </w:style>
  <w:style w:type="character" w:customStyle="1" w:styleId="HeaderChar">
    <w:name w:val="Header Char"/>
    <w:basedOn w:val="DefaultParagraphFont"/>
    <w:link w:val="Header"/>
    <w:uiPriority w:val="99"/>
    <w:rsid w:val="00C8223A"/>
    <w:rPr>
      <w:lang w:val="en-GB"/>
    </w:rPr>
  </w:style>
  <w:style w:type="paragraph" w:styleId="Footer">
    <w:name w:val="footer"/>
    <w:basedOn w:val="Normal"/>
    <w:link w:val="FooterChar"/>
    <w:uiPriority w:val="99"/>
    <w:unhideWhenUsed/>
    <w:rsid w:val="00C8223A"/>
    <w:pPr>
      <w:tabs>
        <w:tab w:val="center" w:pos="4513"/>
        <w:tab w:val="right" w:pos="9026"/>
      </w:tabs>
    </w:pPr>
  </w:style>
  <w:style w:type="character" w:customStyle="1" w:styleId="FooterChar">
    <w:name w:val="Footer Char"/>
    <w:basedOn w:val="DefaultParagraphFont"/>
    <w:link w:val="Footer"/>
    <w:uiPriority w:val="99"/>
    <w:rsid w:val="00C8223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5487">
      <w:bodyDiv w:val="1"/>
      <w:marLeft w:val="0"/>
      <w:marRight w:val="0"/>
      <w:marTop w:val="0"/>
      <w:marBottom w:val="0"/>
      <w:divBdr>
        <w:top w:val="none" w:sz="0" w:space="0" w:color="auto"/>
        <w:left w:val="none" w:sz="0" w:space="0" w:color="auto"/>
        <w:bottom w:val="none" w:sz="0" w:space="0" w:color="auto"/>
        <w:right w:val="none" w:sz="0" w:space="0" w:color="auto"/>
      </w:divBdr>
    </w:div>
    <w:div w:id="547188128">
      <w:bodyDiv w:val="1"/>
      <w:marLeft w:val="0"/>
      <w:marRight w:val="0"/>
      <w:marTop w:val="0"/>
      <w:marBottom w:val="0"/>
      <w:divBdr>
        <w:top w:val="none" w:sz="0" w:space="0" w:color="auto"/>
        <w:left w:val="none" w:sz="0" w:space="0" w:color="auto"/>
        <w:bottom w:val="none" w:sz="0" w:space="0" w:color="auto"/>
        <w:right w:val="none" w:sz="0" w:space="0" w:color="auto"/>
      </w:divBdr>
    </w:div>
    <w:div w:id="667445472">
      <w:bodyDiv w:val="1"/>
      <w:marLeft w:val="0"/>
      <w:marRight w:val="0"/>
      <w:marTop w:val="0"/>
      <w:marBottom w:val="0"/>
      <w:divBdr>
        <w:top w:val="none" w:sz="0" w:space="0" w:color="auto"/>
        <w:left w:val="none" w:sz="0" w:space="0" w:color="auto"/>
        <w:bottom w:val="none" w:sz="0" w:space="0" w:color="auto"/>
        <w:right w:val="none" w:sz="0" w:space="0" w:color="auto"/>
      </w:divBdr>
    </w:div>
    <w:div w:id="706375674">
      <w:bodyDiv w:val="1"/>
      <w:marLeft w:val="0"/>
      <w:marRight w:val="0"/>
      <w:marTop w:val="0"/>
      <w:marBottom w:val="0"/>
      <w:divBdr>
        <w:top w:val="none" w:sz="0" w:space="0" w:color="auto"/>
        <w:left w:val="none" w:sz="0" w:space="0" w:color="auto"/>
        <w:bottom w:val="none" w:sz="0" w:space="0" w:color="auto"/>
        <w:right w:val="none" w:sz="0" w:space="0" w:color="auto"/>
      </w:divBdr>
    </w:div>
    <w:div w:id="963655524">
      <w:bodyDiv w:val="1"/>
      <w:marLeft w:val="0"/>
      <w:marRight w:val="0"/>
      <w:marTop w:val="0"/>
      <w:marBottom w:val="0"/>
      <w:divBdr>
        <w:top w:val="none" w:sz="0" w:space="0" w:color="auto"/>
        <w:left w:val="none" w:sz="0" w:space="0" w:color="auto"/>
        <w:bottom w:val="none" w:sz="0" w:space="0" w:color="auto"/>
        <w:right w:val="none" w:sz="0" w:space="0" w:color="auto"/>
      </w:divBdr>
    </w:div>
    <w:div w:id="1358964046">
      <w:bodyDiv w:val="1"/>
      <w:marLeft w:val="0"/>
      <w:marRight w:val="0"/>
      <w:marTop w:val="0"/>
      <w:marBottom w:val="0"/>
      <w:divBdr>
        <w:top w:val="none" w:sz="0" w:space="0" w:color="auto"/>
        <w:left w:val="none" w:sz="0" w:space="0" w:color="auto"/>
        <w:bottom w:val="none" w:sz="0" w:space="0" w:color="auto"/>
        <w:right w:val="none" w:sz="0" w:space="0" w:color="auto"/>
      </w:divBdr>
    </w:div>
    <w:div w:id="1799949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FBCB1E-6CE2-4BA3-B773-C50276216AA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3BCF75C-AF43-4B7A-A38B-B1CC29ADA5C0}">
      <dgm:prSet phldrT="[Text]"/>
      <dgm:spPr/>
      <dgm:t>
        <a:bodyPr/>
        <a:lstStyle/>
        <a:p>
          <a:r>
            <a:rPr lang="en-US"/>
            <a:t>0. </a:t>
          </a:r>
        </a:p>
        <a:p>
          <a:r>
            <a:rPr lang="en-US"/>
            <a:t> Measure and plot blood sugar level</a:t>
          </a:r>
        </a:p>
      </dgm:t>
    </dgm:pt>
    <dgm:pt modelId="{2B1C9E53-8649-401C-B6FC-98526465EEBB}" type="parTrans" cxnId="{34F4CF48-8723-4624-A2C6-5877495B2781}">
      <dgm:prSet/>
      <dgm:spPr/>
      <dgm:t>
        <a:bodyPr/>
        <a:lstStyle/>
        <a:p>
          <a:endParaRPr lang="en-US"/>
        </a:p>
      </dgm:t>
    </dgm:pt>
    <dgm:pt modelId="{5363D103-1300-4497-B43F-3B1DD65E3E47}" type="sibTrans" cxnId="{34F4CF48-8723-4624-A2C6-5877495B2781}">
      <dgm:prSet/>
      <dgm:spPr/>
      <dgm:t>
        <a:bodyPr/>
        <a:lstStyle/>
        <a:p>
          <a:endParaRPr lang="en-US"/>
        </a:p>
      </dgm:t>
    </dgm:pt>
    <dgm:pt modelId="{5573F394-3B54-4474-8B9F-3F7611C800BC}">
      <dgm:prSet phldrT="[Text]"/>
      <dgm:spPr/>
      <dgm:t>
        <a:bodyPr/>
        <a:lstStyle/>
        <a:p>
          <a:r>
            <a:rPr lang="en-US"/>
            <a:t>1.</a:t>
          </a:r>
        </a:p>
        <a:p>
          <a:r>
            <a:rPr lang="en-US"/>
            <a:t>Find Total number of residents</a:t>
          </a:r>
        </a:p>
      </dgm:t>
    </dgm:pt>
    <dgm:pt modelId="{9EB4D9A9-A495-4AD8-B529-B545B9FE340A}" type="sibTrans" cxnId="{0692C5FD-6A84-4F88-B188-CBFC847196F7}">
      <dgm:prSet/>
      <dgm:spPr/>
      <dgm:t>
        <a:bodyPr/>
        <a:lstStyle/>
        <a:p>
          <a:endParaRPr lang="en-US"/>
        </a:p>
      </dgm:t>
    </dgm:pt>
    <dgm:pt modelId="{02356CFD-E735-4F84-BD51-1096B9691916}" type="parTrans" cxnId="{0692C5FD-6A84-4F88-B188-CBFC847196F7}">
      <dgm:prSet/>
      <dgm:spPr/>
      <dgm:t>
        <a:bodyPr/>
        <a:lstStyle/>
        <a:p>
          <a:endParaRPr lang="en-US"/>
        </a:p>
      </dgm:t>
    </dgm:pt>
    <dgm:pt modelId="{DE084204-6043-4328-8709-DB25B58E7C93}">
      <dgm:prSet phldrT="[Text]"/>
      <dgm:spPr/>
      <dgm:t>
        <a:bodyPr/>
        <a:lstStyle/>
        <a:p>
          <a:r>
            <a:rPr lang="en-US"/>
            <a:t>2.</a:t>
          </a:r>
        </a:p>
        <a:p>
          <a:r>
            <a:rPr lang="en-US"/>
            <a:t>Measure blood sugar level of residents in a care home</a:t>
          </a:r>
        </a:p>
      </dgm:t>
    </dgm:pt>
    <dgm:pt modelId="{8129040F-FF7C-422C-80FF-7FD3A2D5B050}" type="parTrans" cxnId="{DACA89A4-8036-49A5-B2B1-D48AD03861EC}">
      <dgm:prSet/>
      <dgm:spPr/>
      <dgm:t>
        <a:bodyPr/>
        <a:lstStyle/>
        <a:p>
          <a:endParaRPr lang="en-US"/>
        </a:p>
      </dgm:t>
    </dgm:pt>
    <dgm:pt modelId="{1210181A-ED2A-4CE7-81FF-4ADB739F8110}" type="sibTrans" cxnId="{DACA89A4-8036-49A5-B2B1-D48AD03861EC}">
      <dgm:prSet/>
      <dgm:spPr/>
      <dgm:t>
        <a:bodyPr/>
        <a:lstStyle/>
        <a:p>
          <a:endParaRPr lang="en-US"/>
        </a:p>
      </dgm:t>
    </dgm:pt>
    <dgm:pt modelId="{670516FF-8697-4221-A9CA-89B5978EB00C}">
      <dgm:prSet phldrT="[Text]"/>
      <dgm:spPr/>
      <dgm:t>
        <a:bodyPr/>
        <a:lstStyle/>
        <a:p>
          <a:r>
            <a:rPr lang="en-US"/>
            <a:t>3.</a:t>
          </a:r>
        </a:p>
        <a:p>
          <a:r>
            <a:rPr lang="en-US"/>
            <a:t>Plot Blood sugar levels</a:t>
          </a:r>
        </a:p>
      </dgm:t>
    </dgm:pt>
    <dgm:pt modelId="{21B52818-3C9B-464D-A32D-73CEDC2046BC}" type="parTrans" cxnId="{024BF936-DA4E-4786-BAF2-700620A2124D}">
      <dgm:prSet/>
      <dgm:spPr/>
      <dgm:t>
        <a:bodyPr/>
        <a:lstStyle/>
        <a:p>
          <a:endParaRPr lang="en-US"/>
        </a:p>
      </dgm:t>
    </dgm:pt>
    <dgm:pt modelId="{31C3C12D-948A-4B82-8583-910744FBA681}" type="sibTrans" cxnId="{024BF936-DA4E-4786-BAF2-700620A2124D}">
      <dgm:prSet/>
      <dgm:spPr/>
      <dgm:t>
        <a:bodyPr/>
        <a:lstStyle/>
        <a:p>
          <a:endParaRPr lang="en-US"/>
        </a:p>
      </dgm:t>
    </dgm:pt>
    <dgm:pt modelId="{B727BFCC-321A-4BE5-8996-5048C8ACE43F}">
      <dgm:prSet phldrT="[Text]"/>
      <dgm:spPr/>
      <dgm:t>
        <a:bodyPr/>
        <a:lstStyle/>
        <a:p>
          <a:r>
            <a:rPr lang="en-US"/>
            <a:t>2.1</a:t>
          </a:r>
        </a:p>
        <a:p>
          <a:r>
            <a:rPr lang="en-US"/>
            <a:t>Take blood sample from each resident</a:t>
          </a:r>
        </a:p>
      </dgm:t>
    </dgm:pt>
    <dgm:pt modelId="{86CF9ABB-91E1-482A-8419-AFFADFBE7AF4}" type="parTrans" cxnId="{C7DC9145-B280-4AD6-B6F0-AEB022FDC810}">
      <dgm:prSet/>
      <dgm:spPr/>
      <dgm:t>
        <a:bodyPr/>
        <a:lstStyle/>
        <a:p>
          <a:endParaRPr lang="en-US"/>
        </a:p>
      </dgm:t>
    </dgm:pt>
    <dgm:pt modelId="{4CC70425-EBFB-435B-8F4D-13F139B27083}" type="sibTrans" cxnId="{C7DC9145-B280-4AD6-B6F0-AEB022FDC810}">
      <dgm:prSet/>
      <dgm:spPr/>
      <dgm:t>
        <a:bodyPr/>
        <a:lstStyle/>
        <a:p>
          <a:endParaRPr lang="en-US"/>
        </a:p>
      </dgm:t>
    </dgm:pt>
    <dgm:pt modelId="{8906B2E3-ADC9-44D0-8A0B-00DE20EC8080}">
      <dgm:prSet phldrT="[Text]"/>
      <dgm:spPr/>
      <dgm:t>
        <a:bodyPr/>
        <a:lstStyle/>
        <a:p>
          <a:r>
            <a:rPr lang="en-US"/>
            <a:t>2.2</a:t>
          </a:r>
        </a:p>
        <a:p>
          <a:r>
            <a:rPr lang="en-US"/>
            <a:t>Test for amount of blood sugar</a:t>
          </a:r>
        </a:p>
      </dgm:t>
    </dgm:pt>
    <dgm:pt modelId="{4130D25D-BA74-4FA4-9B74-814EE98C4744}" type="parTrans" cxnId="{57F23467-CD6E-44CA-B85C-E6CC05514273}">
      <dgm:prSet/>
      <dgm:spPr/>
      <dgm:t>
        <a:bodyPr/>
        <a:lstStyle/>
        <a:p>
          <a:endParaRPr lang="en-US"/>
        </a:p>
      </dgm:t>
    </dgm:pt>
    <dgm:pt modelId="{FBEACC7E-33F2-4109-8E4D-43F65E3E30C5}" type="sibTrans" cxnId="{57F23467-CD6E-44CA-B85C-E6CC05514273}">
      <dgm:prSet/>
      <dgm:spPr/>
      <dgm:t>
        <a:bodyPr/>
        <a:lstStyle/>
        <a:p>
          <a:endParaRPr lang="en-US"/>
        </a:p>
      </dgm:t>
    </dgm:pt>
    <dgm:pt modelId="{A326A25B-0A5A-4C25-A2EB-D985D189378A}">
      <dgm:prSet phldrT="[Text]"/>
      <dgm:spPr/>
      <dgm:t>
        <a:bodyPr/>
        <a:lstStyle/>
        <a:p>
          <a:r>
            <a:rPr lang="en-US"/>
            <a:t>2.3</a:t>
          </a:r>
        </a:p>
        <a:p>
          <a:r>
            <a:rPr lang="en-US"/>
            <a:t>Record blood sugar level</a:t>
          </a:r>
        </a:p>
      </dgm:t>
    </dgm:pt>
    <dgm:pt modelId="{74A27A8D-16EA-48CB-9000-2C77B3303A8C}" type="parTrans" cxnId="{93BA42BF-AE0C-4DD8-8EDE-A41DC6CDE0C4}">
      <dgm:prSet/>
      <dgm:spPr/>
      <dgm:t>
        <a:bodyPr/>
        <a:lstStyle/>
        <a:p>
          <a:endParaRPr lang="en-US"/>
        </a:p>
      </dgm:t>
    </dgm:pt>
    <dgm:pt modelId="{F75EED78-BDE2-4613-A779-5F6044647924}" type="sibTrans" cxnId="{93BA42BF-AE0C-4DD8-8EDE-A41DC6CDE0C4}">
      <dgm:prSet/>
      <dgm:spPr/>
      <dgm:t>
        <a:bodyPr/>
        <a:lstStyle/>
        <a:p>
          <a:endParaRPr lang="en-US"/>
        </a:p>
      </dgm:t>
    </dgm:pt>
    <dgm:pt modelId="{720E469C-8262-44E9-8E07-FB6F8F8AD5EB}" type="pres">
      <dgm:prSet presAssocID="{83FBCB1E-6CE2-4BA3-B773-C50276216AAF}" presName="hierChild1" presStyleCnt="0">
        <dgm:presLayoutVars>
          <dgm:orgChart val="1"/>
          <dgm:chPref val="1"/>
          <dgm:dir/>
          <dgm:animOne val="branch"/>
          <dgm:animLvl val="lvl"/>
          <dgm:resizeHandles/>
        </dgm:presLayoutVars>
      </dgm:prSet>
      <dgm:spPr/>
    </dgm:pt>
    <dgm:pt modelId="{ADED73BA-B944-48AA-BA09-2F5FD1D85E9B}" type="pres">
      <dgm:prSet presAssocID="{D3BCF75C-AF43-4B7A-A38B-B1CC29ADA5C0}" presName="hierRoot1" presStyleCnt="0">
        <dgm:presLayoutVars>
          <dgm:hierBranch val="init"/>
        </dgm:presLayoutVars>
      </dgm:prSet>
      <dgm:spPr/>
    </dgm:pt>
    <dgm:pt modelId="{E8928975-9ADF-419E-A92E-EE2325AD46EE}" type="pres">
      <dgm:prSet presAssocID="{D3BCF75C-AF43-4B7A-A38B-B1CC29ADA5C0}" presName="rootComposite1" presStyleCnt="0"/>
      <dgm:spPr/>
    </dgm:pt>
    <dgm:pt modelId="{30519A16-08B6-439C-A830-621A5DBDE57E}" type="pres">
      <dgm:prSet presAssocID="{D3BCF75C-AF43-4B7A-A38B-B1CC29ADA5C0}" presName="rootText1" presStyleLbl="node0" presStyleIdx="0" presStyleCnt="1" custScaleX="86230" custScaleY="56605" custLinFactNeighborX="2459" custLinFactNeighborY="-40441">
        <dgm:presLayoutVars>
          <dgm:chPref val="3"/>
        </dgm:presLayoutVars>
      </dgm:prSet>
      <dgm:spPr/>
    </dgm:pt>
    <dgm:pt modelId="{9521D0AF-F9A6-400F-97CB-400FAEE72007}" type="pres">
      <dgm:prSet presAssocID="{D3BCF75C-AF43-4B7A-A38B-B1CC29ADA5C0}" presName="rootConnector1" presStyleLbl="node1" presStyleIdx="0" presStyleCnt="0"/>
      <dgm:spPr/>
    </dgm:pt>
    <dgm:pt modelId="{7F722DA9-6342-4E6E-BE22-D6370F4B808A}" type="pres">
      <dgm:prSet presAssocID="{D3BCF75C-AF43-4B7A-A38B-B1CC29ADA5C0}" presName="hierChild2" presStyleCnt="0"/>
      <dgm:spPr/>
    </dgm:pt>
    <dgm:pt modelId="{94E6FD37-4AA9-41CF-A3F1-7C85546528CB}" type="pres">
      <dgm:prSet presAssocID="{02356CFD-E735-4F84-BD51-1096B9691916}" presName="Name37" presStyleLbl="parChTrans1D2" presStyleIdx="0" presStyleCnt="3"/>
      <dgm:spPr/>
    </dgm:pt>
    <dgm:pt modelId="{84133AFE-9711-42F0-956D-2D3C8F562BB1}" type="pres">
      <dgm:prSet presAssocID="{5573F394-3B54-4474-8B9F-3F7611C800BC}" presName="hierRoot2" presStyleCnt="0">
        <dgm:presLayoutVars>
          <dgm:hierBranch val="init"/>
        </dgm:presLayoutVars>
      </dgm:prSet>
      <dgm:spPr/>
    </dgm:pt>
    <dgm:pt modelId="{E3EF9A3B-6447-44A2-A7E9-0C6E41AB8C59}" type="pres">
      <dgm:prSet presAssocID="{5573F394-3B54-4474-8B9F-3F7611C800BC}" presName="rootComposite" presStyleCnt="0"/>
      <dgm:spPr/>
    </dgm:pt>
    <dgm:pt modelId="{56DC0B8B-B892-4619-A5AE-2638331939CA}" type="pres">
      <dgm:prSet presAssocID="{5573F394-3B54-4474-8B9F-3F7611C800BC}" presName="rootText" presStyleLbl="node2" presStyleIdx="0" presStyleCnt="3" custScaleX="92041" custScaleY="52838" custLinFactNeighborX="-14357" custLinFactNeighborY="-3384">
        <dgm:presLayoutVars>
          <dgm:chPref val="3"/>
        </dgm:presLayoutVars>
      </dgm:prSet>
      <dgm:spPr/>
    </dgm:pt>
    <dgm:pt modelId="{C173332A-192B-4977-9B88-22B891CE05A1}" type="pres">
      <dgm:prSet presAssocID="{5573F394-3B54-4474-8B9F-3F7611C800BC}" presName="rootConnector" presStyleLbl="node2" presStyleIdx="0" presStyleCnt="3"/>
      <dgm:spPr/>
    </dgm:pt>
    <dgm:pt modelId="{13DB2C36-23B0-412B-85B4-D7DDA293EA85}" type="pres">
      <dgm:prSet presAssocID="{5573F394-3B54-4474-8B9F-3F7611C800BC}" presName="hierChild4" presStyleCnt="0"/>
      <dgm:spPr/>
    </dgm:pt>
    <dgm:pt modelId="{51C0A059-F5EB-45B5-93EF-A2E0BAC86856}" type="pres">
      <dgm:prSet presAssocID="{5573F394-3B54-4474-8B9F-3F7611C800BC}" presName="hierChild5" presStyleCnt="0"/>
      <dgm:spPr/>
    </dgm:pt>
    <dgm:pt modelId="{E74698B1-4EA2-47C5-A07B-F024259B48FD}" type="pres">
      <dgm:prSet presAssocID="{8129040F-FF7C-422C-80FF-7FD3A2D5B050}" presName="Name37" presStyleLbl="parChTrans1D2" presStyleIdx="1" presStyleCnt="3"/>
      <dgm:spPr/>
    </dgm:pt>
    <dgm:pt modelId="{62FE7792-9F7C-411E-A001-40D96D265982}" type="pres">
      <dgm:prSet presAssocID="{DE084204-6043-4328-8709-DB25B58E7C93}" presName="hierRoot2" presStyleCnt="0">
        <dgm:presLayoutVars>
          <dgm:hierBranch val="init"/>
        </dgm:presLayoutVars>
      </dgm:prSet>
      <dgm:spPr/>
    </dgm:pt>
    <dgm:pt modelId="{DD7D98D0-BEDB-41C7-9D5F-C3F9D58F96CA}" type="pres">
      <dgm:prSet presAssocID="{DE084204-6043-4328-8709-DB25B58E7C93}" presName="rootComposite" presStyleCnt="0"/>
      <dgm:spPr/>
    </dgm:pt>
    <dgm:pt modelId="{932DB64B-D9F3-416D-A48B-833BE6EA2A57}" type="pres">
      <dgm:prSet presAssocID="{DE084204-6043-4328-8709-DB25B58E7C93}" presName="rootText" presStyleLbl="node2" presStyleIdx="1" presStyleCnt="3" custScaleX="92041" custScaleY="52838" custLinFactNeighborX="-14357" custLinFactNeighborY="-3384">
        <dgm:presLayoutVars>
          <dgm:chPref val="3"/>
        </dgm:presLayoutVars>
      </dgm:prSet>
      <dgm:spPr/>
    </dgm:pt>
    <dgm:pt modelId="{CF9C490B-26F3-4496-B801-1CF002A91B4E}" type="pres">
      <dgm:prSet presAssocID="{DE084204-6043-4328-8709-DB25B58E7C93}" presName="rootConnector" presStyleLbl="node2" presStyleIdx="1" presStyleCnt="3"/>
      <dgm:spPr/>
    </dgm:pt>
    <dgm:pt modelId="{D83894D7-8BA4-4FBE-9F4A-7E547A91D169}" type="pres">
      <dgm:prSet presAssocID="{DE084204-6043-4328-8709-DB25B58E7C93}" presName="hierChild4" presStyleCnt="0"/>
      <dgm:spPr/>
    </dgm:pt>
    <dgm:pt modelId="{23BDC366-3D34-41DF-BCB4-8FDDAD640F36}" type="pres">
      <dgm:prSet presAssocID="{86CF9ABB-91E1-482A-8419-AFFADFBE7AF4}" presName="Name37" presStyleLbl="parChTrans1D3" presStyleIdx="0" presStyleCnt="3"/>
      <dgm:spPr/>
    </dgm:pt>
    <dgm:pt modelId="{46CC47EA-0660-4747-B1D4-786C41024B71}" type="pres">
      <dgm:prSet presAssocID="{B727BFCC-321A-4BE5-8996-5048C8ACE43F}" presName="hierRoot2" presStyleCnt="0">
        <dgm:presLayoutVars>
          <dgm:hierBranch val="init"/>
        </dgm:presLayoutVars>
      </dgm:prSet>
      <dgm:spPr/>
    </dgm:pt>
    <dgm:pt modelId="{EB3D4395-34BE-4054-BC53-C4153D061D50}" type="pres">
      <dgm:prSet presAssocID="{B727BFCC-321A-4BE5-8996-5048C8ACE43F}" presName="rootComposite" presStyleCnt="0"/>
      <dgm:spPr/>
    </dgm:pt>
    <dgm:pt modelId="{CB179B49-3E73-4C15-8FF7-B8816C7CDA3D}" type="pres">
      <dgm:prSet presAssocID="{B727BFCC-321A-4BE5-8996-5048C8ACE43F}" presName="rootText" presStyleLbl="node3" presStyleIdx="0" presStyleCnt="3" custScaleX="92041" custScaleY="52838" custLinFactNeighborX="-14357" custLinFactNeighborY="-3384">
        <dgm:presLayoutVars>
          <dgm:chPref val="3"/>
        </dgm:presLayoutVars>
      </dgm:prSet>
      <dgm:spPr/>
    </dgm:pt>
    <dgm:pt modelId="{33E5CBC0-AD5A-4D41-BD78-CE98BDA28EF7}" type="pres">
      <dgm:prSet presAssocID="{B727BFCC-321A-4BE5-8996-5048C8ACE43F}" presName="rootConnector" presStyleLbl="node3" presStyleIdx="0" presStyleCnt="3"/>
      <dgm:spPr/>
    </dgm:pt>
    <dgm:pt modelId="{367921E8-36D1-46AE-AAFB-C29B1C524326}" type="pres">
      <dgm:prSet presAssocID="{B727BFCC-321A-4BE5-8996-5048C8ACE43F}" presName="hierChild4" presStyleCnt="0"/>
      <dgm:spPr/>
    </dgm:pt>
    <dgm:pt modelId="{96D2D349-A5DD-4C3B-B3EE-739479CFA175}" type="pres">
      <dgm:prSet presAssocID="{B727BFCC-321A-4BE5-8996-5048C8ACE43F}" presName="hierChild5" presStyleCnt="0"/>
      <dgm:spPr/>
    </dgm:pt>
    <dgm:pt modelId="{69FC814E-4936-4049-BBE2-1C804D6BFC4E}" type="pres">
      <dgm:prSet presAssocID="{4130D25D-BA74-4FA4-9B74-814EE98C4744}" presName="Name37" presStyleLbl="parChTrans1D3" presStyleIdx="1" presStyleCnt="3"/>
      <dgm:spPr/>
    </dgm:pt>
    <dgm:pt modelId="{29AD087B-6D91-45C0-BDDA-7330477AAA48}" type="pres">
      <dgm:prSet presAssocID="{8906B2E3-ADC9-44D0-8A0B-00DE20EC8080}" presName="hierRoot2" presStyleCnt="0">
        <dgm:presLayoutVars>
          <dgm:hierBranch val="init"/>
        </dgm:presLayoutVars>
      </dgm:prSet>
      <dgm:spPr/>
    </dgm:pt>
    <dgm:pt modelId="{D7D7A76A-3149-43C2-91B1-A9A571632113}" type="pres">
      <dgm:prSet presAssocID="{8906B2E3-ADC9-44D0-8A0B-00DE20EC8080}" presName="rootComposite" presStyleCnt="0"/>
      <dgm:spPr/>
    </dgm:pt>
    <dgm:pt modelId="{1995653B-6D05-48A9-A72A-2D628540BC74}" type="pres">
      <dgm:prSet presAssocID="{8906B2E3-ADC9-44D0-8A0B-00DE20EC8080}" presName="rootText" presStyleLbl="node3" presStyleIdx="1" presStyleCnt="3" custScaleX="92041" custScaleY="52838" custLinFactNeighborX="-14357" custLinFactNeighborY="-3384">
        <dgm:presLayoutVars>
          <dgm:chPref val="3"/>
        </dgm:presLayoutVars>
      </dgm:prSet>
      <dgm:spPr/>
    </dgm:pt>
    <dgm:pt modelId="{39F85F22-CF30-4B53-9717-8A207FCFD395}" type="pres">
      <dgm:prSet presAssocID="{8906B2E3-ADC9-44D0-8A0B-00DE20EC8080}" presName="rootConnector" presStyleLbl="node3" presStyleIdx="1" presStyleCnt="3"/>
      <dgm:spPr/>
    </dgm:pt>
    <dgm:pt modelId="{8678A265-ED47-4A5F-B3E8-2993356C4EAF}" type="pres">
      <dgm:prSet presAssocID="{8906B2E3-ADC9-44D0-8A0B-00DE20EC8080}" presName="hierChild4" presStyleCnt="0"/>
      <dgm:spPr/>
    </dgm:pt>
    <dgm:pt modelId="{028E8538-AA70-4A40-98A1-D799ED07561E}" type="pres">
      <dgm:prSet presAssocID="{8906B2E3-ADC9-44D0-8A0B-00DE20EC8080}" presName="hierChild5" presStyleCnt="0"/>
      <dgm:spPr/>
    </dgm:pt>
    <dgm:pt modelId="{45113316-CB4B-4B44-87D0-6A38683052E8}" type="pres">
      <dgm:prSet presAssocID="{74A27A8D-16EA-48CB-9000-2C77B3303A8C}" presName="Name37" presStyleLbl="parChTrans1D3" presStyleIdx="2" presStyleCnt="3"/>
      <dgm:spPr/>
    </dgm:pt>
    <dgm:pt modelId="{DE265110-D57D-446E-9B76-F7947BACD324}" type="pres">
      <dgm:prSet presAssocID="{A326A25B-0A5A-4C25-A2EB-D985D189378A}" presName="hierRoot2" presStyleCnt="0">
        <dgm:presLayoutVars>
          <dgm:hierBranch val="init"/>
        </dgm:presLayoutVars>
      </dgm:prSet>
      <dgm:spPr/>
    </dgm:pt>
    <dgm:pt modelId="{EF0D5EC6-87AB-4E29-A6B6-3051372F65B8}" type="pres">
      <dgm:prSet presAssocID="{A326A25B-0A5A-4C25-A2EB-D985D189378A}" presName="rootComposite" presStyleCnt="0"/>
      <dgm:spPr/>
    </dgm:pt>
    <dgm:pt modelId="{90CC2967-314D-4DD5-A8C1-28DE448B0EB5}" type="pres">
      <dgm:prSet presAssocID="{A326A25B-0A5A-4C25-A2EB-D985D189378A}" presName="rootText" presStyleLbl="node3" presStyleIdx="2" presStyleCnt="3" custScaleX="92041" custScaleY="52838" custLinFactNeighborX="-14357" custLinFactNeighborY="-3384">
        <dgm:presLayoutVars>
          <dgm:chPref val="3"/>
        </dgm:presLayoutVars>
      </dgm:prSet>
      <dgm:spPr/>
    </dgm:pt>
    <dgm:pt modelId="{CAAFDF33-4F3C-43C7-84E4-B81114344236}" type="pres">
      <dgm:prSet presAssocID="{A326A25B-0A5A-4C25-A2EB-D985D189378A}" presName="rootConnector" presStyleLbl="node3" presStyleIdx="2" presStyleCnt="3"/>
      <dgm:spPr/>
    </dgm:pt>
    <dgm:pt modelId="{B7BDF4DA-4502-4FEC-9EFE-2AF56D1686CC}" type="pres">
      <dgm:prSet presAssocID="{A326A25B-0A5A-4C25-A2EB-D985D189378A}" presName="hierChild4" presStyleCnt="0"/>
      <dgm:spPr/>
    </dgm:pt>
    <dgm:pt modelId="{A4A559D9-4130-45A3-AE17-D432EAFE7767}" type="pres">
      <dgm:prSet presAssocID="{A326A25B-0A5A-4C25-A2EB-D985D189378A}" presName="hierChild5" presStyleCnt="0"/>
      <dgm:spPr/>
    </dgm:pt>
    <dgm:pt modelId="{8BF9270A-D510-48B8-A487-FA6733273C3A}" type="pres">
      <dgm:prSet presAssocID="{DE084204-6043-4328-8709-DB25B58E7C93}" presName="hierChild5" presStyleCnt="0"/>
      <dgm:spPr/>
    </dgm:pt>
    <dgm:pt modelId="{B6D5CBE7-9D96-4933-86A2-36A719BB7C85}" type="pres">
      <dgm:prSet presAssocID="{21B52818-3C9B-464D-A32D-73CEDC2046BC}" presName="Name37" presStyleLbl="parChTrans1D2" presStyleIdx="2" presStyleCnt="3"/>
      <dgm:spPr/>
    </dgm:pt>
    <dgm:pt modelId="{98C398A2-2B96-42D0-A0EF-94C93A47068D}" type="pres">
      <dgm:prSet presAssocID="{670516FF-8697-4221-A9CA-89B5978EB00C}" presName="hierRoot2" presStyleCnt="0">
        <dgm:presLayoutVars>
          <dgm:hierBranch val="init"/>
        </dgm:presLayoutVars>
      </dgm:prSet>
      <dgm:spPr/>
    </dgm:pt>
    <dgm:pt modelId="{D7167D99-5862-4DA6-97FC-315DD1C45CA3}" type="pres">
      <dgm:prSet presAssocID="{670516FF-8697-4221-A9CA-89B5978EB00C}" presName="rootComposite" presStyleCnt="0"/>
      <dgm:spPr/>
    </dgm:pt>
    <dgm:pt modelId="{B78BDBFA-8963-417A-AD74-CFB89F082333}" type="pres">
      <dgm:prSet presAssocID="{670516FF-8697-4221-A9CA-89B5978EB00C}" presName="rootText" presStyleLbl="node2" presStyleIdx="2" presStyleCnt="3" custScaleX="92041" custScaleY="52838" custLinFactNeighborX="-14357" custLinFactNeighborY="-3384">
        <dgm:presLayoutVars>
          <dgm:chPref val="3"/>
        </dgm:presLayoutVars>
      </dgm:prSet>
      <dgm:spPr/>
    </dgm:pt>
    <dgm:pt modelId="{103E2F87-991F-4023-98D2-C0C7C5E1A95F}" type="pres">
      <dgm:prSet presAssocID="{670516FF-8697-4221-A9CA-89B5978EB00C}" presName="rootConnector" presStyleLbl="node2" presStyleIdx="2" presStyleCnt="3"/>
      <dgm:spPr/>
    </dgm:pt>
    <dgm:pt modelId="{127B258E-925B-4736-B17E-1B165E47E406}" type="pres">
      <dgm:prSet presAssocID="{670516FF-8697-4221-A9CA-89B5978EB00C}" presName="hierChild4" presStyleCnt="0"/>
      <dgm:spPr/>
    </dgm:pt>
    <dgm:pt modelId="{D71AAD5A-80BE-4C89-850B-59259EA8D9AA}" type="pres">
      <dgm:prSet presAssocID="{670516FF-8697-4221-A9CA-89B5978EB00C}" presName="hierChild5" presStyleCnt="0"/>
      <dgm:spPr/>
    </dgm:pt>
    <dgm:pt modelId="{52DEE8BD-AA4F-4EA7-89C2-F26199A8ACD0}" type="pres">
      <dgm:prSet presAssocID="{D3BCF75C-AF43-4B7A-A38B-B1CC29ADA5C0}" presName="hierChild3" presStyleCnt="0"/>
      <dgm:spPr/>
    </dgm:pt>
  </dgm:ptLst>
  <dgm:cxnLst>
    <dgm:cxn modelId="{2E07B907-2D81-4A53-AF82-D3A0B07BA98A}" type="presOf" srcId="{B727BFCC-321A-4BE5-8996-5048C8ACE43F}" destId="{33E5CBC0-AD5A-4D41-BD78-CE98BDA28EF7}" srcOrd="1" destOrd="0" presId="urn:microsoft.com/office/officeart/2005/8/layout/orgChart1"/>
    <dgm:cxn modelId="{A796F215-D187-43A1-99BC-A7693AD7BB97}" type="presOf" srcId="{86CF9ABB-91E1-482A-8419-AFFADFBE7AF4}" destId="{23BDC366-3D34-41DF-BCB4-8FDDAD640F36}" srcOrd="0" destOrd="0" presId="urn:microsoft.com/office/officeart/2005/8/layout/orgChart1"/>
    <dgm:cxn modelId="{D42EB91F-98BA-409E-AFA8-08ABB630AF4C}" type="presOf" srcId="{83FBCB1E-6CE2-4BA3-B773-C50276216AAF}" destId="{720E469C-8262-44E9-8E07-FB6F8F8AD5EB}" srcOrd="0" destOrd="0" presId="urn:microsoft.com/office/officeart/2005/8/layout/orgChart1"/>
    <dgm:cxn modelId="{E2A1F02D-DC6D-426B-8DE3-A67D88475554}" type="presOf" srcId="{4130D25D-BA74-4FA4-9B74-814EE98C4744}" destId="{69FC814E-4936-4049-BBE2-1C804D6BFC4E}" srcOrd="0" destOrd="0" presId="urn:microsoft.com/office/officeart/2005/8/layout/orgChart1"/>
    <dgm:cxn modelId="{024BF936-DA4E-4786-BAF2-700620A2124D}" srcId="{D3BCF75C-AF43-4B7A-A38B-B1CC29ADA5C0}" destId="{670516FF-8697-4221-A9CA-89B5978EB00C}" srcOrd="2" destOrd="0" parTransId="{21B52818-3C9B-464D-A32D-73CEDC2046BC}" sibTransId="{31C3C12D-948A-4B82-8583-910744FBA681}"/>
    <dgm:cxn modelId="{2730C93C-7E65-4E47-9EEC-95703FA56C03}" type="presOf" srcId="{DE084204-6043-4328-8709-DB25B58E7C93}" destId="{CF9C490B-26F3-4496-B801-1CF002A91B4E}" srcOrd="1" destOrd="0" presId="urn:microsoft.com/office/officeart/2005/8/layout/orgChart1"/>
    <dgm:cxn modelId="{9A1D5161-BA9A-4D3D-B83C-E2A915CBEB22}" type="presOf" srcId="{A326A25B-0A5A-4C25-A2EB-D985D189378A}" destId="{CAAFDF33-4F3C-43C7-84E4-B81114344236}" srcOrd="1" destOrd="0" presId="urn:microsoft.com/office/officeart/2005/8/layout/orgChart1"/>
    <dgm:cxn modelId="{B5EB0F43-3EF2-4758-889D-69E1D44C49CC}" type="presOf" srcId="{5573F394-3B54-4474-8B9F-3F7611C800BC}" destId="{C173332A-192B-4977-9B88-22B891CE05A1}" srcOrd="1" destOrd="0" presId="urn:microsoft.com/office/officeart/2005/8/layout/orgChart1"/>
    <dgm:cxn modelId="{C7DC9145-B280-4AD6-B6F0-AEB022FDC810}" srcId="{DE084204-6043-4328-8709-DB25B58E7C93}" destId="{B727BFCC-321A-4BE5-8996-5048C8ACE43F}" srcOrd="0" destOrd="0" parTransId="{86CF9ABB-91E1-482A-8419-AFFADFBE7AF4}" sibTransId="{4CC70425-EBFB-435B-8F4D-13F139B27083}"/>
    <dgm:cxn modelId="{F760F666-7274-4792-93BB-9BBB701DF0E6}" type="presOf" srcId="{D3BCF75C-AF43-4B7A-A38B-B1CC29ADA5C0}" destId="{9521D0AF-F9A6-400F-97CB-400FAEE72007}" srcOrd="1" destOrd="0" presId="urn:microsoft.com/office/officeart/2005/8/layout/orgChart1"/>
    <dgm:cxn modelId="{57F23467-CD6E-44CA-B85C-E6CC05514273}" srcId="{DE084204-6043-4328-8709-DB25B58E7C93}" destId="{8906B2E3-ADC9-44D0-8A0B-00DE20EC8080}" srcOrd="1" destOrd="0" parTransId="{4130D25D-BA74-4FA4-9B74-814EE98C4744}" sibTransId="{FBEACC7E-33F2-4109-8E4D-43F65E3E30C5}"/>
    <dgm:cxn modelId="{34F4CF48-8723-4624-A2C6-5877495B2781}" srcId="{83FBCB1E-6CE2-4BA3-B773-C50276216AAF}" destId="{D3BCF75C-AF43-4B7A-A38B-B1CC29ADA5C0}" srcOrd="0" destOrd="0" parTransId="{2B1C9E53-8649-401C-B6FC-98526465EEBB}" sibTransId="{5363D103-1300-4497-B43F-3B1DD65E3E47}"/>
    <dgm:cxn modelId="{3555A64F-48B3-410B-816D-73A8E7F012BB}" type="presOf" srcId="{8906B2E3-ADC9-44D0-8A0B-00DE20EC8080}" destId="{39F85F22-CF30-4B53-9717-8A207FCFD395}" srcOrd="1" destOrd="0" presId="urn:microsoft.com/office/officeart/2005/8/layout/orgChart1"/>
    <dgm:cxn modelId="{45AAFB7C-8752-45B3-842F-AF1AD7F8D4CA}" type="presOf" srcId="{DE084204-6043-4328-8709-DB25B58E7C93}" destId="{932DB64B-D9F3-416D-A48B-833BE6EA2A57}" srcOrd="0" destOrd="0" presId="urn:microsoft.com/office/officeart/2005/8/layout/orgChart1"/>
    <dgm:cxn modelId="{7AEA6D7F-67E6-458E-A977-A65157BD53D2}" type="presOf" srcId="{670516FF-8697-4221-A9CA-89B5978EB00C}" destId="{103E2F87-991F-4023-98D2-C0C7C5E1A95F}" srcOrd="1" destOrd="0" presId="urn:microsoft.com/office/officeart/2005/8/layout/orgChart1"/>
    <dgm:cxn modelId="{F1FBC283-BDC2-495F-B172-F3D0C95B9194}" type="presOf" srcId="{B727BFCC-321A-4BE5-8996-5048C8ACE43F}" destId="{CB179B49-3E73-4C15-8FF7-B8816C7CDA3D}" srcOrd="0" destOrd="0" presId="urn:microsoft.com/office/officeart/2005/8/layout/orgChart1"/>
    <dgm:cxn modelId="{C1AD3D96-CC07-4A66-8355-AFF8E4F4CBB9}" type="presOf" srcId="{21B52818-3C9B-464D-A32D-73CEDC2046BC}" destId="{B6D5CBE7-9D96-4933-86A2-36A719BB7C85}" srcOrd="0" destOrd="0" presId="urn:microsoft.com/office/officeart/2005/8/layout/orgChart1"/>
    <dgm:cxn modelId="{D987479B-79D2-4665-9E02-17F22587D58F}" type="presOf" srcId="{8906B2E3-ADC9-44D0-8A0B-00DE20EC8080}" destId="{1995653B-6D05-48A9-A72A-2D628540BC74}" srcOrd="0" destOrd="0" presId="urn:microsoft.com/office/officeart/2005/8/layout/orgChart1"/>
    <dgm:cxn modelId="{6AF3DEA2-FCF0-4B7A-A85B-76292A05AC8D}" type="presOf" srcId="{A326A25B-0A5A-4C25-A2EB-D985D189378A}" destId="{90CC2967-314D-4DD5-A8C1-28DE448B0EB5}" srcOrd="0" destOrd="0" presId="urn:microsoft.com/office/officeart/2005/8/layout/orgChart1"/>
    <dgm:cxn modelId="{DACA89A4-8036-49A5-B2B1-D48AD03861EC}" srcId="{D3BCF75C-AF43-4B7A-A38B-B1CC29ADA5C0}" destId="{DE084204-6043-4328-8709-DB25B58E7C93}" srcOrd="1" destOrd="0" parTransId="{8129040F-FF7C-422C-80FF-7FD3A2D5B050}" sibTransId="{1210181A-ED2A-4CE7-81FF-4ADB739F8110}"/>
    <dgm:cxn modelId="{1B7CFEAA-FF9B-4354-8E9D-7099FAA3C5C5}" type="presOf" srcId="{8129040F-FF7C-422C-80FF-7FD3A2D5B050}" destId="{E74698B1-4EA2-47C5-A07B-F024259B48FD}" srcOrd="0" destOrd="0" presId="urn:microsoft.com/office/officeart/2005/8/layout/orgChart1"/>
    <dgm:cxn modelId="{363865B1-1300-4FBA-9A43-62A89A9CD250}" type="presOf" srcId="{D3BCF75C-AF43-4B7A-A38B-B1CC29ADA5C0}" destId="{30519A16-08B6-439C-A830-621A5DBDE57E}" srcOrd="0" destOrd="0" presId="urn:microsoft.com/office/officeart/2005/8/layout/orgChart1"/>
    <dgm:cxn modelId="{5B65F2B6-F507-4AE1-A0E7-3893659B9416}" type="presOf" srcId="{670516FF-8697-4221-A9CA-89B5978EB00C}" destId="{B78BDBFA-8963-417A-AD74-CFB89F082333}" srcOrd="0" destOrd="0" presId="urn:microsoft.com/office/officeart/2005/8/layout/orgChart1"/>
    <dgm:cxn modelId="{93BA42BF-AE0C-4DD8-8EDE-A41DC6CDE0C4}" srcId="{DE084204-6043-4328-8709-DB25B58E7C93}" destId="{A326A25B-0A5A-4C25-A2EB-D985D189378A}" srcOrd="2" destOrd="0" parTransId="{74A27A8D-16EA-48CB-9000-2C77B3303A8C}" sibTransId="{F75EED78-BDE2-4613-A779-5F6044647924}"/>
    <dgm:cxn modelId="{58FAFACD-CC9A-4FFD-BDCA-1333C4EE4C34}" type="presOf" srcId="{02356CFD-E735-4F84-BD51-1096B9691916}" destId="{94E6FD37-4AA9-41CF-A3F1-7C85546528CB}" srcOrd="0" destOrd="0" presId="urn:microsoft.com/office/officeart/2005/8/layout/orgChart1"/>
    <dgm:cxn modelId="{7C1940DC-124C-44B7-BC16-85E464E19C27}" type="presOf" srcId="{5573F394-3B54-4474-8B9F-3F7611C800BC}" destId="{56DC0B8B-B892-4619-A5AE-2638331939CA}" srcOrd="0" destOrd="0" presId="urn:microsoft.com/office/officeart/2005/8/layout/orgChart1"/>
    <dgm:cxn modelId="{2DEB04DF-B73E-4819-ABD4-907FFC638262}" type="presOf" srcId="{74A27A8D-16EA-48CB-9000-2C77B3303A8C}" destId="{45113316-CB4B-4B44-87D0-6A38683052E8}" srcOrd="0" destOrd="0" presId="urn:microsoft.com/office/officeart/2005/8/layout/orgChart1"/>
    <dgm:cxn modelId="{0692C5FD-6A84-4F88-B188-CBFC847196F7}" srcId="{D3BCF75C-AF43-4B7A-A38B-B1CC29ADA5C0}" destId="{5573F394-3B54-4474-8B9F-3F7611C800BC}" srcOrd="0" destOrd="0" parTransId="{02356CFD-E735-4F84-BD51-1096B9691916}" sibTransId="{9EB4D9A9-A495-4AD8-B529-B545B9FE340A}"/>
    <dgm:cxn modelId="{4996972B-E688-432F-9D69-A1ECBEA5B610}" type="presParOf" srcId="{720E469C-8262-44E9-8E07-FB6F8F8AD5EB}" destId="{ADED73BA-B944-48AA-BA09-2F5FD1D85E9B}" srcOrd="0" destOrd="0" presId="urn:microsoft.com/office/officeart/2005/8/layout/orgChart1"/>
    <dgm:cxn modelId="{F0BE5225-9294-4FB3-9447-5CFF96962492}" type="presParOf" srcId="{ADED73BA-B944-48AA-BA09-2F5FD1D85E9B}" destId="{E8928975-9ADF-419E-A92E-EE2325AD46EE}" srcOrd="0" destOrd="0" presId="urn:microsoft.com/office/officeart/2005/8/layout/orgChart1"/>
    <dgm:cxn modelId="{7AEC2E36-808E-4A34-BA3A-D2BF0C4829B1}" type="presParOf" srcId="{E8928975-9ADF-419E-A92E-EE2325AD46EE}" destId="{30519A16-08B6-439C-A830-621A5DBDE57E}" srcOrd="0" destOrd="0" presId="urn:microsoft.com/office/officeart/2005/8/layout/orgChart1"/>
    <dgm:cxn modelId="{68442DDC-9A29-4822-A02F-5882F8A81DFC}" type="presParOf" srcId="{E8928975-9ADF-419E-A92E-EE2325AD46EE}" destId="{9521D0AF-F9A6-400F-97CB-400FAEE72007}" srcOrd="1" destOrd="0" presId="urn:microsoft.com/office/officeart/2005/8/layout/orgChart1"/>
    <dgm:cxn modelId="{94E87B22-348A-4786-9965-52D94710CD83}" type="presParOf" srcId="{ADED73BA-B944-48AA-BA09-2F5FD1D85E9B}" destId="{7F722DA9-6342-4E6E-BE22-D6370F4B808A}" srcOrd="1" destOrd="0" presId="urn:microsoft.com/office/officeart/2005/8/layout/orgChart1"/>
    <dgm:cxn modelId="{774CA963-2DCB-474E-8F6D-EE19B8BE6DB4}" type="presParOf" srcId="{7F722DA9-6342-4E6E-BE22-D6370F4B808A}" destId="{94E6FD37-4AA9-41CF-A3F1-7C85546528CB}" srcOrd="0" destOrd="0" presId="urn:microsoft.com/office/officeart/2005/8/layout/orgChart1"/>
    <dgm:cxn modelId="{26E7AB60-E32D-4E65-8DF6-3069613A06C4}" type="presParOf" srcId="{7F722DA9-6342-4E6E-BE22-D6370F4B808A}" destId="{84133AFE-9711-42F0-956D-2D3C8F562BB1}" srcOrd="1" destOrd="0" presId="urn:microsoft.com/office/officeart/2005/8/layout/orgChart1"/>
    <dgm:cxn modelId="{319756C6-7379-47CE-9159-473FA8D8E88A}" type="presParOf" srcId="{84133AFE-9711-42F0-956D-2D3C8F562BB1}" destId="{E3EF9A3B-6447-44A2-A7E9-0C6E41AB8C59}" srcOrd="0" destOrd="0" presId="urn:microsoft.com/office/officeart/2005/8/layout/orgChart1"/>
    <dgm:cxn modelId="{2BF693F2-5299-4DB3-BDAB-B8825951CB52}" type="presParOf" srcId="{E3EF9A3B-6447-44A2-A7E9-0C6E41AB8C59}" destId="{56DC0B8B-B892-4619-A5AE-2638331939CA}" srcOrd="0" destOrd="0" presId="urn:microsoft.com/office/officeart/2005/8/layout/orgChart1"/>
    <dgm:cxn modelId="{F6E9C3A4-6C71-4411-9611-10D2D57E675D}" type="presParOf" srcId="{E3EF9A3B-6447-44A2-A7E9-0C6E41AB8C59}" destId="{C173332A-192B-4977-9B88-22B891CE05A1}" srcOrd="1" destOrd="0" presId="urn:microsoft.com/office/officeart/2005/8/layout/orgChart1"/>
    <dgm:cxn modelId="{9A598712-34CE-4BC7-A83E-1950C6619817}" type="presParOf" srcId="{84133AFE-9711-42F0-956D-2D3C8F562BB1}" destId="{13DB2C36-23B0-412B-85B4-D7DDA293EA85}" srcOrd="1" destOrd="0" presId="urn:microsoft.com/office/officeart/2005/8/layout/orgChart1"/>
    <dgm:cxn modelId="{A730F685-1EFE-496D-B03E-207CB4B15DC0}" type="presParOf" srcId="{84133AFE-9711-42F0-956D-2D3C8F562BB1}" destId="{51C0A059-F5EB-45B5-93EF-A2E0BAC86856}" srcOrd="2" destOrd="0" presId="urn:microsoft.com/office/officeart/2005/8/layout/orgChart1"/>
    <dgm:cxn modelId="{A598033C-586E-4032-AD22-4793BCECD0DC}" type="presParOf" srcId="{7F722DA9-6342-4E6E-BE22-D6370F4B808A}" destId="{E74698B1-4EA2-47C5-A07B-F024259B48FD}" srcOrd="2" destOrd="0" presId="urn:microsoft.com/office/officeart/2005/8/layout/orgChart1"/>
    <dgm:cxn modelId="{4B3C9F20-9E8B-472E-8348-B6B9A8BF3352}" type="presParOf" srcId="{7F722DA9-6342-4E6E-BE22-D6370F4B808A}" destId="{62FE7792-9F7C-411E-A001-40D96D265982}" srcOrd="3" destOrd="0" presId="urn:microsoft.com/office/officeart/2005/8/layout/orgChart1"/>
    <dgm:cxn modelId="{89379FC9-228A-41E0-9EC8-A51F9F8665D1}" type="presParOf" srcId="{62FE7792-9F7C-411E-A001-40D96D265982}" destId="{DD7D98D0-BEDB-41C7-9D5F-C3F9D58F96CA}" srcOrd="0" destOrd="0" presId="urn:microsoft.com/office/officeart/2005/8/layout/orgChart1"/>
    <dgm:cxn modelId="{114E7045-1307-4E62-909E-187C67A1E5A1}" type="presParOf" srcId="{DD7D98D0-BEDB-41C7-9D5F-C3F9D58F96CA}" destId="{932DB64B-D9F3-416D-A48B-833BE6EA2A57}" srcOrd="0" destOrd="0" presId="urn:microsoft.com/office/officeart/2005/8/layout/orgChart1"/>
    <dgm:cxn modelId="{0191E00E-A772-47EE-9D64-B7B877147B43}" type="presParOf" srcId="{DD7D98D0-BEDB-41C7-9D5F-C3F9D58F96CA}" destId="{CF9C490B-26F3-4496-B801-1CF002A91B4E}" srcOrd="1" destOrd="0" presId="urn:microsoft.com/office/officeart/2005/8/layout/orgChart1"/>
    <dgm:cxn modelId="{8BF2C633-36E5-410E-BA7C-1D26D40DD075}" type="presParOf" srcId="{62FE7792-9F7C-411E-A001-40D96D265982}" destId="{D83894D7-8BA4-4FBE-9F4A-7E547A91D169}" srcOrd="1" destOrd="0" presId="urn:microsoft.com/office/officeart/2005/8/layout/orgChart1"/>
    <dgm:cxn modelId="{DA448543-19B5-4D21-B160-E53473281D52}" type="presParOf" srcId="{D83894D7-8BA4-4FBE-9F4A-7E547A91D169}" destId="{23BDC366-3D34-41DF-BCB4-8FDDAD640F36}" srcOrd="0" destOrd="0" presId="urn:microsoft.com/office/officeart/2005/8/layout/orgChart1"/>
    <dgm:cxn modelId="{61C0D8F4-2801-4FEA-BFA9-23654A9F6D71}" type="presParOf" srcId="{D83894D7-8BA4-4FBE-9F4A-7E547A91D169}" destId="{46CC47EA-0660-4747-B1D4-786C41024B71}" srcOrd="1" destOrd="0" presId="urn:microsoft.com/office/officeart/2005/8/layout/orgChart1"/>
    <dgm:cxn modelId="{5AD0FC1F-AE79-4C23-A7E2-9493C9E094CC}" type="presParOf" srcId="{46CC47EA-0660-4747-B1D4-786C41024B71}" destId="{EB3D4395-34BE-4054-BC53-C4153D061D50}" srcOrd="0" destOrd="0" presId="urn:microsoft.com/office/officeart/2005/8/layout/orgChart1"/>
    <dgm:cxn modelId="{817D8493-0E7A-444F-B132-1E2AB6847DCC}" type="presParOf" srcId="{EB3D4395-34BE-4054-BC53-C4153D061D50}" destId="{CB179B49-3E73-4C15-8FF7-B8816C7CDA3D}" srcOrd="0" destOrd="0" presId="urn:microsoft.com/office/officeart/2005/8/layout/orgChart1"/>
    <dgm:cxn modelId="{BC221C7D-4EF4-4D89-9893-A4B84A4872BE}" type="presParOf" srcId="{EB3D4395-34BE-4054-BC53-C4153D061D50}" destId="{33E5CBC0-AD5A-4D41-BD78-CE98BDA28EF7}" srcOrd="1" destOrd="0" presId="urn:microsoft.com/office/officeart/2005/8/layout/orgChart1"/>
    <dgm:cxn modelId="{CEEEC3CA-5889-4171-A3A8-DF1F7CF79535}" type="presParOf" srcId="{46CC47EA-0660-4747-B1D4-786C41024B71}" destId="{367921E8-36D1-46AE-AAFB-C29B1C524326}" srcOrd="1" destOrd="0" presId="urn:microsoft.com/office/officeart/2005/8/layout/orgChart1"/>
    <dgm:cxn modelId="{54F9AAB8-FE65-4819-A112-A3A4D5ABB8C6}" type="presParOf" srcId="{46CC47EA-0660-4747-B1D4-786C41024B71}" destId="{96D2D349-A5DD-4C3B-B3EE-739479CFA175}" srcOrd="2" destOrd="0" presId="urn:microsoft.com/office/officeart/2005/8/layout/orgChart1"/>
    <dgm:cxn modelId="{D151BF8F-D295-47EB-9FC6-F172BC4C0B95}" type="presParOf" srcId="{D83894D7-8BA4-4FBE-9F4A-7E547A91D169}" destId="{69FC814E-4936-4049-BBE2-1C804D6BFC4E}" srcOrd="2" destOrd="0" presId="urn:microsoft.com/office/officeart/2005/8/layout/orgChart1"/>
    <dgm:cxn modelId="{77FC6F30-76A8-4211-A0BA-F84A4506EA2B}" type="presParOf" srcId="{D83894D7-8BA4-4FBE-9F4A-7E547A91D169}" destId="{29AD087B-6D91-45C0-BDDA-7330477AAA48}" srcOrd="3" destOrd="0" presId="urn:microsoft.com/office/officeart/2005/8/layout/orgChart1"/>
    <dgm:cxn modelId="{548F0BEF-4AAA-4369-ABE6-7650BA194792}" type="presParOf" srcId="{29AD087B-6D91-45C0-BDDA-7330477AAA48}" destId="{D7D7A76A-3149-43C2-91B1-A9A571632113}" srcOrd="0" destOrd="0" presId="urn:microsoft.com/office/officeart/2005/8/layout/orgChart1"/>
    <dgm:cxn modelId="{2CB6A52B-0979-46A4-84D4-948757817990}" type="presParOf" srcId="{D7D7A76A-3149-43C2-91B1-A9A571632113}" destId="{1995653B-6D05-48A9-A72A-2D628540BC74}" srcOrd="0" destOrd="0" presId="urn:microsoft.com/office/officeart/2005/8/layout/orgChart1"/>
    <dgm:cxn modelId="{4827C578-02DC-4D4C-A4A8-7F4AE21DD97B}" type="presParOf" srcId="{D7D7A76A-3149-43C2-91B1-A9A571632113}" destId="{39F85F22-CF30-4B53-9717-8A207FCFD395}" srcOrd="1" destOrd="0" presId="urn:microsoft.com/office/officeart/2005/8/layout/orgChart1"/>
    <dgm:cxn modelId="{3D8A7287-582B-43C0-AC22-E664862C3436}" type="presParOf" srcId="{29AD087B-6D91-45C0-BDDA-7330477AAA48}" destId="{8678A265-ED47-4A5F-B3E8-2993356C4EAF}" srcOrd="1" destOrd="0" presId="urn:microsoft.com/office/officeart/2005/8/layout/orgChart1"/>
    <dgm:cxn modelId="{D49E2770-3877-4AB3-8B9B-4DD09C54F1CC}" type="presParOf" srcId="{29AD087B-6D91-45C0-BDDA-7330477AAA48}" destId="{028E8538-AA70-4A40-98A1-D799ED07561E}" srcOrd="2" destOrd="0" presId="urn:microsoft.com/office/officeart/2005/8/layout/orgChart1"/>
    <dgm:cxn modelId="{E759C2C4-51FC-4EF1-AF3A-A84A0BC9A0CB}" type="presParOf" srcId="{D83894D7-8BA4-4FBE-9F4A-7E547A91D169}" destId="{45113316-CB4B-4B44-87D0-6A38683052E8}" srcOrd="4" destOrd="0" presId="urn:microsoft.com/office/officeart/2005/8/layout/orgChart1"/>
    <dgm:cxn modelId="{AD8287B6-9174-4B81-920B-04B6E65E5F53}" type="presParOf" srcId="{D83894D7-8BA4-4FBE-9F4A-7E547A91D169}" destId="{DE265110-D57D-446E-9B76-F7947BACD324}" srcOrd="5" destOrd="0" presId="urn:microsoft.com/office/officeart/2005/8/layout/orgChart1"/>
    <dgm:cxn modelId="{D95BC13C-E05E-4040-A8DD-C059A0B13274}" type="presParOf" srcId="{DE265110-D57D-446E-9B76-F7947BACD324}" destId="{EF0D5EC6-87AB-4E29-A6B6-3051372F65B8}" srcOrd="0" destOrd="0" presId="urn:microsoft.com/office/officeart/2005/8/layout/orgChart1"/>
    <dgm:cxn modelId="{BEA449A6-6DC4-496E-A8D3-82F6B835DD88}" type="presParOf" srcId="{EF0D5EC6-87AB-4E29-A6B6-3051372F65B8}" destId="{90CC2967-314D-4DD5-A8C1-28DE448B0EB5}" srcOrd="0" destOrd="0" presId="urn:microsoft.com/office/officeart/2005/8/layout/orgChart1"/>
    <dgm:cxn modelId="{8EDC974B-56EE-40B7-9652-7F30CFAE9A02}" type="presParOf" srcId="{EF0D5EC6-87AB-4E29-A6B6-3051372F65B8}" destId="{CAAFDF33-4F3C-43C7-84E4-B81114344236}" srcOrd="1" destOrd="0" presId="urn:microsoft.com/office/officeart/2005/8/layout/orgChart1"/>
    <dgm:cxn modelId="{EC6E814D-8CB4-42A2-B33A-22E1E3322141}" type="presParOf" srcId="{DE265110-D57D-446E-9B76-F7947BACD324}" destId="{B7BDF4DA-4502-4FEC-9EFE-2AF56D1686CC}" srcOrd="1" destOrd="0" presId="urn:microsoft.com/office/officeart/2005/8/layout/orgChart1"/>
    <dgm:cxn modelId="{666B7A20-EF49-4739-9C3D-572A8102A92A}" type="presParOf" srcId="{DE265110-D57D-446E-9B76-F7947BACD324}" destId="{A4A559D9-4130-45A3-AE17-D432EAFE7767}" srcOrd="2" destOrd="0" presId="urn:microsoft.com/office/officeart/2005/8/layout/orgChart1"/>
    <dgm:cxn modelId="{BBA9219D-A10B-490E-A4AB-EEF4839A6774}" type="presParOf" srcId="{62FE7792-9F7C-411E-A001-40D96D265982}" destId="{8BF9270A-D510-48B8-A487-FA6733273C3A}" srcOrd="2" destOrd="0" presId="urn:microsoft.com/office/officeart/2005/8/layout/orgChart1"/>
    <dgm:cxn modelId="{9A188045-60C1-42AA-B2CF-8E17DBAD0510}" type="presParOf" srcId="{7F722DA9-6342-4E6E-BE22-D6370F4B808A}" destId="{B6D5CBE7-9D96-4933-86A2-36A719BB7C85}" srcOrd="4" destOrd="0" presId="urn:microsoft.com/office/officeart/2005/8/layout/orgChart1"/>
    <dgm:cxn modelId="{23B9B119-88FE-451E-9E87-B9B450B64A83}" type="presParOf" srcId="{7F722DA9-6342-4E6E-BE22-D6370F4B808A}" destId="{98C398A2-2B96-42D0-A0EF-94C93A47068D}" srcOrd="5" destOrd="0" presId="urn:microsoft.com/office/officeart/2005/8/layout/orgChart1"/>
    <dgm:cxn modelId="{910F4EE8-5270-4EEA-ADA2-C444B56AB514}" type="presParOf" srcId="{98C398A2-2B96-42D0-A0EF-94C93A47068D}" destId="{D7167D99-5862-4DA6-97FC-315DD1C45CA3}" srcOrd="0" destOrd="0" presId="urn:microsoft.com/office/officeart/2005/8/layout/orgChart1"/>
    <dgm:cxn modelId="{108C7A4E-83C2-4A5F-8FA0-02224AD88ED7}" type="presParOf" srcId="{D7167D99-5862-4DA6-97FC-315DD1C45CA3}" destId="{B78BDBFA-8963-417A-AD74-CFB89F082333}" srcOrd="0" destOrd="0" presId="urn:microsoft.com/office/officeart/2005/8/layout/orgChart1"/>
    <dgm:cxn modelId="{E94AD888-B115-4566-8333-10561CF30B34}" type="presParOf" srcId="{D7167D99-5862-4DA6-97FC-315DD1C45CA3}" destId="{103E2F87-991F-4023-98D2-C0C7C5E1A95F}" srcOrd="1" destOrd="0" presId="urn:microsoft.com/office/officeart/2005/8/layout/orgChart1"/>
    <dgm:cxn modelId="{2A8EE96A-F982-44C8-B35F-52F317D842CE}" type="presParOf" srcId="{98C398A2-2B96-42D0-A0EF-94C93A47068D}" destId="{127B258E-925B-4736-B17E-1B165E47E406}" srcOrd="1" destOrd="0" presId="urn:microsoft.com/office/officeart/2005/8/layout/orgChart1"/>
    <dgm:cxn modelId="{9D990463-F159-48B5-A5BF-E9492E4730A1}" type="presParOf" srcId="{98C398A2-2B96-42D0-A0EF-94C93A47068D}" destId="{D71AAD5A-80BE-4C89-850B-59259EA8D9AA}" srcOrd="2" destOrd="0" presId="urn:microsoft.com/office/officeart/2005/8/layout/orgChart1"/>
    <dgm:cxn modelId="{E3EF8974-FDA0-46A4-841E-CBB131762738}" type="presParOf" srcId="{ADED73BA-B944-48AA-BA09-2F5FD1D85E9B}" destId="{52DEE8BD-AA4F-4EA7-89C2-F26199A8ACD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5CBE7-9D96-4933-86A2-36A719BB7C85}">
      <dsp:nvSpPr>
        <dsp:cNvPr id="0" name=""/>
        <dsp:cNvSpPr/>
      </dsp:nvSpPr>
      <dsp:spPr>
        <a:xfrm>
          <a:off x="2901673" y="863825"/>
          <a:ext cx="1728587" cy="710090"/>
        </a:xfrm>
        <a:custGeom>
          <a:avLst/>
          <a:gdLst/>
          <a:ahLst/>
          <a:cxnLst/>
          <a:rect l="0" t="0" r="0" b="0"/>
          <a:pathLst>
            <a:path>
              <a:moveTo>
                <a:pt x="0" y="0"/>
              </a:moveTo>
              <a:lnTo>
                <a:pt x="0" y="521468"/>
              </a:lnTo>
              <a:lnTo>
                <a:pt x="1728587" y="521468"/>
              </a:lnTo>
              <a:lnTo>
                <a:pt x="1728587" y="7100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3316-CB4B-4B44-87D0-6A38683052E8}">
      <dsp:nvSpPr>
        <dsp:cNvPr id="0" name=""/>
        <dsp:cNvSpPr/>
      </dsp:nvSpPr>
      <dsp:spPr>
        <a:xfrm>
          <a:off x="1938220" y="2048507"/>
          <a:ext cx="248013" cy="2318211"/>
        </a:xfrm>
        <a:custGeom>
          <a:avLst/>
          <a:gdLst/>
          <a:ahLst/>
          <a:cxnLst/>
          <a:rect l="0" t="0" r="0" b="0"/>
          <a:pathLst>
            <a:path>
              <a:moveTo>
                <a:pt x="0" y="0"/>
              </a:moveTo>
              <a:lnTo>
                <a:pt x="0" y="2318211"/>
              </a:lnTo>
              <a:lnTo>
                <a:pt x="248013" y="23182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C814E-4936-4049-BBE2-1C804D6BFC4E}">
      <dsp:nvSpPr>
        <dsp:cNvPr id="0" name=""/>
        <dsp:cNvSpPr/>
      </dsp:nvSpPr>
      <dsp:spPr>
        <a:xfrm>
          <a:off x="1938220" y="2048507"/>
          <a:ext cx="248013" cy="1466375"/>
        </a:xfrm>
        <a:custGeom>
          <a:avLst/>
          <a:gdLst/>
          <a:ahLst/>
          <a:cxnLst/>
          <a:rect l="0" t="0" r="0" b="0"/>
          <a:pathLst>
            <a:path>
              <a:moveTo>
                <a:pt x="0" y="0"/>
              </a:moveTo>
              <a:lnTo>
                <a:pt x="0" y="1466375"/>
              </a:lnTo>
              <a:lnTo>
                <a:pt x="248013" y="1466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BDC366-3D34-41DF-BCB4-8FDDAD640F36}">
      <dsp:nvSpPr>
        <dsp:cNvPr id="0" name=""/>
        <dsp:cNvSpPr/>
      </dsp:nvSpPr>
      <dsp:spPr>
        <a:xfrm>
          <a:off x="1938220" y="2048507"/>
          <a:ext cx="248013" cy="614540"/>
        </a:xfrm>
        <a:custGeom>
          <a:avLst/>
          <a:gdLst/>
          <a:ahLst/>
          <a:cxnLst/>
          <a:rect l="0" t="0" r="0" b="0"/>
          <a:pathLst>
            <a:path>
              <a:moveTo>
                <a:pt x="0" y="0"/>
              </a:moveTo>
              <a:lnTo>
                <a:pt x="0" y="614540"/>
              </a:lnTo>
              <a:lnTo>
                <a:pt x="248013" y="6145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4698B1-4EA2-47C5-A07B-F024259B48FD}">
      <dsp:nvSpPr>
        <dsp:cNvPr id="0" name=""/>
        <dsp:cNvSpPr/>
      </dsp:nvSpPr>
      <dsp:spPr>
        <a:xfrm>
          <a:off x="2599590" y="863825"/>
          <a:ext cx="302082" cy="710090"/>
        </a:xfrm>
        <a:custGeom>
          <a:avLst/>
          <a:gdLst/>
          <a:ahLst/>
          <a:cxnLst/>
          <a:rect l="0" t="0" r="0" b="0"/>
          <a:pathLst>
            <a:path>
              <a:moveTo>
                <a:pt x="302082" y="0"/>
              </a:moveTo>
              <a:lnTo>
                <a:pt x="302082" y="521468"/>
              </a:lnTo>
              <a:lnTo>
                <a:pt x="0" y="521468"/>
              </a:lnTo>
              <a:lnTo>
                <a:pt x="0" y="7100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E6FD37-4AA9-41CF-A3F1-7C85546528CB}">
      <dsp:nvSpPr>
        <dsp:cNvPr id="0" name=""/>
        <dsp:cNvSpPr/>
      </dsp:nvSpPr>
      <dsp:spPr>
        <a:xfrm>
          <a:off x="826713" y="863825"/>
          <a:ext cx="2074960" cy="710090"/>
        </a:xfrm>
        <a:custGeom>
          <a:avLst/>
          <a:gdLst/>
          <a:ahLst/>
          <a:cxnLst/>
          <a:rect l="0" t="0" r="0" b="0"/>
          <a:pathLst>
            <a:path>
              <a:moveTo>
                <a:pt x="2074960" y="0"/>
              </a:moveTo>
              <a:lnTo>
                <a:pt x="2074960" y="521468"/>
              </a:lnTo>
              <a:lnTo>
                <a:pt x="0" y="521468"/>
              </a:lnTo>
              <a:lnTo>
                <a:pt x="0" y="7100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19A16-08B6-439C-A830-621A5DBDE57E}">
      <dsp:nvSpPr>
        <dsp:cNvPr id="0" name=""/>
        <dsp:cNvSpPr/>
      </dsp:nvSpPr>
      <dsp:spPr>
        <a:xfrm>
          <a:off x="2127154" y="355398"/>
          <a:ext cx="1549037" cy="5084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0. </a:t>
          </a:r>
        </a:p>
        <a:p>
          <a:pPr marL="0" lvl="0" indent="0" algn="ctr" defTabSz="444500">
            <a:lnSpc>
              <a:spcPct val="90000"/>
            </a:lnSpc>
            <a:spcBef>
              <a:spcPct val="0"/>
            </a:spcBef>
            <a:spcAft>
              <a:spcPct val="35000"/>
            </a:spcAft>
            <a:buNone/>
          </a:pPr>
          <a:r>
            <a:rPr lang="en-US" sz="1000" kern="1200"/>
            <a:t> Measure and plot blood sugar level</a:t>
          </a:r>
        </a:p>
      </dsp:txBody>
      <dsp:txXfrm>
        <a:off x="2127154" y="355398"/>
        <a:ext cx="1549037" cy="508426"/>
      </dsp:txXfrm>
    </dsp:sp>
    <dsp:sp modelId="{56DC0B8B-B892-4619-A5AE-2638331939CA}">
      <dsp:nvSpPr>
        <dsp:cNvPr id="0" name=""/>
        <dsp:cNvSpPr/>
      </dsp:nvSpPr>
      <dsp:spPr>
        <a:xfrm>
          <a:off x="0" y="1573915"/>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1.</a:t>
          </a:r>
        </a:p>
        <a:p>
          <a:pPr marL="0" lvl="0" indent="0" algn="ctr" defTabSz="444500">
            <a:lnSpc>
              <a:spcPct val="90000"/>
            </a:lnSpc>
            <a:spcBef>
              <a:spcPct val="0"/>
            </a:spcBef>
            <a:spcAft>
              <a:spcPct val="35000"/>
            </a:spcAft>
            <a:buNone/>
          </a:pPr>
          <a:r>
            <a:rPr lang="en-US" sz="1000" kern="1200"/>
            <a:t>Find Total number of residents</a:t>
          </a:r>
        </a:p>
      </dsp:txBody>
      <dsp:txXfrm>
        <a:off x="0" y="1573915"/>
        <a:ext cx="1653426" cy="474591"/>
      </dsp:txXfrm>
    </dsp:sp>
    <dsp:sp modelId="{932DB64B-D9F3-416D-A48B-833BE6EA2A57}">
      <dsp:nvSpPr>
        <dsp:cNvPr id="0" name=""/>
        <dsp:cNvSpPr/>
      </dsp:nvSpPr>
      <dsp:spPr>
        <a:xfrm>
          <a:off x="1772877" y="1573915"/>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a:t>
          </a:r>
        </a:p>
        <a:p>
          <a:pPr marL="0" lvl="0" indent="0" algn="ctr" defTabSz="444500">
            <a:lnSpc>
              <a:spcPct val="90000"/>
            </a:lnSpc>
            <a:spcBef>
              <a:spcPct val="0"/>
            </a:spcBef>
            <a:spcAft>
              <a:spcPct val="35000"/>
            </a:spcAft>
            <a:buNone/>
          </a:pPr>
          <a:r>
            <a:rPr lang="en-US" sz="1000" kern="1200"/>
            <a:t>Measure blood sugar level of residents in a care home</a:t>
          </a:r>
        </a:p>
      </dsp:txBody>
      <dsp:txXfrm>
        <a:off x="1772877" y="1573915"/>
        <a:ext cx="1653426" cy="474591"/>
      </dsp:txXfrm>
    </dsp:sp>
    <dsp:sp modelId="{CB179B49-3E73-4C15-8FF7-B8816C7CDA3D}">
      <dsp:nvSpPr>
        <dsp:cNvPr id="0" name=""/>
        <dsp:cNvSpPr/>
      </dsp:nvSpPr>
      <dsp:spPr>
        <a:xfrm>
          <a:off x="2186233" y="2425751"/>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2.1</a:t>
          </a:r>
        </a:p>
        <a:p>
          <a:pPr marL="0" lvl="0" indent="0" algn="ctr" defTabSz="444500">
            <a:lnSpc>
              <a:spcPct val="90000"/>
            </a:lnSpc>
            <a:spcBef>
              <a:spcPct val="0"/>
            </a:spcBef>
            <a:spcAft>
              <a:spcPct val="35000"/>
            </a:spcAft>
            <a:buNone/>
          </a:pPr>
          <a:r>
            <a:rPr lang="en-US" sz="1000" kern="1200"/>
            <a:t>Take blood sample from each resident</a:t>
          </a:r>
        </a:p>
      </dsp:txBody>
      <dsp:txXfrm>
        <a:off x="2186233" y="2425751"/>
        <a:ext cx="1653426" cy="474591"/>
      </dsp:txXfrm>
    </dsp:sp>
    <dsp:sp modelId="{1995653B-6D05-48A9-A72A-2D628540BC74}">
      <dsp:nvSpPr>
        <dsp:cNvPr id="0" name=""/>
        <dsp:cNvSpPr/>
      </dsp:nvSpPr>
      <dsp:spPr>
        <a:xfrm>
          <a:off x="2186233" y="3277587"/>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2.2</a:t>
          </a:r>
        </a:p>
        <a:p>
          <a:pPr marL="0" lvl="0" indent="0" algn="ctr" defTabSz="444500">
            <a:lnSpc>
              <a:spcPct val="90000"/>
            </a:lnSpc>
            <a:spcBef>
              <a:spcPct val="0"/>
            </a:spcBef>
            <a:spcAft>
              <a:spcPct val="35000"/>
            </a:spcAft>
            <a:buNone/>
          </a:pPr>
          <a:r>
            <a:rPr lang="en-US" sz="1000" kern="1200"/>
            <a:t>Test for amount of blood sugar</a:t>
          </a:r>
        </a:p>
      </dsp:txBody>
      <dsp:txXfrm>
        <a:off x="2186233" y="3277587"/>
        <a:ext cx="1653426" cy="474591"/>
      </dsp:txXfrm>
    </dsp:sp>
    <dsp:sp modelId="{90CC2967-314D-4DD5-A8C1-28DE448B0EB5}">
      <dsp:nvSpPr>
        <dsp:cNvPr id="0" name=""/>
        <dsp:cNvSpPr/>
      </dsp:nvSpPr>
      <dsp:spPr>
        <a:xfrm>
          <a:off x="2186233" y="4129423"/>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2.3</a:t>
          </a:r>
        </a:p>
        <a:p>
          <a:pPr marL="0" lvl="0" indent="0" algn="ctr" defTabSz="444500">
            <a:lnSpc>
              <a:spcPct val="90000"/>
            </a:lnSpc>
            <a:spcBef>
              <a:spcPct val="0"/>
            </a:spcBef>
            <a:spcAft>
              <a:spcPct val="35000"/>
            </a:spcAft>
            <a:buNone/>
          </a:pPr>
          <a:r>
            <a:rPr lang="en-US" sz="1000" kern="1200"/>
            <a:t>Record blood sugar level</a:t>
          </a:r>
        </a:p>
      </dsp:txBody>
      <dsp:txXfrm>
        <a:off x="2186233" y="4129423"/>
        <a:ext cx="1653426" cy="474591"/>
      </dsp:txXfrm>
    </dsp:sp>
    <dsp:sp modelId="{B78BDBFA-8963-417A-AD74-CFB89F082333}">
      <dsp:nvSpPr>
        <dsp:cNvPr id="0" name=""/>
        <dsp:cNvSpPr/>
      </dsp:nvSpPr>
      <dsp:spPr>
        <a:xfrm>
          <a:off x="3803548" y="1573915"/>
          <a:ext cx="1653426" cy="4745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3.</a:t>
          </a:r>
        </a:p>
        <a:p>
          <a:pPr marL="0" lvl="0" indent="0" algn="ctr" defTabSz="444500">
            <a:lnSpc>
              <a:spcPct val="90000"/>
            </a:lnSpc>
            <a:spcBef>
              <a:spcPct val="0"/>
            </a:spcBef>
            <a:spcAft>
              <a:spcPct val="35000"/>
            </a:spcAft>
            <a:buNone/>
          </a:pPr>
          <a:r>
            <a:rPr lang="en-US" sz="1000" kern="1200"/>
            <a:t>Plot Blood sugar levels</a:t>
          </a:r>
        </a:p>
      </dsp:txBody>
      <dsp:txXfrm>
        <a:off x="3803548" y="1573915"/>
        <a:ext cx="1653426" cy="4745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Sheffield</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Christensen</dc:creator>
  <cp:lastModifiedBy>neville kitala</cp:lastModifiedBy>
  <cp:revision>2</cp:revision>
  <dcterms:created xsi:type="dcterms:W3CDTF">2017-11-27T12:02:00Z</dcterms:created>
  <dcterms:modified xsi:type="dcterms:W3CDTF">2017-11-27T12:02:00Z</dcterms:modified>
</cp:coreProperties>
</file>