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F75B5"/>
          <w:sz w:val="24"/>
        </w:rPr>
        <w:t>Building Agentic AI Challenge</w:t>
      </w:r>
    </w:p>
    <w:p>
      <w:pPr>
        <w:pStyle w:val="Title"/>
        <w:jc w:val="center"/>
      </w:pPr>
      <w:r>
        <w:t>Day 7 Final Checkpoint</w:t>
        <w:br/>
        <w:t>Nevin Chatbot - AI Math Learning Assistant</w:t>
      </w:r>
    </w:p>
    <w:p>
      <w:pPr>
        <w:jc w:val="center"/>
      </w:pPr>
      <w:r>
        <w:rPr>
          <w:i/>
        </w:rPr>
        <w:t>Final LLM Refinement | Public Demo | GitHub | Explainer Video | LinkedIn</w:t>
      </w:r>
    </w:p>
    <w:tbl>
      <w:tblPr>
        <w:tblStyle w:val="LightShading-Accent1"/>
        <w:tblW w:type="auto" w:w="0"/>
        <w:jc w:val="center"/>
        <w:tblLook w:firstColumn="1" w:firstRow="1" w:lastColumn="0" w:lastRow="0" w:noHBand="0" w:noVBand="1" w:val="04A0"/>
      </w:tblPr>
      <w:tblGrid>
        <w:gridCol w:w="5112"/>
        <w:gridCol w:w="5112"/>
      </w:tblGrid>
      <w:tr>
        <w:tc>
          <w:tcPr>
            <w:tcW w:type="dxa" w:w="5112"/>
          </w:tcPr>
          <w:p>
            <w:r>
              <w:rPr>
                <w:b/>
              </w:rPr>
              <w:t>Project</w:t>
            </w:r>
          </w:p>
        </w:tc>
        <w:tc>
          <w:tcPr>
            <w:tcW w:type="dxa" w:w="5112"/>
          </w:tcPr>
          <w:p>
            <w:r>
              <w:t>Nevin Chatbot - AI Math Learning Assistant</w:t>
            </w:r>
          </w:p>
        </w:tc>
      </w:tr>
      <w:tr>
        <w:tc>
          <w:tcPr>
            <w:tcW w:type="dxa" w:w="5112"/>
          </w:tcPr>
          <w:p>
            <w:r>
              <w:rPr>
                <w:b/>
              </w:rPr>
              <w:t>Repository</w:t>
            </w:r>
          </w:p>
        </w:tc>
        <w:tc>
          <w:tcPr>
            <w:tcW w:type="dxa" w:w="5112"/>
          </w:tcPr>
          <w:p>
            <w:r>
              <w:t>https://github.com/Nevin-CS/nevin-chatbot-ai-math-learning-assistant</w:t>
            </w:r>
          </w:p>
        </w:tc>
      </w:tr>
      <w:tr>
        <w:tc>
          <w:tcPr>
            <w:tcW w:type="dxa" w:w="5112"/>
          </w:tcPr>
          <w:p>
            <w:r>
              <w:rPr>
                <w:b/>
              </w:rPr>
              <w:t>GitHub Pages</w:t>
            </w:r>
          </w:p>
        </w:tc>
        <w:tc>
          <w:tcPr>
            <w:tcW w:type="dxa" w:w="5112"/>
          </w:tcPr>
          <w:p>
            <w:r>
              <w:t>https://nevin-cs.github.io/nevin-chatbot-ai-math-learning-assistant/</w:t>
            </w:r>
          </w:p>
        </w:tc>
      </w:tr>
      <w:tr>
        <w:tc>
          <w:tcPr>
            <w:tcW w:type="dxa" w:w="5112"/>
          </w:tcPr>
          <w:p>
            <w:r>
              <w:rPr>
                <w:b/>
              </w:rPr>
              <w:t>Live application</w:t>
            </w:r>
          </w:p>
        </w:tc>
        <w:tc>
          <w:tcPr>
            <w:tcW w:type="dxa" w:w="5112"/>
          </w:tcPr>
          <w:p>
            <w:r>
              <w:t>https://nevin-chatbot-ai-math-learning-assistant.ai.studio/</w:t>
            </w:r>
          </w:p>
        </w:tc>
      </w:tr>
      <w:tr>
        <w:tc>
          <w:tcPr>
            <w:tcW w:type="dxa" w:w="5112"/>
          </w:tcPr>
          <w:p>
            <w:r>
              <w:rPr>
                <w:b/>
              </w:rPr>
              <w:t>Checkpoint date</w:t>
            </w:r>
          </w:p>
        </w:tc>
        <w:tc>
          <w:tcPr>
            <w:tcW w:type="dxa" w:w="5112"/>
          </w:tcPr>
          <w:p>
            <w:r>
              <w:t>13 September 2026</w:t>
            </w:r>
          </w:p>
        </w:tc>
      </w:tr>
    </w:tbl>
    <w:p>
      <w:pPr>
        <w:pStyle w:val="Heading1"/>
      </w:pPr>
      <w:r>
        <w:t>1. Day 7 Objective</w:t>
      </w:r>
    </w:p>
    <w:p>
      <w:r>
        <w:t>Day 7 finalizes the project by refining LLM interactions, reviewing model parameters, verifying context handling, testing the public experience, completing the GitHub presentation, preparing an explainer video, and sharing the checkpoint publicly. The project already has public repository, GitHub Pages, and Google AI Studio links documented in the prior challenge report.</w:t>
      </w:r>
    </w:p>
    <w:p>
      <w:pPr>
        <w:pStyle w:val="Heading1"/>
      </w:pPr>
      <w:r>
        <w:t>2. What Is Already Supported by Project Evidence</w:t>
      </w:r>
    </w:p>
    <w:p>
      <w:pPr>
        <w:pStyle w:val="ListBullet"/>
      </w:pPr>
      <w:r>
        <w:t>The live Gemini application is working in Google AI Studio, with GitHub Pages serving as a public project/interface layer.</w:t>
      </w:r>
    </w:p>
    <w:p>
      <w:pPr>
        <w:pStyle w:val="ListBullet"/>
      </w:pPr>
      <w:r>
        <w:t>Day 6 documented refined prompt instructions, prompt-injection defenses, PII/secret-pattern checks, read-only mathematics verification tools, token/history limits, timeout/retry behavior, expiring cache, duplicate-submit protection, and friendly error/loading feedback.</w:t>
      </w:r>
    </w:p>
    <w:p>
      <w:pPr>
        <w:pStyle w:val="ListBullet"/>
      </w:pPr>
      <w:r>
        <w:t>Day 6 recorded 44/44 automated local checks passing, while explicitly leaving live-provider accuracy/latency measurement for later evidence.</w:t>
      </w:r>
    </w:p>
    <w:p>
      <w:pPr>
        <w:pStyle w:val="Heading1"/>
      </w:pPr>
      <w:r>
        <w:t>3. Day 7 LLM Refinement Plan</w:t>
      </w:r>
    </w:p>
    <w:p>
      <w:r>
        <w:rPr>
          <w:b/>
        </w:rPr>
        <w:t xml:space="preserve">Prompt quality: </w:t>
      </w:r>
      <w:r>
        <w:t>Run representative math questions and follow-ups. Refine instructions for accuracy, clarity, learner level, ambiguity handling, and relevance.</w:t>
      </w:r>
    </w:p>
    <w:p>
      <w:r>
        <w:rPr>
          <w:b/>
        </w:rPr>
        <w:t xml:space="preserve">Parameters: </w:t>
      </w:r>
      <w:r>
        <w:t>Record the actual deployed temperature and response/token limit settings. Compare at least two sensible configurations if the deployment permits. Do not invent values.</w:t>
      </w:r>
    </w:p>
    <w:p>
      <w:r>
        <w:rPr>
          <w:b/>
        </w:rPr>
        <w:t xml:space="preserve">Context and memory: </w:t>
      </w:r>
      <w:r>
        <w:t>Test multi-turn follow-ups. Document the actual context mechanism. If embeddings/vector memory are not implemented, state that they are a future enhancement rather than claiming them.</w:t>
      </w:r>
    </w:p>
    <w:p>
      <w:r>
        <w:rPr>
          <w:b/>
        </w:rPr>
        <w:t xml:space="preserve">UI integration: </w:t>
      </w:r>
      <w:r>
        <w:t>Verify input, loading/status, output, errors, retry/recovery, and links in a private/incognito browser.</w:t>
      </w:r>
    </w:p>
    <w:p>
      <w:pPr>
        <w:pStyle w:val="Heading1"/>
      </w:pPr>
      <w:r>
        <w:t>4. Final Live Test Checklist</w:t>
      </w:r>
    </w:p>
    <w:tbl>
      <w:tblPr>
        <w:tblStyle w:val="LightShading-Accent1"/>
        <w:tblW w:type="auto" w:w="0"/>
        <w:jc w:val="center"/>
        <w:tblLook w:firstColumn="1" w:firstRow="1" w:lastColumn="0" w:lastRow="0" w:noHBand="0" w:noVBand="1" w:val="04A0"/>
      </w:tblPr>
      <w:tblGrid>
        <w:gridCol w:w="2556"/>
        <w:gridCol w:w="2556"/>
        <w:gridCol w:w="2556"/>
        <w:gridCol w:w="2556"/>
      </w:tblGrid>
      <w:tr>
        <w:tc>
          <w:tcPr>
            <w:tcW w:type="dxa" w:w="2556"/>
          </w:tcPr>
          <w:p>
            <w:r>
              <w:t>Scenario</w:t>
            </w:r>
          </w:p>
        </w:tc>
        <w:tc>
          <w:tcPr>
            <w:tcW w:type="dxa" w:w="2556"/>
          </w:tcPr>
          <w:p>
            <w:r>
              <w:t>Expected behavior</w:t>
            </w:r>
          </w:p>
        </w:tc>
        <w:tc>
          <w:tcPr>
            <w:tcW w:type="dxa" w:w="2556"/>
          </w:tcPr>
          <w:p>
            <w:r>
              <w:t>Result</w:t>
            </w:r>
          </w:p>
        </w:tc>
        <w:tc>
          <w:tcPr>
            <w:tcW w:type="dxa" w:w="2556"/>
          </w:tcPr>
          <w:p>
            <w:r>
              <w:t>Evidence</w:t>
            </w:r>
          </w:p>
        </w:tc>
      </w:tr>
      <w:tr>
        <w:tc>
          <w:tcPr>
            <w:tcW w:type="dxa" w:w="2556"/>
          </w:tcPr>
          <w:p>
            <w:r>
              <w:t>Standard math + follow-up</w:t>
            </w:r>
          </w:p>
        </w:tc>
        <w:tc>
          <w:tcPr>
            <w:tcW w:type="dxa" w:w="2556"/>
          </w:tcPr>
          <w:p>
            <w:r>
              <w:t>Accurate answer and context-aware follow-up.</w:t>
            </w:r>
          </w:p>
        </w:tc>
        <w:tc>
          <w:tcPr>
            <w:tcW w:type="dxa" w:w="2556"/>
          </w:tcPr>
          <w:p>
            <w:r>
              <w:t>[RECORD ACTUAL]</w:t>
            </w:r>
          </w:p>
        </w:tc>
        <w:tc>
          <w:tcPr>
            <w:tcW w:type="dxa" w:w="2556"/>
          </w:tcPr>
          <w:p>
            <w:r>
              <w:t>[LINK/SCREENSHOT]</w:t>
            </w:r>
          </w:p>
        </w:tc>
      </w:tr>
      <w:tr>
        <w:tc>
          <w:tcPr>
            <w:tcW w:type="dxa" w:w="2556"/>
          </w:tcPr>
          <w:p>
            <w:r>
              <w:t>Ambiguous/incomplete prompt</w:t>
            </w:r>
          </w:p>
        </w:tc>
        <w:tc>
          <w:tcPr>
            <w:tcW w:type="dxa" w:w="2556"/>
          </w:tcPr>
          <w:p>
            <w:r>
              <w:t>Requests clarification rather than fabricating.</w:t>
            </w:r>
          </w:p>
        </w:tc>
        <w:tc>
          <w:tcPr>
            <w:tcW w:type="dxa" w:w="2556"/>
          </w:tcPr>
          <w:p>
            <w:r>
              <w:t>[RECORD ACTUAL]</w:t>
            </w:r>
          </w:p>
        </w:tc>
        <w:tc>
          <w:tcPr>
            <w:tcW w:type="dxa" w:w="2556"/>
          </w:tcPr>
          <w:p>
            <w:r>
              <w:t>[LINK/SCREENSHOT]</w:t>
            </w:r>
          </w:p>
        </w:tc>
      </w:tr>
      <w:tr>
        <w:tc>
          <w:tcPr>
            <w:tcW w:type="dxa" w:w="2556"/>
          </w:tcPr>
          <w:p>
            <w:r>
              <w:t>Prompt injection</w:t>
            </w:r>
          </w:p>
        </w:tc>
        <w:tc>
          <w:tcPr>
            <w:tcW w:type="dxa" w:w="2556"/>
          </w:tcPr>
          <w:p>
            <w:r>
              <w:t>Does not reveal hidden instructions or secrets.</w:t>
            </w:r>
          </w:p>
        </w:tc>
        <w:tc>
          <w:tcPr>
            <w:tcW w:type="dxa" w:w="2556"/>
          </w:tcPr>
          <w:p>
            <w:r>
              <w:t>[RECORD ACTUAL]</w:t>
            </w:r>
          </w:p>
        </w:tc>
        <w:tc>
          <w:tcPr>
            <w:tcW w:type="dxa" w:w="2556"/>
          </w:tcPr>
          <w:p>
            <w:r>
              <w:t>[LINK/SCREENSHOT]</w:t>
            </w:r>
          </w:p>
        </w:tc>
      </w:tr>
      <w:tr>
        <w:tc>
          <w:tcPr>
            <w:tcW w:type="dxa" w:w="2556"/>
          </w:tcPr>
          <w:p>
            <w:r>
              <w:t>Long input</w:t>
            </w:r>
          </w:p>
        </w:tc>
        <w:tc>
          <w:tcPr>
            <w:tcW w:type="dxa" w:w="2556"/>
          </w:tcPr>
          <w:p>
            <w:r>
              <w:t>Handles limits gracefully and remains responsive.</w:t>
            </w:r>
          </w:p>
        </w:tc>
        <w:tc>
          <w:tcPr>
            <w:tcW w:type="dxa" w:w="2556"/>
          </w:tcPr>
          <w:p>
            <w:r>
              <w:t>[RECORD ACTUAL]</w:t>
            </w:r>
          </w:p>
        </w:tc>
        <w:tc>
          <w:tcPr>
            <w:tcW w:type="dxa" w:w="2556"/>
          </w:tcPr>
          <w:p>
            <w:r>
              <w:t>[LINK/SCREENSHOT]</w:t>
            </w:r>
          </w:p>
        </w:tc>
      </w:tr>
      <w:tr>
        <w:tc>
          <w:tcPr>
            <w:tcW w:type="dxa" w:w="2556"/>
          </w:tcPr>
          <w:p>
            <w:r>
              <w:t>UI flow</w:t>
            </w:r>
          </w:p>
        </w:tc>
        <w:tc>
          <w:tcPr>
            <w:tcW w:type="dxa" w:w="2556"/>
          </w:tcPr>
          <w:p>
            <w:r>
              <w:t>Clear loading/status, output, and friendly errors.</w:t>
            </w:r>
          </w:p>
        </w:tc>
        <w:tc>
          <w:tcPr>
            <w:tcW w:type="dxa" w:w="2556"/>
          </w:tcPr>
          <w:p>
            <w:r>
              <w:t>[RECORD ACTUAL]</w:t>
            </w:r>
          </w:p>
        </w:tc>
        <w:tc>
          <w:tcPr>
            <w:tcW w:type="dxa" w:w="2556"/>
          </w:tcPr>
          <w:p>
            <w:r>
              <w:t>[LINK/SCREENSHOT]</w:t>
            </w:r>
          </w:p>
        </w:tc>
      </w:tr>
      <w:tr>
        <w:tc>
          <w:tcPr>
            <w:tcW w:type="dxa" w:w="2556"/>
          </w:tcPr>
          <w:p>
            <w:r>
              <w:t>Public access</w:t>
            </w:r>
          </w:p>
        </w:tc>
        <w:tc>
          <w:tcPr>
            <w:tcW w:type="dxa" w:w="2556"/>
          </w:tcPr>
          <w:p>
            <w:r>
              <w:t>Demo, GitHub Pages, repository, and video links work externally.</w:t>
            </w:r>
          </w:p>
        </w:tc>
        <w:tc>
          <w:tcPr>
            <w:tcW w:type="dxa" w:w="2556"/>
          </w:tcPr>
          <w:p>
            <w:r>
              <w:t>[RECORD ACTUAL]</w:t>
            </w:r>
          </w:p>
        </w:tc>
        <w:tc>
          <w:tcPr>
            <w:tcW w:type="dxa" w:w="2556"/>
          </w:tcPr>
          <w:p>
            <w:r>
              <w:t>[LINK/SCREENSHOT]</w:t>
            </w:r>
          </w:p>
        </w:tc>
      </w:tr>
    </w:tbl>
    <w:p>
      <w:pPr>
        <w:pStyle w:val="Heading1"/>
      </w:pPr>
      <w:r>
        <w:t>5. Explainer Video Script (3-5 minutes)</w:t>
      </w:r>
    </w:p>
    <w:p>
      <w:r>
        <w:rPr>
          <w:b/>
        </w:rPr>
        <w:t>0:00-0:25 - Introduction</w:t>
      </w:r>
    </w:p>
    <w:p>
      <w:r>
        <w:t>Hello, I am Nevin, and this is my Day 7 checkpoint for the Building Agentic AI Challenge. My project is Nevin Chatbot, an AI Math Learning Assistant designed to make mathematical learning more accessible, engaging, and personalized.</w:t>
      </w:r>
    </w:p>
    <w:p>
      <w:r>
        <w:rPr>
          <w:b/>
        </w:rPr>
        <w:t>0:25-0:55 - Problem and solution</w:t>
      </w:r>
    </w:p>
    <w:p>
      <w:r>
        <w:t>Students often need more than a final answer: they need clear steps, explanations, verification, and a way to ask follow-up questions. Nevin Chatbot provides an interactive AI-assisted learning experience focused on mathematics.</w:t>
      </w:r>
    </w:p>
    <w:p>
      <w:r>
        <w:rPr>
          <w:b/>
        </w:rPr>
        <w:t>0:55-1:35 - Architecture and backend</w:t>
      </w:r>
    </w:p>
    <w:p>
      <w:r>
        <w:t>The public project is organized in GitHub, with a project page on GitHub Pages and the live Gemini-powered application in Google AI Studio. Explain the actual files/components visible in your repository and how user input reaches the model. Do not claim a vector database unless you actually added one.</w:t>
      </w:r>
    </w:p>
    <w:p>
      <w:r>
        <w:rPr>
          <w:b/>
        </w:rPr>
        <w:t>1:35-2:25 - Live demo</w:t>
      </w:r>
    </w:p>
    <w:p>
      <w:r>
        <w:t>Open the public demo. Ask a representative math question, show the structured response, then ask a follow-up that depends on the previous turn. Briefly demonstrate how an ambiguous or incomplete prompt is handled.</w:t>
      </w:r>
    </w:p>
    <w:p>
      <w:r>
        <w:rPr>
          <w:b/>
        </w:rPr>
        <w:t>2:25-3:05 - Reliability and security</w:t>
      </w:r>
    </w:p>
    <w:p>
      <w:r>
        <w:t>Explain the Day 6 refinements: prompt-injection defenses, privacy/secret checks, constrained mathematics tools, history/token limits, timeout/retry behavior, caching, duplicate-submit protection, and friendly user feedback.</w:t>
      </w:r>
    </w:p>
    <w:p>
      <w:r>
        <w:rPr>
          <w:b/>
        </w:rPr>
        <w:t>3:05-3:35 - Testing</w:t>
      </w:r>
    </w:p>
    <w:p>
      <w:r>
        <w:t>Show the Day 7 workbook/test log. State only the results you actually recorded. Mention that local automated checks and live-provider measurements are different evidence types.</w:t>
      </w:r>
    </w:p>
    <w:p>
      <w:r>
        <w:rPr>
          <w:b/>
        </w:rPr>
        <w:t>3:35-4:10 - GitHub and documentation</w:t>
      </w:r>
    </w:p>
    <w:p>
      <w:r>
        <w:t>Show the public repository, README, security documentation, progress workbook, report, and project links. Explain that the repository brings the challenge materials together in one place.</w:t>
      </w:r>
    </w:p>
    <w:p>
      <w:r>
        <w:rPr>
          <w:b/>
        </w:rPr>
        <w:t>4:10-4:35 - Reflection and close</w:t>
      </w:r>
    </w:p>
    <w:p>
      <w:r>
        <w:t>The main lesson from this challenge is that a useful AI application is not only about generating an answer. It also needs reliable prompts, safe handling, good user experience, testing, documentation, and clear communication. Thank you for watching my Day 7 checkpoint.</w:t>
      </w:r>
    </w:p>
    <w:p>
      <w:pPr>
        <w:pStyle w:val="Heading1"/>
      </w:pPr>
      <w:r>
        <w:t>6. GitHub Finalization Checklist</w:t>
      </w:r>
    </w:p>
    <w:p>
      <w:r>
        <w:t>☐ Repository is public and opens in a private/incognito browser.</w:t>
      </w:r>
    </w:p>
    <w:p>
      <w:r>
        <w:t>☐ README contains project purpose, public demo link, setup/run guidance, security note, and video link.</w:t>
      </w:r>
    </w:p>
    <w:p>
      <w:r>
        <w:t>☐ Progress workbook and Day 7 report/checklist are uploaded.</w:t>
      </w:r>
    </w:p>
    <w:p>
      <w:r>
        <w:t>☐ No real API keys, tokens, credentials, private URLs, or private traces are committed.</w:t>
      </w:r>
    </w:p>
    <w:p>
      <w:r>
        <w:t>☐ Explainer video is uploaded or linked and externally viewable.</w:t>
      </w:r>
    </w:p>
    <w:p>
      <w:r>
        <w:t>☐ Final changes are committed to main and all public links are tested.</w:t>
      </w:r>
    </w:p>
    <w:p>
      <w:pPr>
        <w:pStyle w:val="Heading1"/>
      </w:pPr>
      <w:r>
        <w:t>7. LinkedIn Post - Day 7 Complete</w:t>
      </w:r>
    </w:p>
    <w:p>
      <w:r>
        <w:t>🚀 Day 7 Complete - Building Agentic AI Challenge!</w:t>
        <w:br/>
        <w:br/>
        <w:t>I have reached the Day 7 checkpoint with Nevin Chatbot, my AI Math Learning Assistant. This final stage brought together the technical refinement, testing, documentation, deployment, and communication work from across the challenge.</w:t>
        <w:br/>
        <w:br/>
        <w:t>For Day 7, I focused on refining LLM interactions, reviewing prompt and model settings, testing multi-turn and edge-case behavior, verifying the public user experience, organizing the final GitHub materials, and preparing an explainer video of the project.</w:t>
        <w:br/>
        <w:br/>
        <w:t>One of my biggest takeaways is that building an AI application is not just about getting a model to generate an answer. A strong application also needs thoughtful prompt design, context handling, security, error handling, testing, a smooth user experience, and clear documentation.</w:t>
        <w:br/>
        <w:br/>
        <w:t>📚 Project: Nevin Chatbot - AI Math Learning Assistant</w:t>
        <w:br/>
        <w:t>🔗 GitHub: https://github.com/Nevin-CS/nevin-chatbot-ai-math-learning-assistant</w:t>
        <w:br/>
        <w:t>🌐 Project page: https://nevin-cs.github.io/nevin-chatbot-ai-math-learning-assistant/</w:t>
        <w:br/>
        <w:t>🤖 Live app: https://nevin-chatbot-ai-math-learning-assistant.ai.studio/</w:t>
        <w:br/>
        <w:t>🎥 Explainer video: [ADD FINAL VIDEO LINK]</w:t>
        <w:br/>
        <w:br/>
        <w:t>Completing Day 7 is an important milestone, but it is also a starting point for continuing to improve the assistant, evaluate it with real users, and explore stronger context and retrieval techniques in future versions.</w:t>
        <w:br/>
        <w:br/>
        <w:t>#BuildingAgenticAI #AgenticAI #ArtificialIntelligence #GenerativeAI #LLM #AIEngineering #PromptEngineering #AISecurity #ResponsibleAI #MachineLearning #AIApplications #Chatbot #EdTech #MathEducation #Gemini #GoogleAIStudio #GitHub #SoftwareDevelopment #LearningInPublic #TechJourney</w:t>
      </w:r>
    </w:p>
    <w:p>
      <w:pPr>
        <w:pStyle w:val="Heading1"/>
      </w:pPr>
      <w:r>
        <w:t>8. Remaining Evidence Before You Claim Day 7 Complete</w:t>
      </w:r>
    </w:p>
    <w:p>
      <w:r>
        <w:t>☐ Record the actual deployed temperature/token settings if exposed by the app.</w:t>
      </w:r>
    </w:p>
    <w:p>
      <w:r>
        <w:t>☐ Run and record the live Day 7 tests in the workbook.</w:t>
      </w:r>
    </w:p>
    <w:p>
      <w:r>
        <w:t>☐ Confirm the demo and project page work from a logged-out/private browser.</w:t>
      </w:r>
    </w:p>
    <w:p>
      <w:r>
        <w:t>☐ Perform a final secret/privacy review of the public repository.</w:t>
      </w:r>
    </w:p>
    <w:p>
      <w:r>
        <w:t>☐ Record and publish the explainer video; paste its URL into README/workbook/report.</w:t>
      </w:r>
    </w:p>
    <w:p>
      <w:r>
        <w:t>☐ Publish the LinkedIn post and record its URL if your challenge submission needs evidence.</w:t>
      </w:r>
    </w:p>
    <w:p>
      <w:r>
        <w:t>Status at package generation: Day 7 materials are prepared, but final completion still depends on the owner performing the live checks and publishing the explainer video/post.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