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нового файла с использованием vi: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введите следующий текст: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исполняемым.</w:t>
      </w:r>
    </w:p>
    <w:p>
      <w:pPr>
        <w:pStyle w:val="FirstParagraph"/>
      </w:pPr>
      <w:r>
        <w:t xml:space="preserve">Редактирование существующего файла: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Esc. Для выхода из редактора vi необходимо перейти в режим последней строки.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новый-файл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Новый файл</w:t>
      </w:r>
    </w:p>
    <w:p>
      <w:pPr>
        <w:pStyle w:val="FirstParagraph"/>
      </w:pPr>
      <w:r>
        <w:t xml:space="preserve">Создали каталог с именем</w:t>
      </w:r>
      <w:r>
        <w:t xml:space="preserve"> </w:t>
      </w:r>
      <w:r>
        <w:rPr>
          <w:rStyle w:val="VerbatimChar"/>
        </w:rPr>
        <w:t xml:space="preserve">~/work/os/lab06</w:t>
      </w:r>
      <w:r>
        <w:t xml:space="preserve">, перешли во вновь созданный каталог, вызвали vi и создали файл hello.sh (рис. 1):</w:t>
      </w:r>
    </w:p>
    <w:p>
      <w:pPr>
        <w:pStyle w:val="CaptionedFigure"/>
      </w:pPr>
      <w:bookmarkStart w:id="26" w:name="fig:01"/>
      <w:r>
        <w:drawing>
          <wp:inline>
            <wp:extent cx="4699000" cy="736600"/>
            <wp:effectExtent b="0" l="0" r="0" t="0"/>
            <wp:docPr descr="Рис. 1: Создание каталога и файла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файла.</w:t>
      </w:r>
    </w:p>
    <w:p>
      <w:pPr>
        <w:pStyle w:val="BodyText"/>
      </w:pPr>
      <w:r>
        <w:t xml:space="preserve">Ввели нужный текст, сохранили файл (рис. 2):</w:t>
      </w:r>
    </w:p>
    <w:p>
      <w:pPr>
        <w:pStyle w:val="CaptionedFigure"/>
      </w:pPr>
      <w:bookmarkStart w:id="30" w:name="fig:02"/>
      <w:r>
        <w:drawing>
          <wp:inline>
            <wp:extent cx="2273300" cy="2311400"/>
            <wp:effectExtent b="0" l="0" r="0" t="0"/>
            <wp:docPr descr="Рис. 2: Ввод текста и сохранение файла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текста и сохранение файла.</w:t>
      </w:r>
    </w:p>
    <w:p>
      <w:pPr>
        <w:pStyle w:val="BodyText"/>
      </w:pPr>
      <w:r>
        <w:t xml:space="preserve">Сделали файл исполняемым (рис. 3):</w:t>
      </w:r>
    </w:p>
    <w:p>
      <w:pPr>
        <w:pStyle w:val="CaptionedFigure"/>
      </w:pPr>
      <w:bookmarkStart w:id="34" w:name="fig:03"/>
      <w:r>
        <w:drawing>
          <wp:inline>
            <wp:extent cx="4610100" cy="254000"/>
            <wp:effectExtent b="0" l="0" r="0" t="0"/>
            <wp:docPr descr="Рис. 3: Файл исполняемый.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исполняемый.</w:t>
      </w:r>
    </w:p>
    <w:bookmarkEnd w:id="35"/>
    <w:bookmarkStart w:id="44" w:name="редактирование-существующего-файл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Вызвали vi на редактирование файла (рис. 4):</w:t>
      </w:r>
    </w:p>
    <w:p>
      <w:pPr>
        <w:pStyle w:val="CaptionedFigure"/>
      </w:pPr>
      <w:bookmarkStart w:id="39" w:name="fig:04"/>
      <w:r>
        <w:drawing>
          <wp:inline>
            <wp:extent cx="4610100" cy="254000"/>
            <wp:effectExtent b="0" l="0" r="0" t="0"/>
            <wp:docPr descr="Рис. 4: Вызов редактора.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Вызов редактора.</w:t>
      </w:r>
    </w:p>
    <w:p>
      <w:pPr>
        <w:pStyle w:val="BodyText"/>
      </w:pPr>
      <w:r>
        <w:t xml:space="preserve">Внесли нужные изменения и сохранили их (рис. 5):</w:t>
      </w:r>
    </w:p>
    <w:p>
      <w:pPr>
        <w:pStyle w:val="CaptionedFigure"/>
      </w:pPr>
      <w:bookmarkStart w:id="43" w:name="fig:05"/>
      <w:r>
        <w:drawing>
          <wp:inline>
            <wp:extent cx="2324100" cy="2527300"/>
            <wp:effectExtent b="0" l="0" r="0" t="0"/>
            <wp:docPr descr="Рис. 5: Внесение нужных изменений и сохранение правок.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Внесение нужных изменений и сохранение правок.</w:t>
      </w:r>
    </w:p>
    <w:bookmarkEnd w:id="44"/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9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9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9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9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1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3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3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3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5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8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9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numPr>
          <w:ilvl w:val="0"/>
          <w:numId w:val="1020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Из командного режима можно перейти в режим записи (</w:t>
      </w:r>
      <w:r>
        <w:rPr>
          <w:rStyle w:val="VerbatimChar"/>
        </w:rPr>
        <w:t xml:space="preserve">i</w:t>
      </w:r>
      <w:r>
        <w:t xml:space="preserve">), обратно Esc, и в режим командной строки (</w:t>
      </w:r>
      <w:r>
        <w:rPr>
          <w:rStyle w:val="VerbatimChar"/>
        </w:rPr>
        <w:t xml:space="preserve">:</w:t>
      </w:r>
      <w:r>
        <w:t xml:space="preserve">), обратно Esc.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Екатерина Павловна Канева</dc:creator>
  <dc:language>ru-RU</dc:language>
  <cp:keywords/>
  <dcterms:created xsi:type="dcterms:W3CDTF">2023-03-30T05:13:51Z</dcterms:created>
  <dcterms:modified xsi:type="dcterms:W3CDTF">2023-03-30T05:13:51Z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