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Базово настроить каталоги для сайта и сделать сайт публичным.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скачаем с сайта github по</w:t>
      </w:r>
      <w:r>
        <w:t xml:space="preserve"> </w:t>
      </w:r>
      <w:hyperlink r:id="rId21">
        <w:r>
          <w:rPr>
            <w:rStyle w:val="Hyperlink"/>
          </w:rPr>
          <w:t xml:space="preserve">этой</w:t>
        </w:r>
      </w:hyperlink>
      <w:r>
        <w:t xml:space="preserve"> </w:t>
      </w:r>
      <w:r>
        <w:t xml:space="preserve">ссылке архив hugo (рис. 1):</w:t>
      </w:r>
    </w:p>
    <w:p>
      <w:pPr>
        <w:pStyle w:val="CaptionedFigure"/>
      </w:pPr>
      <w:bookmarkStart w:id="25" w:name="fig:001"/>
      <w:r>
        <w:drawing>
          <wp:inline>
            <wp:extent cx="5334000" cy="322910"/>
            <wp:effectExtent b="0" l="0" r="0" t="0"/>
            <wp:docPr descr="Рис. 1: Скачивание нужного архива hugo.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Скачивание нужного архива hugo.</w:t>
      </w:r>
    </w:p>
    <w:p>
      <w:pPr>
        <w:pStyle w:val="BodyText"/>
      </w:pPr>
      <w:r>
        <w:t xml:space="preserve">Затем архив извлекли, создали папку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в домашнем каталоге, туда переместили файл</w:t>
      </w:r>
      <w:r>
        <w:t xml:space="preserve"> </w:t>
      </w:r>
      <w:r>
        <w:rPr>
          <w:rStyle w:val="VerbatimChar"/>
        </w:rPr>
        <w:t xml:space="preserve">hugo</w:t>
      </w:r>
      <w:r>
        <w:t xml:space="preserve"> </w:t>
      </w:r>
      <w:r>
        <w:t xml:space="preserve">(рис. 2):</w:t>
      </w:r>
    </w:p>
    <w:p>
      <w:pPr>
        <w:pStyle w:val="CaptionedFigure"/>
      </w:pPr>
      <w:bookmarkStart w:id="29" w:name="fig:002"/>
      <w:r>
        <w:drawing>
          <wp:inline>
            <wp:extent cx="5334000" cy="879011"/>
            <wp:effectExtent b="0" l="0" r="0" t="0"/>
            <wp:docPr descr="Рис. 2: Перемещение файла hugo в нужный каталог.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Перемещение файла</w:t>
      </w:r>
      <w:r>
        <w:t xml:space="preserve"> </w:t>
      </w:r>
      <w:r>
        <w:rPr>
          <w:rStyle w:val="VerbatimChar"/>
        </w:rPr>
        <w:t xml:space="preserve">hugo</w:t>
      </w:r>
      <w:r>
        <w:t xml:space="preserve"> </w:t>
      </w:r>
      <w:r>
        <w:t xml:space="preserve">в нужный каталог.</w:t>
      </w:r>
    </w:p>
    <w:p>
      <w:pPr>
        <w:pStyle w:val="BodyText"/>
      </w:pPr>
      <w:r>
        <w:t xml:space="preserve">После этого с помощью</w:t>
      </w:r>
      <w:r>
        <w:t xml:space="preserve"> </w:t>
      </w:r>
      <w:hyperlink r:id="rId30">
        <w:r>
          <w:rPr>
            <w:rStyle w:val="Hyperlink"/>
          </w:rPr>
          <w:t xml:space="preserve">шаблона</w:t>
        </w:r>
      </w:hyperlink>
      <w:r>
        <w:t xml:space="preserve"> </w:t>
      </w:r>
      <w:r>
        <w:t xml:space="preserve">создадим новый репозиторий, назовём его</w:t>
      </w:r>
      <w:r>
        <w:t xml:space="preserve"> </w:t>
      </w:r>
      <w:r>
        <w:rPr>
          <w:rStyle w:val="VerbatimChar"/>
        </w:rPr>
        <w:t xml:space="preserve">useless-repository</w:t>
      </w:r>
      <w:r>
        <w:t xml:space="preserve"> </w:t>
      </w:r>
      <w:r>
        <w:t xml:space="preserve">(рис. 3):</w:t>
      </w:r>
    </w:p>
    <w:p>
      <w:pPr>
        <w:pStyle w:val="CaptionedFigure"/>
      </w:pPr>
      <w:bookmarkStart w:id="34" w:name="fig:003"/>
      <w:r>
        <w:drawing>
          <wp:inline>
            <wp:extent cx="5334000" cy="1816282"/>
            <wp:effectExtent b="0" l="0" r="0" t="0"/>
            <wp:docPr descr="Рис. 3: Создание репозитория темы academic.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репозитория темы academic.</w:t>
      </w:r>
    </w:p>
    <w:p>
      <w:pPr>
        <w:pStyle w:val="BodyText"/>
      </w:pPr>
      <w:r>
        <w:t xml:space="preserve">Далее репозиторий был клонирован (рис. 4):</w:t>
      </w:r>
    </w:p>
    <w:p>
      <w:pPr>
        <w:pStyle w:val="CaptionedFigure"/>
      </w:pPr>
      <w:bookmarkStart w:id="38" w:name="fig:004"/>
      <w:r>
        <w:drawing>
          <wp:inline>
            <wp:extent cx="5334000" cy="1527538"/>
            <wp:effectExtent b="0" l="0" r="0" t="0"/>
            <wp:docPr descr="Рис. 4: Клонирование созданного репозитория.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Клонирование созданного репозитория.</w:t>
      </w:r>
    </w:p>
    <w:p>
      <w:pPr>
        <w:pStyle w:val="BodyText"/>
      </w:pPr>
      <w:r>
        <w:t xml:space="preserve">Затем ввели команду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 </w:t>
      </w:r>
      <w:r>
        <w:t xml:space="preserve">(рис. 5):</w:t>
      </w:r>
    </w:p>
    <w:p>
      <w:pPr>
        <w:pStyle w:val="CaptionedFigure"/>
      </w:pPr>
      <w:bookmarkStart w:id="42" w:name="fig:005"/>
      <w:r>
        <w:drawing>
          <wp:inline>
            <wp:extent cx="5334000" cy="2803029"/>
            <wp:effectExtent b="0" l="0" r="0" t="0"/>
            <wp:docPr descr="Рис. 5: Запускаем команду ~/bin/hugo.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Запускаем команду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.</w:t>
      </w:r>
    </w:p>
    <w:p>
      <w:pPr>
        <w:pStyle w:val="BodyText"/>
      </w:pPr>
      <w:r>
        <w:t xml:space="preserve">После этого удаляем каталог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потому что он оказался не нужным (пока). Теперь выполняем следующую команду (рис. [-fig:006]):</w:t>
      </w:r>
    </w:p>
    <w:p>
      <w:pPr>
        <w:pStyle w:val="SourceCode"/>
      </w:pPr>
      <w:r>
        <w:rPr>
          <w:rStyle w:val="VerbatimChar"/>
        </w:rPr>
        <w:t xml:space="preserve">~/bin/hugo server</w:t>
      </w:r>
    </w:p>
    <w:p>
      <w:pPr>
        <w:pStyle w:val="CaptionedFigure"/>
      </w:pPr>
      <w:bookmarkStart w:id="46" w:name="fig:006"/>
      <w:r>
        <w:drawing>
          <wp:inline>
            <wp:extent cx="5334000" cy="3874775"/>
            <wp:effectExtent b="0" l="0" r="0" t="0"/>
            <wp:docPr descr="Рис. 6: Запускаем локальный сервер с сайтом.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Запускаем локальный сервер с сайтом.</w:t>
      </w:r>
    </w:p>
    <w:p>
      <w:pPr>
        <w:pStyle w:val="BodyText"/>
      </w:pPr>
      <w:r>
        <w:t xml:space="preserve">После этого по указанному адресу в браузере имели возможность открыть сайт, доступный пока что только локально. Далее создаём новый репозиторий — будущий репозиторий сайта. Назовём его</w:t>
      </w:r>
      <w:r>
        <w:t xml:space="preserve"> </w:t>
      </w:r>
      <w:r>
        <w:rPr>
          <w:rStyle w:val="VerbatimChar"/>
        </w:rPr>
        <w:t xml:space="preserve">Nevseros.github.io</w:t>
      </w:r>
      <w:r>
        <w:t xml:space="preserve"> </w:t>
      </w:r>
      <w:r>
        <w:t xml:space="preserve">(рис. 7):</w:t>
      </w:r>
    </w:p>
    <w:p>
      <w:pPr>
        <w:pStyle w:val="CaptionedFigure"/>
      </w:pPr>
      <w:bookmarkStart w:id="50" w:name="fig:007"/>
      <w:r>
        <w:drawing>
          <wp:inline>
            <wp:extent cx="5334000" cy="1184386"/>
            <wp:effectExtent b="0" l="0" r="0" t="0"/>
            <wp:docPr descr="Рис. 7: Созданный репозиторий сайта.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Созданный репозиторий сайта.</w:t>
      </w:r>
    </w:p>
    <w:p>
      <w:pPr>
        <w:pStyle w:val="BodyText"/>
      </w:pPr>
      <w:r>
        <w:t xml:space="preserve">Этот репозиторий клонируем в каталог</w:t>
      </w:r>
      <w:r>
        <w:t xml:space="preserve"> </w:t>
      </w:r>
      <w:r>
        <w:rPr>
          <w:rStyle w:val="VerbatimChar"/>
        </w:rPr>
        <w:t xml:space="preserve">work</w:t>
      </w:r>
      <w:r>
        <w:t xml:space="preserve"> </w:t>
      </w:r>
      <w:r>
        <w:t xml:space="preserve">рядом с каталогом</w:t>
      </w:r>
      <w:r>
        <w:t xml:space="preserve"> </w:t>
      </w:r>
      <w:r>
        <w:rPr>
          <w:rStyle w:val="VerbatimChar"/>
        </w:rPr>
        <w:t xml:space="preserve">useless-repository</w:t>
      </w:r>
      <w:r>
        <w:t xml:space="preserve"> </w:t>
      </w:r>
      <w:r>
        <w:t xml:space="preserve">(рис. 8):</w:t>
      </w:r>
    </w:p>
    <w:p>
      <w:pPr>
        <w:pStyle w:val="CaptionedFigure"/>
      </w:pPr>
      <w:bookmarkStart w:id="54" w:name="fig:008"/>
      <w:r>
        <w:drawing>
          <wp:inline>
            <wp:extent cx="5334000" cy="762000"/>
            <wp:effectExtent b="0" l="0" r="0" t="0"/>
            <wp:docPr descr="Рис. 8: Клонируем репозиторий Nevseros.github.io.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Клонируем репозиторий</w:t>
      </w:r>
      <w:r>
        <w:t xml:space="preserve"> </w:t>
      </w:r>
      <w:r>
        <w:rPr>
          <w:rStyle w:val="VerbatimChar"/>
        </w:rPr>
        <w:t xml:space="preserve">Nevseros.github.io</w:t>
      </w:r>
      <w:r>
        <w:t xml:space="preserve">.</w:t>
      </w:r>
    </w:p>
    <w:p>
      <w:pPr>
        <w:pStyle w:val="BodyText"/>
      </w:pPr>
      <w:r>
        <w:t xml:space="preserve">Далее, чтобы сделать новый репозиторий подмодулем каталога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уберём каталог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(рис. 9):</w:t>
      </w:r>
    </w:p>
    <w:p>
      <w:pPr>
        <w:pStyle w:val="CaptionedFigure"/>
      </w:pPr>
      <w:bookmarkStart w:id="58" w:name="fig:009"/>
      <w:r>
        <w:drawing>
          <wp:inline>
            <wp:extent cx="5334000" cy="3207860"/>
            <wp:effectExtent b="0" l="0" r="0" t="0"/>
            <wp:docPr descr="Рис. 9: Больше не игнорируем public.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Больше не игнорируем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.</w:t>
      </w:r>
    </w:p>
    <w:p>
      <w:pPr>
        <w:pStyle w:val="BodyText"/>
      </w:pPr>
      <w:r>
        <w:t xml:space="preserve">Далее сделаем новый репозиторий подмодулем каталога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для этого введём следующую команду (рис. 10):</w:t>
      </w:r>
    </w:p>
    <w:p>
      <w:pPr>
        <w:pStyle w:val="SourceCode"/>
      </w:pPr>
      <w:r>
        <w:rPr>
          <w:rStyle w:val="VerbatimChar"/>
        </w:rPr>
        <w:t xml:space="preserve">git submodule add -b main git@github.com:Nevseros/Nevseros.github.io.git public</w:t>
      </w:r>
    </w:p>
    <w:p>
      <w:pPr>
        <w:pStyle w:val="CaptionedFigure"/>
      </w:pPr>
      <w:bookmarkStart w:id="62" w:name="fig:010"/>
      <w:r>
        <w:drawing>
          <wp:inline>
            <wp:extent cx="5334000" cy="616101"/>
            <wp:effectExtent b="0" l="0" r="0" t="0"/>
            <wp:docPr descr="Рис. 10: Устанавливаем новый репозиторий подмодулем каталога public.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Устанавливаем новый репозиторий подмодулем каталога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.</w:t>
      </w:r>
    </w:p>
    <w:p>
      <w:pPr>
        <w:pStyle w:val="BodyText"/>
      </w:pPr>
      <w:r>
        <w:t xml:space="preserve">Далее выполним команду (рис. 11):</w:t>
      </w:r>
    </w:p>
    <w:p>
      <w:pPr>
        <w:pStyle w:val="SourceCode"/>
      </w:pPr>
      <w:r>
        <w:rPr>
          <w:rStyle w:val="VerbatimChar"/>
        </w:rPr>
        <w:t xml:space="preserve">~/bin/hugo</w:t>
      </w:r>
    </w:p>
    <w:p>
      <w:pPr>
        <w:pStyle w:val="CaptionedFigure"/>
      </w:pPr>
      <w:bookmarkStart w:id="66" w:name="fig:011"/>
      <w:r>
        <w:drawing>
          <wp:inline>
            <wp:extent cx="5334000" cy="1505138"/>
            <wp:effectExtent b="0" l="0" r="0" t="0"/>
            <wp:docPr descr="Рис. 11: Выполняем команду hugo.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Выполняем команду</w:t>
      </w:r>
      <w:r>
        <w:t xml:space="preserve"> </w:t>
      </w:r>
      <w:r>
        <w:rPr>
          <w:rStyle w:val="VerbatimChar"/>
        </w:rPr>
        <w:t xml:space="preserve">hugo</w:t>
      </w:r>
      <w:r>
        <w:t xml:space="preserve">.</w:t>
      </w:r>
    </w:p>
    <w:p>
      <w:pPr>
        <w:pStyle w:val="BodyText"/>
      </w:pPr>
      <w:r>
        <w:t xml:space="preserve">Теперь в каталоге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появились новые файлы, которые мы отправляем на удалённый репозиторий (рис. 12):</w:t>
      </w:r>
    </w:p>
    <w:p>
      <w:pPr>
        <w:pStyle w:val="CaptionedFigure"/>
      </w:pPr>
      <w:bookmarkStart w:id="70" w:name="fig:012"/>
      <w:r>
        <w:drawing>
          <wp:inline>
            <wp:extent cx="5334000" cy="1650754"/>
            <wp:effectExtent b="0" l="0" r="0" t="0"/>
            <wp:docPr descr="Рис. 12: Отправлем файлы на удалённый репозиторий." title="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Отправлем файлы на удалённый репозиторий.</w:t>
      </w:r>
    </w:p>
    <w:p>
      <w:pPr>
        <w:pStyle w:val="BodyText"/>
      </w:pPr>
      <w:r>
        <w:t xml:space="preserve">Поскольку это был последний этап, теперь сайт должен работать и быть публичным. Проверили это (рис. 13):</w:t>
      </w:r>
    </w:p>
    <w:p>
      <w:pPr>
        <w:pStyle w:val="CaptionedFigure"/>
      </w:pPr>
      <w:bookmarkStart w:id="74" w:name="fig:013"/>
      <w:r>
        <w:drawing>
          <wp:inline>
            <wp:extent cx="5334000" cy="1889125"/>
            <wp:effectExtent b="0" l="0" r="0" t="0"/>
            <wp:docPr descr="Рис. 13: Проверка сайта.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сайта.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Настроили необходимые для сайта каталоги и сделали сайт публичным.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hyperlink" Id="rId21" Target="https://github.com/gohugoio/hugo/releases" TargetMode="External" /><Relationship Type="http://schemas.openxmlformats.org/officeDocument/2006/relationships/hyperlink" Id="rId30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ohugoio/hugo/releases" TargetMode="External" /><Relationship Type="http://schemas.openxmlformats.org/officeDocument/2006/relationships/hyperlink" Id="rId30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</dc:title>
  <dc:creator>Екатерина Павловна Канева</dc:creator>
  <dc:language>ru-RU</dc:language>
  <cp:keywords/>
  <dcterms:created xsi:type="dcterms:W3CDTF">2023-02-25T18:14:00Z</dcterms:created>
  <dcterms:modified xsi:type="dcterms:W3CDTF">2023-02-25T18:14:00Z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