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60"/>
          <w:szCs w:val="60"/>
        </w:rPr>
      </w:pPr>
      <w:r w:rsidDel="00000000" w:rsidR="00000000" w:rsidRPr="00000000">
        <w:rPr>
          <w:rFonts w:ascii="Times New Roman" w:cs="Times New Roman" w:eastAsia="Times New Roman" w:hAnsi="Times New Roman"/>
          <w:b w:val="1"/>
          <w:bCs w:val="1"/>
          <w:sz w:val="60"/>
          <w:szCs w:val="60"/>
          <w:rtl w:val="0"/>
        </w:rPr>
        <w:t xml:space="preserve">FINAL PROJECT DATA ANALYSIS</w:t>
      </w:r>
    </w:p>
    <w:p w:rsidR="00000000" w:rsidDel="00000000" w:rsidP="00000000" w:rsidRDefault="00000000" w:rsidRPr="00000000" w14:paraId="0000000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rPr>
      </w:pPr>
      <w:bookmarkStart w:colFirst="0" w:colLast="0" w:name="_4q020n2w7kpd" w:id="0"/>
      <w:bookmarkEnd w:id="0"/>
      <w:r w:rsidDel="00000000" w:rsidR="00000000" w:rsidRPr="00000000">
        <w:rPr>
          <w:b w:val="1"/>
          <w:bCs w:val="1"/>
          <w:sz w:val="34"/>
          <w:szCs w:val="34"/>
          <w:rtl w:val="0"/>
        </w:rPr>
        <w:t xml:space="preserve">Step 1: Website Selection (Mandatory Approval) </w:t>
      </w:r>
      <w:r w:rsidDel="00000000" w:rsidR="00000000" w:rsidRPr="00000000">
        <w:rPr>
          <w:rtl w:val="0"/>
        </w:rPr>
      </w:r>
    </w:p>
    <w:p w:rsidR="00000000" w:rsidDel="00000000" w:rsidP="00000000" w:rsidRDefault="00000000" w:rsidRPr="00000000" w14:paraId="00000004">
      <w:pPr>
        <w:ind w:left="0" w:firstLine="0"/>
        <w:rPr/>
      </w:pPr>
      <w:r w:rsidDel="00000000" w:rsidR="00000000" w:rsidRPr="00000000">
        <w:rPr>
          <w:b w:val="1"/>
          <w:bCs w:val="1"/>
          <w:rtl w:val="0"/>
        </w:rPr>
        <w:t xml:space="preserve">Website:</w:t>
      </w:r>
      <w:hyperlink r:id="rId6">
        <w:r w:rsidDel="00000000" w:rsidR="00000000" w:rsidRPr="00000000">
          <w:rPr>
            <w:rtl w:val="0"/>
          </w:rPr>
          <w:t xml:space="preserve"> </w:t>
        </w:r>
      </w:hyperlink>
      <w:hyperlink r:id="rId7">
        <w:r w:rsidDel="00000000" w:rsidR="00000000" w:rsidRPr="00000000">
          <w:rPr>
            <w:color w:val="1155cc"/>
            <w:u w:val="single"/>
            <w:rtl w:val="0"/>
          </w:rPr>
          <w:t xml:space="preserve">Kolesa.kz</w:t>
        </w:r>
      </w:hyperlink>
      <w:r w:rsidDel="00000000" w:rsidR="00000000" w:rsidRPr="00000000">
        <w:rPr>
          <w:rtl w:val="0"/>
        </w:rPr>
        <w:t xml:space="preserve"> (Section: Cars with prices over 60,000,000 KZT)</w:t>
      </w:r>
    </w:p>
    <w:p w:rsidR="00000000" w:rsidDel="00000000" w:rsidP="00000000" w:rsidRDefault="00000000" w:rsidRPr="00000000" w14:paraId="00000005">
      <w:pPr>
        <w:ind w:left="720" w:firstLine="0"/>
        <w:rPr/>
      </w:pPr>
      <w:r w:rsidDel="00000000" w:rsidR="00000000" w:rsidRPr="00000000">
        <w:rPr>
          <w:rtl w:val="0"/>
        </w:rPr>
      </w:r>
    </w:p>
    <w:p w:rsidR="00000000" w:rsidDel="00000000" w:rsidP="00000000" w:rsidRDefault="00000000" w:rsidRPr="00000000" w14:paraId="00000006">
      <w:pPr>
        <w:spacing w:after="240" w:before="240" w:lineRule="auto"/>
        <w:ind w:left="0" w:firstLine="0"/>
        <w:rPr>
          <w:b w:val="1"/>
          <w:bCs w:val="1"/>
        </w:rPr>
      </w:pPr>
      <w:r w:rsidDel="00000000" w:rsidR="00000000" w:rsidRPr="00000000">
        <w:rPr>
          <w:b w:val="1"/>
          <w:bCs w:val="1"/>
          <w:rtl w:val="0"/>
        </w:rPr>
        <w:t xml:space="preserve">Data Fields to be Collected:</w:t>
      </w:r>
    </w:p>
    <w:p w:rsidR="00000000" w:rsidDel="00000000" w:rsidP="00000000" w:rsidRDefault="00000000" w:rsidRPr="00000000" w14:paraId="00000007">
      <w:pPr>
        <w:numPr>
          <w:ilvl w:val="0"/>
          <w:numId w:val="3"/>
        </w:numPr>
        <w:spacing w:after="0" w:afterAutospacing="0" w:before="240" w:lineRule="auto"/>
        <w:ind w:left="720" w:hanging="360"/>
      </w:pPr>
      <w:r w:rsidDel="00000000" w:rsidR="00000000" w:rsidRPr="00000000">
        <w:rPr>
          <w:b w:val="1"/>
          <w:bCs w:val="1"/>
          <w:rtl w:val="0"/>
        </w:rPr>
        <w:t xml:space="preserve">Title:</w:t>
      </w:r>
      <w:r w:rsidDel="00000000" w:rsidR="00000000" w:rsidRPr="00000000">
        <w:rPr>
          <w:rtl w:val="0"/>
        </w:rPr>
        <w:t xml:space="preserve"> Car brand and model.</w:t>
      </w:r>
    </w:p>
    <w:p w:rsidR="00000000" w:rsidDel="00000000" w:rsidP="00000000" w:rsidRDefault="00000000" w:rsidRPr="00000000" w14:paraId="00000008">
      <w:pPr>
        <w:numPr>
          <w:ilvl w:val="0"/>
          <w:numId w:val="3"/>
        </w:numPr>
        <w:spacing w:after="0" w:afterAutospacing="0" w:before="0" w:beforeAutospacing="0" w:lineRule="auto"/>
        <w:ind w:left="720" w:hanging="360"/>
      </w:pPr>
      <w:r w:rsidDel="00000000" w:rsidR="00000000" w:rsidRPr="00000000">
        <w:rPr>
          <w:b w:val="1"/>
          <w:bCs w:val="1"/>
          <w:rtl w:val="0"/>
        </w:rPr>
        <w:t xml:space="preserve">Year:</w:t>
      </w:r>
      <w:r w:rsidDel="00000000" w:rsidR="00000000" w:rsidRPr="00000000">
        <w:rPr>
          <w:rtl w:val="0"/>
        </w:rPr>
        <w:t xml:space="preserve"> Manufacturing year.</w:t>
      </w:r>
    </w:p>
    <w:p w:rsidR="00000000" w:rsidDel="00000000" w:rsidP="00000000" w:rsidRDefault="00000000" w:rsidRPr="00000000" w14:paraId="00000009">
      <w:pPr>
        <w:numPr>
          <w:ilvl w:val="0"/>
          <w:numId w:val="3"/>
        </w:numPr>
        <w:spacing w:after="0" w:afterAutospacing="0" w:before="0" w:beforeAutospacing="0" w:lineRule="auto"/>
        <w:ind w:left="720" w:hanging="360"/>
      </w:pPr>
      <w:r w:rsidDel="00000000" w:rsidR="00000000" w:rsidRPr="00000000">
        <w:rPr>
          <w:b w:val="1"/>
          <w:bCs w:val="1"/>
          <w:rtl w:val="0"/>
        </w:rPr>
        <w:t xml:space="preserve">Price:</w:t>
      </w:r>
      <w:r w:rsidDel="00000000" w:rsidR="00000000" w:rsidRPr="00000000">
        <w:rPr>
          <w:rtl w:val="0"/>
        </w:rPr>
        <w:t xml:space="preserve"> Current listing price in KZT.</w:t>
      </w:r>
    </w:p>
    <w:p w:rsidR="00000000" w:rsidDel="00000000" w:rsidP="00000000" w:rsidRDefault="00000000" w:rsidRPr="00000000" w14:paraId="0000000A">
      <w:pPr>
        <w:numPr>
          <w:ilvl w:val="0"/>
          <w:numId w:val="3"/>
        </w:numPr>
        <w:spacing w:after="0" w:afterAutospacing="0" w:before="0" w:beforeAutospacing="0" w:lineRule="auto"/>
        <w:ind w:left="720" w:hanging="360"/>
      </w:pPr>
      <w:r w:rsidDel="00000000" w:rsidR="00000000" w:rsidRPr="00000000">
        <w:rPr>
          <w:b w:val="1"/>
          <w:bCs w:val="1"/>
          <w:rtl w:val="0"/>
        </w:rPr>
        <w:t xml:space="preserve">City:</w:t>
      </w:r>
      <w:r w:rsidDel="00000000" w:rsidR="00000000" w:rsidRPr="00000000">
        <w:rPr>
          <w:rtl w:val="0"/>
        </w:rPr>
        <w:t xml:space="preserve"> Location of the vehicle.</w:t>
      </w:r>
    </w:p>
    <w:p w:rsidR="00000000" w:rsidDel="00000000" w:rsidP="00000000" w:rsidRDefault="00000000" w:rsidRPr="00000000" w14:paraId="0000000B">
      <w:pPr>
        <w:numPr>
          <w:ilvl w:val="0"/>
          <w:numId w:val="3"/>
        </w:numPr>
        <w:spacing w:after="0" w:afterAutospacing="0" w:before="0" w:beforeAutospacing="0" w:lineRule="auto"/>
        <w:ind w:left="720" w:hanging="360"/>
      </w:pPr>
      <w:r w:rsidDel="00000000" w:rsidR="00000000" w:rsidRPr="00000000">
        <w:rPr>
          <w:b w:val="1"/>
          <w:bCs w:val="1"/>
          <w:rtl w:val="0"/>
        </w:rPr>
        <w:t xml:space="preserve">Mileage:</w:t>
      </w:r>
      <w:r w:rsidDel="00000000" w:rsidR="00000000" w:rsidRPr="00000000">
        <w:rPr>
          <w:rtl w:val="0"/>
        </w:rPr>
        <w:t xml:space="preserve"> Total distance traveled (km).</w:t>
      </w:r>
    </w:p>
    <w:p w:rsidR="00000000" w:rsidDel="00000000" w:rsidP="00000000" w:rsidRDefault="00000000" w:rsidRPr="00000000" w14:paraId="0000000C">
      <w:pPr>
        <w:numPr>
          <w:ilvl w:val="0"/>
          <w:numId w:val="3"/>
        </w:numPr>
        <w:spacing w:after="0" w:afterAutospacing="0" w:before="0" w:beforeAutospacing="0" w:lineRule="auto"/>
        <w:ind w:left="720" w:hanging="360"/>
      </w:pPr>
      <w:r w:rsidDel="00000000" w:rsidR="00000000" w:rsidRPr="00000000">
        <w:rPr>
          <w:b w:val="1"/>
          <w:bCs w:val="1"/>
          <w:rtl w:val="0"/>
        </w:rPr>
        <w:t xml:space="preserve">Engine Volume:</w:t>
      </w:r>
      <w:r w:rsidDel="00000000" w:rsidR="00000000" w:rsidRPr="00000000">
        <w:rPr>
          <w:rtl w:val="0"/>
        </w:rPr>
        <w:t xml:space="preserve"> Displacement in liters.</w:t>
      </w:r>
    </w:p>
    <w:p w:rsidR="00000000" w:rsidDel="00000000" w:rsidP="00000000" w:rsidRDefault="00000000" w:rsidRPr="00000000" w14:paraId="0000000D">
      <w:pPr>
        <w:numPr>
          <w:ilvl w:val="0"/>
          <w:numId w:val="3"/>
        </w:numPr>
        <w:spacing w:after="0" w:afterAutospacing="0" w:before="0" w:beforeAutospacing="0" w:lineRule="auto"/>
        <w:ind w:left="720" w:hanging="360"/>
      </w:pPr>
      <w:r w:rsidDel="00000000" w:rsidR="00000000" w:rsidRPr="00000000">
        <w:rPr>
          <w:b w:val="1"/>
          <w:bCs w:val="1"/>
          <w:rtl w:val="0"/>
        </w:rPr>
        <w:t xml:space="preserve">Bodywork &amp; Transmission:</w:t>
      </w:r>
      <w:r w:rsidDel="00000000" w:rsidR="00000000" w:rsidRPr="00000000">
        <w:rPr>
          <w:rtl w:val="0"/>
        </w:rPr>
        <w:t xml:space="preserve"> Technical specifications.</w:t>
      </w:r>
    </w:p>
    <w:p w:rsidR="00000000" w:rsidDel="00000000" w:rsidP="00000000" w:rsidRDefault="00000000" w:rsidRPr="00000000" w14:paraId="0000000E">
      <w:pPr>
        <w:numPr>
          <w:ilvl w:val="0"/>
          <w:numId w:val="3"/>
        </w:numPr>
        <w:spacing w:after="240" w:before="0" w:beforeAutospacing="0" w:lineRule="auto"/>
        <w:ind w:left="720" w:hanging="360"/>
      </w:pPr>
      <w:r w:rsidDel="00000000" w:rsidR="00000000" w:rsidRPr="00000000">
        <w:rPr>
          <w:b w:val="1"/>
          <w:bCs w:val="1"/>
          <w:rtl w:val="0"/>
        </w:rPr>
        <w:t xml:space="preserve">Mean Price:</w:t>
      </w:r>
      <w:r w:rsidDel="00000000" w:rsidR="00000000" w:rsidRPr="00000000">
        <w:rPr>
          <w:rtl w:val="0"/>
        </w:rPr>
        <w:t xml:space="preserve"> Average market value for the specific model (for anomaly detection).</w:t>
      </w:r>
    </w:p>
    <w:p w:rsidR="00000000" w:rsidDel="00000000" w:rsidP="00000000" w:rsidRDefault="00000000" w:rsidRPr="00000000" w14:paraId="0000000F">
      <w:pPr>
        <w:spacing w:after="240" w:before="240" w:lineRule="auto"/>
        <w:rPr/>
      </w:pPr>
      <w:r w:rsidDel="00000000" w:rsidR="00000000" w:rsidRPr="00000000">
        <w:rPr>
          <w:rtl w:val="0"/>
        </w:rPr>
      </w:r>
    </w:p>
    <w:p w:rsidR="00000000" w:rsidDel="00000000" w:rsidP="00000000" w:rsidRDefault="00000000" w:rsidRPr="00000000" w14:paraId="00000010">
      <w:pPr>
        <w:spacing w:after="240" w:before="240" w:lineRule="auto"/>
        <w:ind w:left="0" w:firstLine="0"/>
        <w:rPr/>
      </w:pPr>
      <w:r w:rsidDel="00000000" w:rsidR="00000000" w:rsidRPr="00000000">
        <w:rPr>
          <w:b w:val="1"/>
          <w:bCs w:val="1"/>
          <w:rtl w:val="0"/>
        </w:rPr>
        <w:t xml:space="preserve">Why this dataset is interesting/useful:</w:t>
      </w:r>
      <w:r w:rsidDel="00000000" w:rsidR="00000000" w:rsidRPr="00000000">
        <w:rPr>
          <w:rtl w:val="0"/>
        </w:rPr>
        <w:t xml:space="preserve"> This project focuses on the "High-End" segment of the Kazakhstan automotive market. The dataset is valuable because it allows us to analyze the premium sector, which behaves differently from the mass market. By collecting over 1,000 rows of data, we can:</w:t>
      </w:r>
    </w:p>
    <w:p w:rsidR="00000000" w:rsidDel="00000000" w:rsidP="00000000" w:rsidRDefault="00000000" w:rsidRPr="00000000" w14:paraId="00000011">
      <w:pPr>
        <w:numPr>
          <w:ilvl w:val="0"/>
          <w:numId w:val="2"/>
        </w:numPr>
        <w:spacing w:after="0" w:afterAutospacing="0" w:before="240" w:lineRule="auto"/>
        <w:ind w:left="720" w:hanging="360"/>
      </w:pPr>
      <w:r w:rsidDel="00000000" w:rsidR="00000000" w:rsidRPr="00000000">
        <w:rPr>
          <w:b w:val="1"/>
          <w:bCs w:val="1"/>
          <w:rtl w:val="0"/>
        </w:rPr>
        <w:t xml:space="preserve">Identify Price Anomalies:</w:t>
      </w:r>
      <w:r w:rsidDel="00000000" w:rsidR="00000000" w:rsidRPr="00000000">
        <w:rPr>
          <w:rtl w:val="0"/>
        </w:rPr>
        <w:t xml:space="preserve"> Compare the actual price with the "mean_price" to find undervalued or overpriced luxury assets.</w:t>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b w:val="1"/>
          <w:bCs w:val="1"/>
          <w:rtl w:val="0"/>
        </w:rPr>
        <w:t xml:space="preserve">Regional Trends:</w:t>
      </w:r>
      <w:r w:rsidDel="00000000" w:rsidR="00000000" w:rsidRPr="00000000">
        <w:rPr>
          <w:rtl w:val="0"/>
        </w:rPr>
        <w:t xml:space="preserve"> Analyze which cities (e.g., Almaty vs. Astana) have the highest concentration of expensive cars.</w:t>
      </w:r>
    </w:p>
    <w:p w:rsidR="00000000" w:rsidDel="00000000" w:rsidP="00000000" w:rsidRDefault="00000000" w:rsidRPr="00000000" w14:paraId="00000013">
      <w:pPr>
        <w:numPr>
          <w:ilvl w:val="0"/>
          <w:numId w:val="2"/>
        </w:numPr>
        <w:spacing w:after="240" w:before="0" w:beforeAutospacing="0" w:lineRule="auto"/>
        <w:ind w:left="720" w:hanging="360"/>
      </w:pPr>
      <w:r w:rsidDel="00000000" w:rsidR="00000000" w:rsidRPr="00000000">
        <w:rPr>
          <w:b w:val="1"/>
          <w:bCs w:val="1"/>
          <w:rtl w:val="0"/>
        </w:rPr>
        <w:t xml:space="preserve">Depreciation Analysis:</w:t>
      </w:r>
      <w:r w:rsidDel="00000000" w:rsidR="00000000" w:rsidRPr="00000000">
        <w:rPr>
          <w:rtl w:val="0"/>
        </w:rPr>
        <w:t xml:space="preserve"> Determine how mileage and age affect the value of cars in the 60M+ KZT bracket.</w:t>
      </w:r>
    </w:p>
    <w:p w:rsidR="00000000" w:rsidDel="00000000" w:rsidP="00000000" w:rsidRDefault="00000000" w:rsidRPr="00000000" w14:paraId="00000014">
      <w:pPr>
        <w:spacing w:after="240" w:before="240" w:lineRule="auto"/>
        <w:rPr/>
      </w:pP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tl w:val="0"/>
        </w:rPr>
        <w:t xml:space="preserve">3. </w:t>
      </w:r>
    </w:p>
    <w:p w:rsidR="00000000" w:rsidDel="00000000" w:rsidP="00000000" w:rsidRDefault="00000000" w:rsidRPr="00000000" w14:paraId="00000016">
      <w:pPr>
        <w:spacing w:after="240" w:before="240" w:lineRule="auto"/>
        <w:rPr/>
      </w:pPr>
      <w:r w:rsidDel="00000000" w:rsidR="00000000" w:rsidRPr="00000000">
        <w:rPr/>
        <w:drawing>
          <wp:inline distB="114300" distT="114300" distL="114300" distR="114300">
            <wp:extent cx="5731200" cy="5588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5588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after="240" w:before="240" w:lineRule="auto"/>
        <w:rPr/>
      </w:pPr>
      <w:r w:rsidDel="00000000" w:rsidR="00000000" w:rsidRPr="00000000">
        <w:rPr>
          <w:rtl w:val="0"/>
        </w:rPr>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8u899lueuub8" w:id="1"/>
      <w:bookmarkEnd w:id="1"/>
      <w:r w:rsidDel="00000000" w:rsidR="00000000" w:rsidRPr="00000000">
        <w:rPr>
          <w:b w:val="1"/>
          <w:bCs w:val="1"/>
          <w:color w:val="000000"/>
          <w:sz w:val="26"/>
          <w:szCs w:val="26"/>
          <w:rtl w:val="0"/>
        </w:rPr>
        <w:t xml:space="preserve">Requirements:</w:t>
      </w:r>
    </w:p>
    <w:p w:rsidR="00000000" w:rsidDel="00000000" w:rsidP="00000000" w:rsidRDefault="00000000" w:rsidRPr="00000000" w14:paraId="00000019">
      <w:pPr>
        <w:numPr>
          <w:ilvl w:val="0"/>
          <w:numId w:val="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Minimum 1000 rows of data (after scraping) ✅ (1200)</w:t>
      </w:r>
    </w:p>
    <w:p w:rsidR="00000000" w:rsidDel="00000000" w:rsidP="00000000" w:rsidRDefault="00000000" w:rsidRPr="00000000" w14:paraId="0000001A">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At least 5–8 attributes (columns) ✅ (26)</w:t>
      </w:r>
    </w:p>
    <w:p w:rsidR="00000000" w:rsidDel="00000000" w:rsidP="00000000" w:rsidRDefault="00000000" w:rsidRPr="00000000" w14:paraId="0000001B">
      <w:pPr>
        <w:numPr>
          <w:ilvl w:val="0"/>
          <w:numId w:val="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Data must allow meaningful analysis ✅ (The most expensive cars in Kazakhstan)</w:t>
      </w:r>
    </w:p>
    <w:p w:rsidR="00000000" w:rsidDel="00000000" w:rsidP="00000000" w:rsidRDefault="00000000" w:rsidRPr="00000000" w14:paraId="0000001C">
      <w:pPr>
        <w:spacing w:after="240" w:before="240" w:lineRule="auto"/>
        <w:rPr/>
      </w:pPr>
      <w:r w:rsidDel="00000000" w:rsidR="00000000" w:rsidRPr="00000000">
        <w:rPr>
          <w:rtl w:val="0"/>
        </w:rPr>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ia4sstdlqeh3" w:id="2"/>
      <w:bookmarkEnd w:id="2"/>
      <w:r w:rsidDel="00000000" w:rsidR="00000000" w:rsidRPr="00000000">
        <w:rPr>
          <w:b w:val="1"/>
          <w:bCs w:val="1"/>
          <w:sz w:val="34"/>
          <w:szCs w:val="34"/>
          <w:rtl w:val="0"/>
        </w:rPr>
        <w:t xml:space="preserve">Step 2: Data Collection (Web Scraping)</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Scraping Link </w:t>
      </w:r>
      <w:r w:rsidDel="00000000" w:rsidR="00000000" w:rsidRPr="00000000">
        <w:rPr>
          <w:rtl w:val="0"/>
        </w:rPr>
        <w:t xml:space="preserve">- </w:t>
      </w:r>
    </w:p>
    <w:p w:rsidR="00000000" w:rsidDel="00000000" w:rsidP="00000000" w:rsidRDefault="00000000" w:rsidRPr="00000000" w14:paraId="0000001F">
      <w:pPr>
        <w:spacing w:after="240" w:before="240" w:lineRule="auto"/>
        <w:rPr>
          <w:i w:val="1"/>
          <w:iCs w:val="1"/>
          <w:u w:val="single"/>
        </w:rPr>
      </w:pPr>
      <w:r w:rsidDel="00000000" w:rsidR="00000000" w:rsidRPr="00000000">
        <w:rPr>
          <w:i w:val="1"/>
          <w:iCs w:val="1"/>
          <w:u w:val="single"/>
          <w:rtl w:val="0"/>
        </w:rPr>
        <w:t xml:space="preserve">https://colab.research.google.com/drive/113vyme5K9QTq53mZg4OHOukgudE1nlwP?usp=sharing</w:t>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bj7nsom5ka4y" w:id="3"/>
      <w:bookmarkEnd w:id="3"/>
      <w:r w:rsidDel="00000000" w:rsidR="00000000" w:rsidRPr="00000000">
        <w:rPr>
          <w:b w:val="1"/>
          <w:bCs w:val="1"/>
          <w:sz w:val="34"/>
          <w:szCs w:val="34"/>
          <w:rtl w:val="0"/>
        </w:rPr>
        <w:t xml:space="preserve">Step 3: Data Preprocessing</w:t>
      </w:r>
    </w:p>
    <w:p w:rsidR="00000000" w:rsidDel="00000000" w:rsidP="00000000" w:rsidRDefault="00000000" w:rsidRPr="00000000" w14:paraId="00000021">
      <w:pPr>
        <w:rPr>
          <w:b w:val="1"/>
          <w:bCs w:val="1"/>
        </w:rPr>
      </w:pPr>
      <w:r w:rsidDel="00000000" w:rsidR="00000000" w:rsidRPr="00000000">
        <w:rPr>
          <w:b w:val="1"/>
          <w:bCs w:val="1"/>
          <w:rtl w:val="0"/>
        </w:rPr>
        <w:t xml:space="preserve">Preprocessing Link</w:t>
      </w:r>
      <w:r w:rsidDel="00000000" w:rsidR="00000000" w:rsidRPr="00000000">
        <w:rPr>
          <w:rtl w:val="0"/>
        </w:rPr>
      </w:r>
    </w:p>
    <w:p w:rsidR="00000000" w:rsidDel="00000000" w:rsidP="00000000" w:rsidRDefault="00000000" w:rsidRPr="00000000" w14:paraId="00000022">
      <w:pPr>
        <w:spacing w:after="240" w:before="240" w:lineRule="auto"/>
        <w:rPr>
          <w:i w:val="1"/>
          <w:iCs w:val="1"/>
          <w:u w:val="single"/>
        </w:rPr>
      </w:pPr>
      <w:r w:rsidDel="00000000" w:rsidR="00000000" w:rsidRPr="00000000">
        <w:rPr>
          <w:i w:val="1"/>
          <w:iCs w:val="1"/>
          <w:u w:val="single"/>
          <w:rtl w:val="0"/>
        </w:rPr>
        <w:t xml:space="preserve">https://colab.research.google.com/drive/1VZMeDW6bjaZJBY4e4UKu3WEp8S9kXuOh?usp=sharing</w:t>
      </w:r>
    </w:p>
    <w:tbl>
      <w:tblPr>
        <w:tblStyle w:val="Table1"/>
        <w:tblW w:w="85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3330"/>
        <w:gridCol w:w="3780"/>
        <w:tblGridChange w:id="0">
          <w:tblGrid>
            <w:gridCol w:w="1440"/>
            <w:gridCol w:w="3330"/>
            <w:gridCol w:w="3780"/>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4a86e8" w:val="clear"/>
            <w:tcMar>
              <w:top w:w="40.0" w:type="dxa"/>
              <w:left w:w="40.0" w:type="dxa"/>
              <w:bottom w:w="40.0" w:type="dxa"/>
              <w:right w:w="40.0" w:type="dxa"/>
            </w:tcMar>
            <w:vAlign w:val="bottom"/>
          </w:tcPr>
          <w:p w:rsidR="00000000" w:rsidDel="00000000" w:rsidP="00000000" w:rsidRDefault="00000000" w:rsidRPr="00000000" w14:paraId="00000023">
            <w:pPr>
              <w:widowControl w:val="0"/>
              <w:rPr>
                <w:sz w:val="20"/>
                <w:szCs w:val="20"/>
              </w:rPr>
            </w:pPr>
            <w:r w:rsidDel="00000000" w:rsidR="00000000" w:rsidRPr="00000000">
              <w:rPr>
                <w:sz w:val="20"/>
                <w:szCs w:val="20"/>
                <w:rtl w:val="0"/>
              </w:rPr>
              <w:t xml:space="preserve">Feature</w:t>
            </w:r>
          </w:p>
        </w:tc>
        <w:tc>
          <w:tcPr>
            <w:tcBorders>
              <w:top w:color="000000" w:space="0" w:sz="5" w:val="single"/>
              <w:left w:color="cccccc" w:space="0" w:sz="5" w:val="single"/>
              <w:bottom w:color="000000" w:space="0" w:sz="5" w:val="single"/>
              <w:right w:color="000000" w:space="0" w:sz="5" w:val="single"/>
            </w:tcBorders>
            <w:shd w:fill="4a86e8" w:val="clear"/>
            <w:tcMar>
              <w:top w:w="40.0" w:type="dxa"/>
              <w:left w:w="40.0" w:type="dxa"/>
              <w:bottom w:w="40.0" w:type="dxa"/>
              <w:right w:w="40.0" w:type="dxa"/>
            </w:tcMar>
            <w:vAlign w:val="bottom"/>
          </w:tcPr>
          <w:p w:rsidR="00000000" w:rsidDel="00000000" w:rsidP="00000000" w:rsidRDefault="00000000" w:rsidRPr="00000000" w14:paraId="00000024">
            <w:pPr>
              <w:widowControl w:val="0"/>
              <w:rPr>
                <w:sz w:val="20"/>
                <w:szCs w:val="20"/>
              </w:rPr>
            </w:pPr>
            <w:r w:rsidDel="00000000" w:rsidR="00000000" w:rsidRPr="00000000">
              <w:rPr>
                <w:sz w:val="20"/>
                <w:szCs w:val="20"/>
                <w:rtl w:val="0"/>
              </w:rPr>
              <w:t xml:space="preserve">Before Cleaning (Dirty)</w:t>
            </w:r>
          </w:p>
        </w:tc>
        <w:tc>
          <w:tcPr>
            <w:tcBorders>
              <w:top w:color="000000" w:space="0" w:sz="5" w:val="single"/>
              <w:left w:color="cccccc" w:space="0" w:sz="5" w:val="single"/>
              <w:bottom w:color="000000" w:space="0" w:sz="5" w:val="single"/>
              <w:right w:color="000000" w:space="0" w:sz="5" w:val="single"/>
            </w:tcBorders>
            <w:shd w:fill="4a86e8" w:val="clear"/>
            <w:tcMar>
              <w:top w:w="40.0" w:type="dxa"/>
              <w:left w:w="40.0" w:type="dxa"/>
              <w:bottom w:w="40.0" w:type="dxa"/>
              <w:right w:w="40.0" w:type="dxa"/>
            </w:tcMar>
            <w:vAlign w:val="bottom"/>
          </w:tcPr>
          <w:p w:rsidR="00000000" w:rsidDel="00000000" w:rsidP="00000000" w:rsidRDefault="00000000" w:rsidRPr="00000000" w14:paraId="00000025">
            <w:pPr>
              <w:widowControl w:val="0"/>
              <w:rPr>
                <w:sz w:val="20"/>
                <w:szCs w:val="20"/>
              </w:rPr>
            </w:pPr>
            <w:r w:rsidDel="00000000" w:rsidR="00000000" w:rsidRPr="00000000">
              <w:rPr>
                <w:sz w:val="20"/>
                <w:szCs w:val="20"/>
                <w:rtl w:val="0"/>
              </w:rPr>
              <w:t xml:space="preserve">After Cleaning (Clean)</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ffff00" w:val="clear"/>
            <w:tcMar>
              <w:top w:w="40.0" w:type="dxa"/>
              <w:left w:w="40.0" w:type="dxa"/>
              <w:bottom w:w="40.0" w:type="dxa"/>
              <w:right w:w="40.0" w:type="dxa"/>
            </w:tcMar>
            <w:vAlign w:val="bottom"/>
          </w:tcPr>
          <w:p w:rsidR="00000000" w:rsidDel="00000000" w:rsidP="00000000" w:rsidRDefault="00000000" w:rsidRPr="00000000" w14:paraId="00000026">
            <w:pPr>
              <w:widowControl w:val="0"/>
              <w:rPr>
                <w:sz w:val="20"/>
                <w:szCs w:val="20"/>
              </w:rPr>
            </w:pPr>
            <w:r w:rsidDel="00000000" w:rsidR="00000000" w:rsidRPr="00000000">
              <w:rPr>
                <w:sz w:val="20"/>
                <w:szCs w:val="20"/>
                <w:rtl w:val="0"/>
              </w:rPr>
              <w:t xml:space="preserve">Price Format</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27">
            <w:pPr>
              <w:widowControl w:val="0"/>
              <w:rPr>
                <w:sz w:val="20"/>
                <w:szCs w:val="20"/>
              </w:rPr>
            </w:pPr>
            <w:r w:rsidDel="00000000" w:rsidR="00000000" w:rsidRPr="00000000">
              <w:rPr>
                <w:sz w:val="20"/>
                <w:szCs w:val="20"/>
                <w:rtl w:val="0"/>
              </w:rPr>
              <w:t xml:space="preserve">"65 000 000 ₸" (String)</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28">
            <w:pPr>
              <w:widowControl w:val="0"/>
              <w:rPr>
                <w:sz w:val="20"/>
                <w:szCs w:val="20"/>
              </w:rPr>
            </w:pPr>
            <w:r w:rsidDel="00000000" w:rsidR="00000000" w:rsidRPr="00000000">
              <w:rPr>
                <w:sz w:val="20"/>
                <w:szCs w:val="20"/>
                <w:rtl w:val="0"/>
              </w:rPr>
              <w:t xml:space="preserve">65000000 (Integer)</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shd w:fill="ffff00" w:val="clear"/>
            <w:tcMar>
              <w:top w:w="40.0" w:type="dxa"/>
              <w:left w:w="40.0" w:type="dxa"/>
              <w:bottom w:w="40.0" w:type="dxa"/>
              <w:right w:w="40.0" w:type="dxa"/>
            </w:tcMar>
            <w:vAlign w:val="bottom"/>
          </w:tcPr>
          <w:p w:rsidR="00000000" w:rsidDel="00000000" w:rsidP="00000000" w:rsidRDefault="00000000" w:rsidRPr="00000000" w14:paraId="00000029">
            <w:pPr>
              <w:widowControl w:val="0"/>
              <w:rPr>
                <w:sz w:val="20"/>
                <w:szCs w:val="20"/>
              </w:rPr>
            </w:pPr>
            <w:r w:rsidDel="00000000" w:rsidR="00000000" w:rsidRPr="00000000">
              <w:rPr>
                <w:sz w:val="20"/>
                <w:szCs w:val="20"/>
                <w:rtl w:val="0"/>
              </w:rPr>
              <w:t xml:space="preserve">Missing Values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2A">
            <w:pPr>
              <w:widowControl w:val="0"/>
              <w:rPr>
                <w:sz w:val="20"/>
                <w:szCs w:val="20"/>
              </w:rPr>
            </w:pPr>
            <w:r w:rsidDel="00000000" w:rsidR="00000000" w:rsidRPr="00000000">
              <w:rPr>
                <w:sz w:val="20"/>
                <w:szCs w:val="20"/>
                <w:rtl w:val="0"/>
              </w:rPr>
              <w:t xml:space="preserve">442 missing in mileage, 1100 in year</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2B">
            <w:pPr>
              <w:widowControl w:val="0"/>
              <w:rPr>
                <w:sz w:val="20"/>
                <w:szCs w:val="20"/>
              </w:rPr>
            </w:pPr>
            <w:r w:rsidDel="00000000" w:rsidR="00000000" w:rsidRPr="00000000">
              <w:rPr>
                <w:sz w:val="20"/>
                <w:szCs w:val="20"/>
                <w:rtl w:val="0"/>
              </w:rPr>
              <w:t xml:space="preserve">0 missing (Recovered/Filled)</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ffff00" w:val="clear"/>
            <w:tcMar>
              <w:top w:w="40.0" w:type="dxa"/>
              <w:left w:w="40.0" w:type="dxa"/>
              <w:bottom w:w="40.0" w:type="dxa"/>
              <w:right w:w="40.0" w:type="dxa"/>
            </w:tcMar>
            <w:vAlign w:val="bottom"/>
          </w:tcPr>
          <w:p w:rsidR="00000000" w:rsidDel="00000000" w:rsidP="00000000" w:rsidRDefault="00000000" w:rsidRPr="00000000" w14:paraId="0000002C">
            <w:pPr>
              <w:widowControl w:val="0"/>
              <w:rPr>
                <w:sz w:val="20"/>
                <w:szCs w:val="20"/>
              </w:rPr>
            </w:pPr>
            <w:r w:rsidDel="00000000" w:rsidR="00000000" w:rsidRPr="00000000">
              <w:rPr>
                <w:sz w:val="20"/>
                <w:szCs w:val="20"/>
                <w:rtl w:val="0"/>
              </w:rPr>
              <w:t xml:space="preserve">Duplicates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2D">
            <w:pPr>
              <w:widowControl w:val="0"/>
              <w:rPr>
                <w:sz w:val="20"/>
                <w:szCs w:val="20"/>
              </w:rPr>
            </w:pPr>
            <w:r w:rsidDel="00000000" w:rsidR="00000000" w:rsidRPr="00000000">
              <w:rPr>
                <w:sz w:val="20"/>
                <w:szCs w:val="20"/>
                <w:rtl w:val="0"/>
              </w:rPr>
              <w:t xml:space="preserve">1,200 rows (including repeats)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2E">
            <w:pPr>
              <w:widowControl w:val="0"/>
              <w:rPr>
                <w:sz w:val="20"/>
                <w:szCs w:val="20"/>
              </w:rPr>
            </w:pPr>
            <w:r w:rsidDel="00000000" w:rsidR="00000000" w:rsidRPr="00000000">
              <w:rPr>
                <w:sz w:val="20"/>
                <w:szCs w:val="20"/>
                <w:rtl w:val="0"/>
              </w:rPr>
              <w:t xml:space="preserve">1,019 unique rows</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ffff00" w:val="clear"/>
            <w:tcMar>
              <w:top w:w="40.0" w:type="dxa"/>
              <w:left w:w="40.0" w:type="dxa"/>
              <w:bottom w:w="40.0" w:type="dxa"/>
              <w:right w:w="40.0" w:type="dxa"/>
            </w:tcMar>
            <w:vAlign w:val="bottom"/>
          </w:tcPr>
          <w:p w:rsidR="00000000" w:rsidDel="00000000" w:rsidP="00000000" w:rsidRDefault="00000000" w:rsidRPr="00000000" w14:paraId="0000002F">
            <w:pPr>
              <w:widowControl w:val="0"/>
              <w:rPr>
                <w:sz w:val="20"/>
                <w:szCs w:val="20"/>
              </w:rPr>
            </w:pPr>
            <w:r w:rsidDel="00000000" w:rsidR="00000000" w:rsidRPr="00000000">
              <w:rPr>
                <w:sz w:val="20"/>
                <w:szCs w:val="20"/>
                <w:rtl w:val="0"/>
              </w:rPr>
              <w:t xml:space="preserve">Granularity</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0">
            <w:pPr>
              <w:widowControl w:val="0"/>
              <w:rPr>
                <w:sz w:val="20"/>
                <w:szCs w:val="20"/>
              </w:rPr>
            </w:pPr>
            <w:r w:rsidDel="00000000" w:rsidR="00000000" w:rsidRPr="00000000">
              <w:rPr>
                <w:sz w:val="20"/>
                <w:szCs w:val="20"/>
                <w:rtl w:val="0"/>
              </w:rPr>
              <w:t xml:space="preserve">Only generic titles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1">
            <w:pPr>
              <w:widowControl w:val="0"/>
              <w:rPr>
                <w:sz w:val="20"/>
                <w:szCs w:val="20"/>
              </w:rPr>
            </w:pPr>
            <w:r w:rsidDel="00000000" w:rsidR="00000000" w:rsidRPr="00000000">
              <w:rPr>
                <w:sz w:val="20"/>
                <w:szCs w:val="20"/>
                <w:rtl w:val="0"/>
              </w:rPr>
              <w:t xml:space="preserve">Extracted Brand, Age, and Bargain status</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ffff00" w:val="clear"/>
            <w:tcMar>
              <w:top w:w="40.0" w:type="dxa"/>
              <w:left w:w="40.0" w:type="dxa"/>
              <w:bottom w:w="40.0" w:type="dxa"/>
              <w:right w:w="40.0" w:type="dxa"/>
            </w:tcMar>
            <w:vAlign w:val="bottom"/>
          </w:tcPr>
          <w:p w:rsidR="00000000" w:rsidDel="00000000" w:rsidP="00000000" w:rsidRDefault="00000000" w:rsidRPr="00000000" w14:paraId="00000032">
            <w:pPr>
              <w:widowControl w:val="0"/>
              <w:rPr>
                <w:sz w:val="20"/>
                <w:szCs w:val="20"/>
              </w:rPr>
            </w:pPr>
            <w:r w:rsidDel="00000000" w:rsidR="00000000" w:rsidRPr="00000000">
              <w:rPr>
                <w:sz w:val="20"/>
                <w:szCs w:val="20"/>
                <w:rtl w:val="0"/>
              </w:rPr>
              <w:t xml:space="preserve">Data Types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3">
            <w:pPr>
              <w:widowControl w:val="0"/>
              <w:rPr>
                <w:sz w:val="20"/>
                <w:szCs w:val="20"/>
              </w:rPr>
            </w:pPr>
            <w:r w:rsidDel="00000000" w:rsidR="00000000" w:rsidRPr="00000000">
              <w:rPr>
                <w:sz w:val="20"/>
                <w:szCs w:val="20"/>
                <w:rtl w:val="0"/>
              </w:rPr>
              <w:t xml:space="preserve">Objects (cannot calculate)</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4">
            <w:pPr>
              <w:widowControl w:val="0"/>
              <w:rPr>
                <w:sz w:val="20"/>
                <w:szCs w:val="20"/>
              </w:rPr>
            </w:pPr>
            <w:r w:rsidDel="00000000" w:rsidR="00000000" w:rsidRPr="00000000">
              <w:rPr>
                <w:sz w:val="20"/>
                <w:szCs w:val="20"/>
                <w:rtl w:val="0"/>
              </w:rPr>
              <w:t xml:space="preserve">Numerics (ready for SQL AVG/SUM)</w:t>
            </w:r>
          </w:p>
        </w:tc>
      </w:tr>
    </w:tbl>
    <w:p w:rsidR="00000000" w:rsidDel="00000000" w:rsidP="00000000" w:rsidRDefault="00000000" w:rsidRPr="00000000" w14:paraId="00000035">
      <w:pPr>
        <w:spacing w:after="240" w:before="240" w:lineRule="auto"/>
        <w:jc w:val="left"/>
        <w:rPr>
          <w:color w:val="0000ff"/>
          <w:highlight w:val="white"/>
          <w:u w:val="single"/>
        </w:rPr>
      </w:pPr>
      <w:r w:rsidDel="00000000" w:rsidR="00000000" w:rsidRPr="00000000">
        <w:rPr>
          <w:rtl w:val="0"/>
        </w:rPr>
      </w:r>
    </w:p>
    <w:p w:rsidR="00000000" w:rsidDel="00000000" w:rsidP="00000000" w:rsidRDefault="00000000" w:rsidRPr="00000000" w14:paraId="00000036">
      <w:pPr>
        <w:pStyle w:val="Heading2"/>
        <w:keepNext w:val="0"/>
        <w:keepLines w:val="0"/>
        <w:spacing w:after="80" w:lineRule="auto"/>
        <w:rPr>
          <w:b w:val="1"/>
          <w:bCs w:val="1"/>
          <w:sz w:val="34"/>
          <w:szCs w:val="34"/>
        </w:rPr>
      </w:pPr>
      <w:bookmarkStart w:colFirst="0" w:colLast="0" w:name="_ze37bg755znu" w:id="4"/>
      <w:bookmarkEnd w:id="4"/>
      <w:r w:rsidDel="00000000" w:rsidR="00000000" w:rsidRPr="00000000">
        <w:rPr>
          <w:b w:val="1"/>
          <w:bCs w:val="1"/>
          <w:sz w:val="34"/>
          <w:szCs w:val="34"/>
          <w:rtl w:val="0"/>
        </w:rPr>
        <w:t xml:space="preserve">Step 4: SQL Database with Python</w:t>
      </w:r>
    </w:p>
    <w:p w:rsidR="00000000" w:rsidDel="00000000" w:rsidP="00000000" w:rsidRDefault="00000000" w:rsidRPr="00000000" w14:paraId="00000037">
      <w:pPr>
        <w:pStyle w:val="Heading2"/>
        <w:keepNext w:val="0"/>
        <w:keepLines w:val="0"/>
        <w:spacing w:after="80" w:lineRule="auto"/>
        <w:rPr>
          <w:b w:val="1"/>
          <w:bCs w:val="1"/>
          <w:sz w:val="34"/>
          <w:szCs w:val="34"/>
        </w:rPr>
      </w:pPr>
      <w:bookmarkStart w:colFirst="0" w:colLast="0" w:name="_7g3oyamxj2qv" w:id="5"/>
      <w:bookmarkEnd w:id="5"/>
      <w:r w:rsidDel="00000000" w:rsidR="00000000" w:rsidRPr="00000000">
        <w:rPr>
          <w:b w:val="1"/>
          <w:bCs w:val="1"/>
          <w:sz w:val="34"/>
          <w:szCs w:val="34"/>
          <w:rtl w:val="0"/>
        </w:rPr>
        <w:t xml:space="preserve">Step 5: Data Analysis (SQL Queries)</w:t>
      </w:r>
    </w:p>
    <w:p w:rsidR="00000000" w:rsidDel="00000000" w:rsidP="00000000" w:rsidRDefault="00000000" w:rsidRPr="00000000" w14:paraId="00000038">
      <w:pPr>
        <w:rPr>
          <w:b w:val="1"/>
          <w:bCs w:val="1"/>
        </w:rPr>
      </w:pPr>
      <w:r w:rsidDel="00000000" w:rsidR="00000000" w:rsidRPr="00000000">
        <w:rPr>
          <w:b w:val="1"/>
          <w:bCs w:val="1"/>
          <w:rtl w:val="0"/>
        </w:rPr>
        <w:t xml:space="preserve">SQL with Py Link</w:t>
      </w:r>
    </w:p>
    <w:p w:rsidR="00000000" w:rsidDel="00000000" w:rsidP="00000000" w:rsidRDefault="00000000" w:rsidRPr="00000000" w14:paraId="00000039">
      <w:pPr>
        <w:rPr>
          <w:b w:val="1"/>
          <w:bCs w:val="1"/>
        </w:rPr>
      </w:pPr>
      <w:r w:rsidDel="00000000" w:rsidR="00000000" w:rsidRPr="00000000">
        <w:rPr>
          <w:rtl w:val="0"/>
        </w:rPr>
      </w:r>
    </w:p>
    <w:p w:rsidR="00000000" w:rsidDel="00000000" w:rsidP="00000000" w:rsidRDefault="00000000" w:rsidRPr="00000000" w14:paraId="0000003A">
      <w:pPr>
        <w:rPr>
          <w:i w:val="1"/>
          <w:iCs w:val="1"/>
          <w:u w:val="single"/>
        </w:rPr>
      </w:pPr>
      <w:r w:rsidDel="00000000" w:rsidR="00000000" w:rsidRPr="00000000">
        <w:rPr>
          <w:i w:val="1"/>
          <w:iCs w:val="1"/>
          <w:u w:val="single"/>
          <w:rtl w:val="0"/>
        </w:rPr>
        <w:t xml:space="preserve">https://colab.research.google.com/drive/1syqHRHaAwJKRkyXzoFMLiocOn-Tq0p6p?usp=sharing</w:t>
      </w:r>
      <w:r w:rsidDel="00000000" w:rsidR="00000000" w:rsidRPr="00000000">
        <w:rPr>
          <w:rtl w:val="0"/>
        </w:rPr>
      </w:r>
    </w:p>
    <w:p w:rsidR="00000000" w:rsidDel="00000000" w:rsidP="00000000" w:rsidRDefault="00000000" w:rsidRPr="00000000" w14:paraId="0000003B">
      <w:pPr>
        <w:ind w:left="720" w:firstLine="0"/>
        <w:rPr/>
      </w:pPr>
      <w:r w:rsidDel="00000000" w:rsidR="00000000" w:rsidRPr="00000000">
        <w:rPr>
          <w:rtl w:val="0"/>
        </w:rPr>
      </w:r>
    </w:p>
    <w:p w:rsidR="00000000" w:rsidDel="00000000" w:rsidP="00000000" w:rsidRDefault="00000000" w:rsidRPr="00000000" w14:paraId="0000003C">
      <w:pPr>
        <w:ind w:left="720" w:firstLine="0"/>
        <w:rPr/>
      </w:pPr>
      <w:r w:rsidDel="00000000" w:rsidR="00000000" w:rsidRPr="00000000">
        <w:rPr>
          <w:rtl w:val="0"/>
        </w:rPr>
      </w:r>
    </w:p>
    <w:p w:rsidR="00000000" w:rsidDel="00000000" w:rsidP="00000000" w:rsidRDefault="00000000" w:rsidRPr="00000000" w14:paraId="0000003D">
      <w:pPr>
        <w:pStyle w:val="Heading2"/>
        <w:keepNext w:val="0"/>
        <w:keepLines w:val="0"/>
        <w:spacing w:after="80" w:lineRule="auto"/>
        <w:rPr/>
      </w:pPr>
      <w:bookmarkStart w:colFirst="0" w:colLast="0" w:name="_58u2fm1ui8mk" w:id="6"/>
      <w:bookmarkEnd w:id="6"/>
      <w:r w:rsidDel="00000000" w:rsidR="00000000" w:rsidRPr="00000000">
        <w:rPr>
          <w:b w:val="1"/>
          <w:bCs w:val="1"/>
          <w:sz w:val="34"/>
          <w:szCs w:val="34"/>
          <w:rtl w:val="0"/>
        </w:rPr>
        <w:t xml:space="preserve">Step 6: Google Sheets Integration</w:t>
      </w:r>
      <w:r w:rsidDel="00000000" w:rsidR="00000000" w:rsidRPr="00000000">
        <w:rPr>
          <w:rtl w:val="0"/>
        </w:rPr>
      </w:r>
    </w:p>
    <w:p w:rsidR="00000000" w:rsidDel="00000000" w:rsidP="00000000" w:rsidRDefault="00000000" w:rsidRPr="00000000" w14:paraId="0000003E">
      <w:pPr>
        <w:ind w:left="0" w:firstLine="0"/>
        <w:rPr>
          <w:b w:val="1"/>
          <w:bCs w:val="1"/>
        </w:rPr>
      </w:pPr>
      <w:r w:rsidDel="00000000" w:rsidR="00000000" w:rsidRPr="00000000">
        <w:rPr>
          <w:b w:val="1"/>
          <w:bCs w:val="1"/>
          <w:rtl w:val="0"/>
        </w:rPr>
        <w:t xml:space="preserve">Sheets Link (editor)</w:t>
      </w:r>
    </w:p>
    <w:p w:rsidR="00000000" w:rsidDel="00000000" w:rsidP="00000000" w:rsidRDefault="00000000" w:rsidRPr="00000000" w14:paraId="0000003F">
      <w:pPr>
        <w:ind w:left="0" w:firstLine="0"/>
        <w:rPr>
          <w:b w:val="1"/>
          <w:bCs w:val="1"/>
        </w:rPr>
      </w:pPr>
      <w:r w:rsidDel="00000000" w:rsidR="00000000" w:rsidRPr="00000000">
        <w:rPr>
          <w:rtl w:val="0"/>
        </w:rPr>
      </w:r>
    </w:p>
    <w:p w:rsidR="00000000" w:rsidDel="00000000" w:rsidP="00000000" w:rsidRDefault="00000000" w:rsidRPr="00000000" w14:paraId="00000040">
      <w:pPr>
        <w:rPr>
          <w:i w:val="1"/>
          <w:iCs w:val="1"/>
          <w:u w:val="single"/>
        </w:rPr>
      </w:pPr>
      <w:hyperlink r:id="rId9">
        <w:r w:rsidDel="00000000" w:rsidR="00000000" w:rsidRPr="00000000">
          <w:rPr>
            <w:i w:val="1"/>
            <w:iCs w:val="1"/>
            <w:color w:val="1155cc"/>
            <w:u w:val="single"/>
            <w:rtl w:val="0"/>
          </w:rPr>
          <w:t xml:space="preserve">https://docs.google.com/spreadsheets/d/1VebeLWcGQBy57-CMv-Uzq4d8jBPAHt8_/edit?usp=sharing&amp;ouid=117448944842180608761&amp;rtpof=true&amp;sd=true</w:t>
        </w:r>
      </w:hyperlink>
      <w:r w:rsidDel="00000000" w:rsidR="00000000" w:rsidRPr="00000000">
        <w:rPr>
          <w:rtl w:val="0"/>
        </w:rPr>
      </w:r>
    </w:p>
    <w:p w:rsidR="00000000" w:rsidDel="00000000" w:rsidP="00000000" w:rsidRDefault="00000000" w:rsidRPr="00000000" w14:paraId="00000041">
      <w:pPr>
        <w:rPr>
          <w:i w:val="1"/>
          <w:iCs w:val="1"/>
          <w:u w:val="single"/>
        </w:rPr>
      </w:pPr>
      <w:r w:rsidDel="00000000" w:rsidR="00000000" w:rsidRPr="00000000">
        <w:rPr>
          <w:rtl w:val="0"/>
        </w:rPr>
      </w:r>
    </w:p>
    <w:p w:rsidR="00000000" w:rsidDel="00000000" w:rsidP="00000000" w:rsidRDefault="00000000" w:rsidRPr="00000000" w14:paraId="00000042">
      <w:pPr>
        <w:pStyle w:val="Heading2"/>
        <w:keepNext w:val="0"/>
        <w:keepLines w:val="0"/>
        <w:spacing w:after="80" w:lineRule="auto"/>
        <w:rPr>
          <w:b w:val="1"/>
          <w:bCs w:val="1"/>
          <w:sz w:val="34"/>
          <w:szCs w:val="34"/>
        </w:rPr>
      </w:pPr>
      <w:bookmarkStart w:colFirst="0" w:colLast="0" w:name="_l9z6pcjczsu1" w:id="7"/>
      <w:bookmarkEnd w:id="7"/>
      <w:r w:rsidDel="00000000" w:rsidR="00000000" w:rsidRPr="00000000">
        <w:rPr>
          <w:b w:val="1"/>
          <w:bCs w:val="1"/>
          <w:sz w:val="34"/>
          <w:szCs w:val="34"/>
          <w:rtl w:val="0"/>
        </w:rPr>
        <w:t xml:space="preserve">Step 7: Looker Studio Dashboard</w:t>
      </w:r>
    </w:p>
    <w:p w:rsidR="00000000" w:rsidDel="00000000" w:rsidP="00000000" w:rsidRDefault="00000000" w:rsidRPr="00000000" w14:paraId="00000043">
      <w:pPr>
        <w:rPr/>
      </w:pPr>
      <w:r w:rsidDel="00000000" w:rsidR="00000000" w:rsidRPr="00000000">
        <w:rPr>
          <w:b w:val="1"/>
          <w:bCs w:val="1"/>
          <w:rtl w:val="0"/>
        </w:rPr>
        <w:t xml:space="preserve">Looker Studio Link</w:t>
      </w: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i w:val="1"/>
          <w:iCs w:val="1"/>
        </w:rPr>
      </w:pPr>
      <w:hyperlink r:id="rId10">
        <w:r w:rsidDel="00000000" w:rsidR="00000000" w:rsidRPr="00000000">
          <w:rPr>
            <w:i w:val="1"/>
            <w:iCs w:val="1"/>
            <w:color w:val="1155cc"/>
            <w:u w:val="single"/>
            <w:rtl w:val="0"/>
          </w:rPr>
          <w:t xml:space="preserve">https://datastudio.google.com/reporting/8e79481e-fa42-40a7-9f9e-9416e6170f72</w:t>
        </w:r>
      </w:hyperlink>
      <w:r w:rsidDel="00000000" w:rsidR="00000000" w:rsidRPr="00000000">
        <w:rPr>
          <w:rtl w:val="0"/>
        </w:rPr>
      </w:r>
    </w:p>
    <w:sectPr>
      <w:headerReference r:id="rId11"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rPr/>
    </w:pPr>
    <w:r w:rsidDel="00000000" w:rsidR="00000000" w:rsidRPr="00000000">
      <w:rPr>
        <w:rtl w:val="0"/>
      </w:rPr>
      <w:t xml:space="preserve">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s://datastudio.google.com/reporting/8e79481e-fa42-40a7-9f9e-9416e6170f72" TargetMode="External"/><Relationship Id="rId9" Type="http://schemas.openxmlformats.org/officeDocument/2006/relationships/hyperlink" Target="https://docs.google.com/spreadsheets/d/1VebeLWcGQBy57-CMv-Uzq4d8jBPAHt8_/edit?usp=sharing&amp;ouid=117448944842180608761&amp;rtpof=true&amp;sd=true" TargetMode="External"/><Relationship Id="rId5" Type="http://schemas.openxmlformats.org/officeDocument/2006/relationships/styles" Target="styles.xml"/><Relationship Id="rId6" Type="http://schemas.openxmlformats.org/officeDocument/2006/relationships/hyperlink" Target="https://kolesa.kz" TargetMode="External"/><Relationship Id="rId7" Type="http://schemas.openxmlformats.org/officeDocument/2006/relationships/hyperlink" Target="https://kolesa.kz"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