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70" w:type="dxa"/>
          <w:right w:w="70" w:type="dxa"/>
        </w:tblCellMar>
        <w:tblLook w:val="0000" w:firstRow="0" w:lastRow="0" w:firstColumn="0" w:lastColumn="0" w:noHBand="0" w:noVBand="0"/>
      </w:tblPr>
      <w:tblGrid>
        <w:gridCol w:w="3312"/>
        <w:gridCol w:w="3312"/>
        <w:gridCol w:w="3312"/>
      </w:tblGrid>
      <w:tr w:rsidR="00305017" w:rsidTr="00350612">
        <w:trPr>
          <w:cantSplit/>
        </w:trPr>
        <w:tc>
          <w:tcPr>
            <w:tcW w:w="3312" w:type="dxa"/>
          </w:tcPr>
          <w:p w:rsidR="00305017" w:rsidRDefault="00E36F21" w:rsidP="00350612">
            <w:pPr>
              <w:rPr>
                <w:rFonts w:ascii="CG Times (WN)" w:hAnsi="CG Times (WN)"/>
                <w:b/>
                <w:spacing w:val="-5"/>
                <w:position w:val="-1"/>
                <w:sz w:val="24"/>
              </w:rPr>
            </w:pPr>
            <w:r>
              <w:rPr>
                <w:rFonts w:ascii="CG Times (WN)" w:hAnsi="CG Times (WN)"/>
                <w:b/>
                <w:spacing w:val="-5"/>
                <w:position w:val="-1"/>
                <w:sz w:val="24"/>
              </w:rPr>
              <w:t>IFT1178</w:t>
            </w:r>
          </w:p>
        </w:tc>
        <w:tc>
          <w:tcPr>
            <w:tcW w:w="3312" w:type="dxa"/>
          </w:tcPr>
          <w:p w:rsidR="00305017" w:rsidRDefault="00387FC7" w:rsidP="00350612">
            <w:pPr>
              <w:pStyle w:val="Titre4"/>
            </w:pPr>
            <w:r>
              <w:t>Énoncé du T.P. #2</w:t>
            </w:r>
          </w:p>
        </w:tc>
        <w:tc>
          <w:tcPr>
            <w:tcW w:w="3312" w:type="dxa"/>
          </w:tcPr>
          <w:p w:rsidR="00305017" w:rsidRDefault="00305017" w:rsidP="00021CA3">
            <w:pPr>
              <w:jc w:val="right"/>
              <w:rPr>
                <w:rFonts w:ascii="CG Times (WN)" w:hAnsi="CG Times (WN)"/>
                <w:spacing w:val="-5"/>
                <w:position w:val="-1"/>
              </w:rPr>
            </w:pPr>
            <w:r>
              <w:rPr>
                <w:rFonts w:ascii="CG Times (WN)" w:hAnsi="CG Times (WN)"/>
                <w:b/>
                <w:spacing w:val="-5"/>
                <w:position w:val="-1"/>
                <w:sz w:val="24"/>
              </w:rPr>
              <w:t xml:space="preserve">Session </w:t>
            </w:r>
            <w:r w:rsidR="00033EE1">
              <w:rPr>
                <w:rFonts w:ascii="CG Times (WN)" w:hAnsi="CG Times (WN)"/>
                <w:b/>
                <w:spacing w:val="-5"/>
                <w:position w:val="-1"/>
                <w:sz w:val="24"/>
              </w:rPr>
              <w:t>été</w:t>
            </w:r>
            <w:r w:rsidR="00E36F21">
              <w:rPr>
                <w:rFonts w:ascii="CG Times (WN)" w:hAnsi="CG Times (WN)"/>
                <w:b/>
                <w:spacing w:val="-5"/>
                <w:position w:val="-1"/>
                <w:sz w:val="24"/>
              </w:rPr>
              <w:t xml:space="preserve"> 20</w:t>
            </w:r>
            <w:r w:rsidR="00021CA3">
              <w:rPr>
                <w:rFonts w:ascii="CG Times (WN)" w:hAnsi="CG Times (WN)"/>
                <w:b/>
                <w:spacing w:val="-5"/>
                <w:position w:val="-1"/>
                <w:sz w:val="24"/>
              </w:rPr>
              <w:t>20</w:t>
            </w:r>
          </w:p>
        </w:tc>
      </w:tr>
    </w:tbl>
    <w:p w:rsidR="00305017" w:rsidRDefault="00305017" w:rsidP="00305017">
      <w:pPr>
        <w:pStyle w:val="En-tte"/>
        <w:tabs>
          <w:tab w:val="clear" w:pos="4703"/>
          <w:tab w:val="clear" w:pos="9406"/>
        </w:tabs>
        <w:rPr>
          <w:rFonts w:ascii="CG Times (WN)" w:hAnsi="CG Times (WN)"/>
          <w:spacing w:val="-5"/>
          <w:position w:val="-1"/>
        </w:rPr>
      </w:pPr>
    </w:p>
    <w:p w:rsidR="00305017" w:rsidRDefault="00305017" w:rsidP="00305017">
      <w:pPr>
        <w:rPr>
          <w:rFonts w:ascii="CG Times (WN)" w:hAnsi="CG Times (WN)"/>
          <w:spacing w:val="-5"/>
          <w:position w:val="-1"/>
        </w:rPr>
      </w:pPr>
      <w:r>
        <w:rPr>
          <w:rFonts w:ascii="CG Times (WN)" w:hAnsi="CG Times (WN)"/>
          <w:b/>
          <w:spacing w:val="-5"/>
          <w:position w:val="-1"/>
        </w:rPr>
        <w:t>Chargés de cours</w:t>
      </w:r>
      <w:r>
        <w:rPr>
          <w:rFonts w:ascii="CG Times (WN)" w:hAnsi="CG Times (WN)"/>
          <w:spacing w:val="-5"/>
          <w:position w:val="-1"/>
        </w:rPr>
        <w:t xml:space="preserve">: Michel Reid </w:t>
      </w:r>
    </w:p>
    <w:p w:rsidR="00305017" w:rsidRDefault="00305017" w:rsidP="00305017">
      <w:pPr>
        <w:rPr>
          <w:rFonts w:ascii="CG Times (WN)" w:hAnsi="CG Times (WN)"/>
          <w:spacing w:val="-5"/>
          <w:position w:val="-1"/>
        </w:rPr>
      </w:pPr>
    </w:p>
    <w:p w:rsidR="00305017" w:rsidRDefault="00305017" w:rsidP="00305017">
      <w:pPr>
        <w:rPr>
          <w:rFonts w:ascii="CG Times (WN)" w:hAnsi="CG Times (WN)"/>
          <w:b/>
          <w:i/>
          <w:spacing w:val="-5"/>
          <w:position w:val="-1"/>
          <w:sz w:val="28"/>
        </w:rPr>
      </w:pPr>
      <w:r>
        <w:rPr>
          <w:rFonts w:ascii="CG Times (WN)" w:hAnsi="CG Times (WN)"/>
          <w:b/>
          <w:i/>
          <w:spacing w:val="-5"/>
          <w:position w:val="-1"/>
        </w:rPr>
        <w:t xml:space="preserve">Questions sur les travaux </w:t>
      </w:r>
      <w:r>
        <w:rPr>
          <w:rFonts w:ascii="CG Times (WN)" w:hAnsi="CG Times (WN)"/>
          <w:i/>
          <w:spacing w:val="-5"/>
          <w:position w:val="-1"/>
        </w:rPr>
        <w:t xml:space="preserve">: envoyez un courriel </w:t>
      </w:r>
      <w:r w:rsidR="00387FC7">
        <w:rPr>
          <w:rFonts w:ascii="CG Times (WN)" w:hAnsi="CG Times (WN)"/>
          <w:i/>
          <w:spacing w:val="-5"/>
          <w:position w:val="-1"/>
        </w:rPr>
        <w:t xml:space="preserve">à </w:t>
      </w:r>
      <w:hyperlink r:id="rId7" w:history="1">
        <w:r w:rsidR="00E36F21" w:rsidRPr="00020198">
          <w:rPr>
            <w:rStyle w:val="Lienhypertexte"/>
            <w:rFonts w:ascii="CG Times (WN)" w:hAnsi="CG Times (WN)"/>
            <w:i/>
            <w:spacing w:val="-5"/>
            <w:position w:val="-1"/>
          </w:rPr>
          <w:t>dift1178@iro.umontreal.ca</w:t>
        </w:r>
      </w:hyperlink>
      <w:r w:rsidR="003E2B14">
        <w:rPr>
          <w:rFonts w:ascii="CG Times (WN)" w:hAnsi="CG Times (WN)"/>
          <w:i/>
          <w:spacing w:val="-5"/>
          <w:position w:val="-1"/>
        </w:rPr>
        <w:t xml:space="preserve">.  </w:t>
      </w:r>
    </w:p>
    <w:p w:rsidR="00305017" w:rsidRDefault="00305017" w:rsidP="00305017">
      <w:pPr>
        <w:rPr>
          <w:rFonts w:ascii="CG Times (WN)" w:hAnsi="CG Times (WN)"/>
          <w:spacing w:val="-5"/>
          <w:position w:val="-1"/>
        </w:rPr>
      </w:pPr>
      <w:r>
        <w:rPr>
          <w:rFonts w:ascii="CG Times (WN)" w:hAnsi="CG Times (WN)"/>
          <w:b/>
          <w:i/>
          <w:spacing w:val="-5"/>
          <w:position w:val="-1"/>
        </w:rPr>
        <w:t xml:space="preserve">                                              </w:t>
      </w:r>
    </w:p>
    <w:p w:rsidR="00305017" w:rsidRDefault="00305017" w:rsidP="00305017">
      <w:pPr>
        <w:ind w:left="1702" w:hanging="1702"/>
        <w:jc w:val="both"/>
        <w:rPr>
          <w:rFonts w:ascii="CG Times (WN)" w:hAnsi="CG Times (WN)"/>
          <w:spacing w:val="-5"/>
          <w:position w:val="-1"/>
        </w:rPr>
      </w:pPr>
      <w:r>
        <w:rPr>
          <w:rFonts w:ascii="CG Times (WN)" w:hAnsi="CG Times (WN)"/>
          <w:b/>
          <w:i/>
          <w:spacing w:val="-5"/>
          <w:position w:val="-1"/>
        </w:rPr>
        <w:t>Date de remise:</w:t>
      </w:r>
      <w:r>
        <w:rPr>
          <w:rFonts w:ascii="CG Times (WN)" w:hAnsi="CG Times (WN)"/>
          <w:spacing w:val="-5"/>
          <w:position w:val="-1"/>
        </w:rPr>
        <w:t xml:space="preserve"> Au plus tard le</w:t>
      </w:r>
      <w:r>
        <w:rPr>
          <w:rFonts w:ascii="CG Times (WN)" w:hAnsi="CG Times (WN)"/>
          <w:i/>
          <w:spacing w:val="-5"/>
          <w:position w:val="-1"/>
        </w:rPr>
        <w:t xml:space="preserve">, </w:t>
      </w:r>
      <w:r w:rsidR="00033EE1">
        <w:rPr>
          <w:rFonts w:ascii="CG Times (WN)" w:hAnsi="CG Times (WN)"/>
          <w:i/>
          <w:spacing w:val="-5"/>
          <w:position w:val="-1"/>
        </w:rPr>
        <w:t>1</w:t>
      </w:r>
      <w:r w:rsidR="00136C11">
        <w:rPr>
          <w:rFonts w:ascii="CG Times (WN)" w:hAnsi="CG Times (WN)"/>
          <w:i/>
          <w:spacing w:val="-5"/>
          <w:position w:val="-1"/>
        </w:rPr>
        <w:t xml:space="preserve">1 </w:t>
      </w:r>
      <w:r w:rsidR="00033EE1">
        <w:rPr>
          <w:rFonts w:ascii="CG Times (WN)" w:hAnsi="CG Times (WN)"/>
          <w:i/>
          <w:spacing w:val="-5"/>
          <w:position w:val="-1"/>
        </w:rPr>
        <w:t>juillet</w:t>
      </w:r>
    </w:p>
    <w:p w:rsidR="00305017" w:rsidRDefault="00305017" w:rsidP="00305017">
      <w:pPr>
        <w:ind w:left="1276" w:hanging="1276"/>
        <w:rPr>
          <w:rFonts w:ascii="CG Times (WN)" w:hAnsi="CG Times (WN)"/>
          <w:spacing w:val="-5"/>
          <w:position w:val="-1"/>
        </w:rPr>
      </w:pPr>
      <w:r>
        <w:rPr>
          <w:rFonts w:ascii="CG Times (WN)" w:hAnsi="CG Times (WN)"/>
          <w:b/>
          <w:i/>
          <w:spacing w:val="-5"/>
          <w:position w:val="-1"/>
        </w:rPr>
        <w:t>Pénalité de retard:</w:t>
      </w:r>
      <w:r>
        <w:rPr>
          <w:rFonts w:ascii="CG Times (WN)" w:hAnsi="CG Times (WN)"/>
          <w:spacing w:val="-5"/>
          <w:position w:val="-1"/>
        </w:rPr>
        <w:t xml:space="preserve"> Chaque jour de retard entraînera une pénalité de </w:t>
      </w:r>
      <w:r w:rsidR="00033EE1">
        <w:rPr>
          <w:rFonts w:ascii="CG Times (WN)" w:hAnsi="CG Times (WN)"/>
          <w:spacing w:val="-5"/>
          <w:position w:val="-1"/>
        </w:rPr>
        <w:t>6 points</w:t>
      </w:r>
      <w:r>
        <w:rPr>
          <w:rFonts w:ascii="CG Times (WN)" w:hAnsi="CG Times (WN)"/>
          <w:spacing w:val="-5"/>
          <w:position w:val="-1"/>
        </w:rPr>
        <w:t xml:space="preserve"> par jour.</w:t>
      </w:r>
    </w:p>
    <w:p w:rsidR="00033EE1" w:rsidRDefault="00033EE1" w:rsidP="00033EE1">
      <w:pPr>
        <w:rPr>
          <w:rFonts w:ascii="CG Times (WN)" w:hAnsi="CG Times (WN)"/>
          <w:spacing w:val="-5"/>
          <w:position w:val="-1"/>
        </w:rPr>
      </w:pPr>
      <w:r>
        <w:rPr>
          <w:rFonts w:ascii="CG Times (WN)" w:hAnsi="CG Times (WN)"/>
          <w:b/>
          <w:i/>
          <w:spacing w:val="-5"/>
          <w:position w:val="-1"/>
        </w:rPr>
        <w:t>Note</w:t>
      </w:r>
      <w:r>
        <w:rPr>
          <w:rFonts w:ascii="CG Times (WN)" w:hAnsi="CG Times (WN)"/>
          <w:spacing w:val="-5"/>
          <w:position w:val="-1"/>
        </w:rPr>
        <w:t>: Le travail en équipe est interdit. Si un travail est effectué en équipe, les coéquipiers se verront attribués, chacun, une part égale de la note du travail. Par exemple, un travail parfait, en équipe de 2, donnera une note de 1</w:t>
      </w:r>
      <w:r>
        <w:rPr>
          <w:rFonts w:ascii="CG Times (WN)" w:hAnsi="CG Times (WN)"/>
          <w:spacing w:val="-5"/>
          <w:position w:val="-1"/>
        </w:rPr>
        <w:t>7.</w:t>
      </w:r>
      <w:r>
        <w:rPr>
          <w:rFonts w:ascii="CG Times (WN)" w:hAnsi="CG Times (WN)"/>
          <w:spacing w:val="-5"/>
          <w:position w:val="-1"/>
        </w:rPr>
        <w:t>5 pour chacun des coéquipiers.</w:t>
      </w:r>
    </w:p>
    <w:p w:rsidR="00305017" w:rsidRDefault="00305017" w:rsidP="00033EE1">
      <w:pPr>
        <w:spacing w:before="120" w:after="120"/>
        <w:rPr>
          <w:rFonts w:ascii="CG Times (WN)" w:hAnsi="CG Times (WN)"/>
          <w:spacing w:val="-5"/>
          <w:position w:val="-1"/>
        </w:rPr>
      </w:pPr>
    </w:p>
    <w:p w:rsidR="00305017" w:rsidRDefault="00305017" w:rsidP="00305017">
      <w:pPr>
        <w:tabs>
          <w:tab w:val="left" w:pos="426"/>
        </w:tabs>
        <w:ind w:left="709" w:hanging="709"/>
        <w:jc w:val="both"/>
        <w:rPr>
          <w:rFonts w:ascii="CG Times (WN)" w:hAnsi="CG Times (WN)"/>
          <w:spacing w:val="-5"/>
          <w:position w:val="-1"/>
        </w:rPr>
      </w:pPr>
      <w:r>
        <w:rPr>
          <w:rFonts w:ascii="CG Times (WN)" w:hAnsi="CG Times (WN)"/>
          <w:b/>
          <w:i/>
          <w:spacing w:val="-5"/>
          <w:position w:val="-1"/>
        </w:rPr>
        <w:t>Barème</w:t>
      </w:r>
      <w:r>
        <w:rPr>
          <w:rFonts w:ascii="CG Times (WN)" w:hAnsi="CG Times (WN)"/>
          <w:spacing w:val="-5"/>
          <w:position w:val="-1"/>
        </w:rPr>
        <w:t>:</w:t>
      </w:r>
      <w:r>
        <w:rPr>
          <w:rFonts w:ascii="CG Times (WN)" w:hAnsi="CG Times (WN)"/>
          <w:spacing w:val="-5"/>
          <w:position w:val="-1"/>
        </w:rPr>
        <w:tab/>
        <w:t>corrigé sur</w:t>
      </w:r>
      <w:r w:rsidR="00033EE1">
        <w:rPr>
          <w:rFonts w:ascii="CG Times (WN)" w:hAnsi="CG Times (WN)"/>
          <w:spacing w:val="-5"/>
          <w:position w:val="-1"/>
        </w:rPr>
        <w:t xml:space="preserve"> 35</w:t>
      </w:r>
      <w:r w:rsidR="00136C11">
        <w:rPr>
          <w:rFonts w:ascii="CG Times (WN)" w:hAnsi="CG Times (WN)"/>
          <w:spacing w:val="-5"/>
          <w:position w:val="-1"/>
        </w:rPr>
        <w:t xml:space="preserve"> </w:t>
      </w:r>
      <w:r>
        <w:rPr>
          <w:rFonts w:ascii="CG Times (WN)" w:hAnsi="CG Times (WN)"/>
          <w:spacing w:val="-5"/>
          <w:position w:val="-1"/>
        </w:rPr>
        <w:t>points.</w:t>
      </w:r>
    </w:p>
    <w:p w:rsidR="00865158" w:rsidRDefault="00865158">
      <w:pPr>
        <w:tabs>
          <w:tab w:val="left" w:pos="426"/>
        </w:tabs>
        <w:ind w:left="709" w:hanging="709"/>
        <w:jc w:val="both"/>
        <w:rPr>
          <w:rFonts w:ascii="CG Times (WN)" w:hAnsi="CG Times (WN)"/>
          <w:i/>
          <w:spacing w:val="-5"/>
          <w:position w:val="-1"/>
        </w:rPr>
      </w:pPr>
    </w:p>
    <w:p w:rsidR="00865158" w:rsidRDefault="00865158">
      <w:pPr>
        <w:tabs>
          <w:tab w:val="left" w:pos="426"/>
        </w:tabs>
        <w:ind w:left="709" w:hanging="709"/>
        <w:jc w:val="both"/>
        <w:rPr>
          <w:rFonts w:ascii="CG Times (WN)" w:hAnsi="CG Times (WN)"/>
          <w:spacing w:val="-5"/>
          <w:position w:val="-1"/>
        </w:rPr>
      </w:pPr>
      <w:r>
        <w:rPr>
          <w:rFonts w:ascii="CG Times (WN)" w:hAnsi="CG Times (WN)"/>
          <w:i/>
          <w:spacing w:val="-5"/>
          <w:position w:val="-1"/>
        </w:rPr>
        <w:t xml:space="preserve">Conseil amical: </w:t>
      </w:r>
      <w:r>
        <w:rPr>
          <w:rFonts w:ascii="CG Times (WN)" w:hAnsi="CG Times (WN)"/>
          <w:spacing w:val="-5"/>
          <w:position w:val="-1"/>
        </w:rPr>
        <w:t>N’attendez la semaine précédant la remise avant de commencer... vous n’aurez pas le temps!</w:t>
      </w:r>
    </w:p>
    <w:p w:rsidR="00865158" w:rsidRDefault="00865158">
      <w:pPr>
        <w:pBdr>
          <w:bottom w:val="single" w:sz="6" w:space="1" w:color="auto"/>
        </w:pBdr>
        <w:rPr>
          <w:rFonts w:ascii="CG Times (WN)" w:hAnsi="CG Times (WN)"/>
          <w:spacing w:val="-5"/>
          <w:position w:val="-1"/>
        </w:rPr>
      </w:pPr>
    </w:p>
    <w:p w:rsidR="00865158" w:rsidRDefault="00865158" w:rsidP="007C3DE2">
      <w:pPr>
        <w:tabs>
          <w:tab w:val="left" w:pos="9923"/>
        </w:tabs>
        <w:ind w:left="1540" w:right="51" w:hanging="1540"/>
        <w:jc w:val="both"/>
        <w:rPr>
          <w:rFonts w:ascii="CG Times (WN)" w:hAnsi="CG Times (WN)"/>
          <w:spacing w:val="-5"/>
          <w:position w:val="-1"/>
        </w:rPr>
      </w:pPr>
      <w:r>
        <w:rPr>
          <w:rFonts w:ascii="CG Times (WN)" w:hAnsi="CG Times (WN)"/>
          <w:b/>
          <w:i/>
          <w:spacing w:val="-5"/>
          <w:position w:val="-1"/>
        </w:rPr>
        <w:t>Matière exercée</w:t>
      </w:r>
      <w:r>
        <w:rPr>
          <w:rFonts w:ascii="CG Times (WN)" w:hAnsi="CG Times (WN)"/>
          <w:spacing w:val="-5"/>
          <w:position w:val="-1"/>
        </w:rPr>
        <w:t xml:space="preserve">: </w:t>
      </w:r>
      <w:r w:rsidR="007C3DE2">
        <w:rPr>
          <w:rFonts w:ascii="CG Times (WN)" w:hAnsi="CG Times (WN)"/>
          <w:spacing w:val="-5"/>
          <w:position w:val="-1"/>
        </w:rPr>
        <w:t>Évènements</w:t>
      </w:r>
      <w:r w:rsidR="008C19A7">
        <w:rPr>
          <w:rFonts w:ascii="CG Times (WN)" w:hAnsi="CG Times (WN)"/>
          <w:spacing w:val="-5"/>
          <w:position w:val="-1"/>
        </w:rPr>
        <w:t xml:space="preserve">, collection </w:t>
      </w:r>
      <w:proofErr w:type="spellStart"/>
      <w:r w:rsidR="008C19A7">
        <w:rPr>
          <w:rFonts w:ascii="CG Times (WN)" w:hAnsi="CG Times (WN)"/>
          <w:spacing w:val="-5"/>
          <w:position w:val="-1"/>
        </w:rPr>
        <w:t>Cells</w:t>
      </w:r>
      <w:proofErr w:type="spellEnd"/>
      <w:r w:rsidR="008C19A7">
        <w:rPr>
          <w:rFonts w:ascii="CG Times (WN)" w:hAnsi="CG Times (WN)"/>
          <w:spacing w:val="-5"/>
          <w:position w:val="-1"/>
        </w:rPr>
        <w:t xml:space="preserve">, Type </w:t>
      </w:r>
      <w:r w:rsidR="00387FC7">
        <w:rPr>
          <w:rFonts w:ascii="CG Times (WN)" w:hAnsi="CG Times (WN)"/>
          <w:spacing w:val="-5"/>
          <w:position w:val="-1"/>
        </w:rPr>
        <w:t>Range,</w:t>
      </w:r>
      <w:r w:rsidR="007C3DE2">
        <w:rPr>
          <w:rFonts w:ascii="CG Times (WN)" w:hAnsi="CG Times (WN)"/>
          <w:spacing w:val="-5"/>
          <w:position w:val="-1"/>
        </w:rPr>
        <w:t xml:space="preserve"> </w:t>
      </w:r>
      <w:r w:rsidR="00465C3B">
        <w:rPr>
          <w:rFonts w:ascii="CG Times (WN)" w:hAnsi="CG Times (WN)"/>
          <w:spacing w:val="-5"/>
          <w:position w:val="-1"/>
        </w:rPr>
        <w:t>F</w:t>
      </w:r>
      <w:r w:rsidR="007C3DE2">
        <w:rPr>
          <w:rFonts w:ascii="CG Times (WN)" w:hAnsi="CG Times (WN)"/>
          <w:spacing w:val="-5"/>
          <w:position w:val="-1"/>
        </w:rPr>
        <w:t>ormulaires, contrôles et interface graphique</w:t>
      </w:r>
      <w:r>
        <w:rPr>
          <w:rFonts w:ascii="CG Times (WN)" w:hAnsi="CG Times (WN)"/>
          <w:spacing w:val="-5"/>
          <w:position w:val="-1"/>
        </w:rPr>
        <w:t>.</w:t>
      </w:r>
    </w:p>
    <w:p w:rsidR="00865158" w:rsidRDefault="00865158">
      <w:pPr>
        <w:tabs>
          <w:tab w:val="left" w:pos="9923"/>
        </w:tabs>
        <w:ind w:left="1276" w:right="51" w:hanging="1276"/>
        <w:jc w:val="both"/>
        <w:rPr>
          <w:rFonts w:ascii="CG Times (WN)" w:hAnsi="CG Times (WN)"/>
          <w:spacing w:val="-5"/>
          <w:position w:val="-1"/>
        </w:rPr>
      </w:pPr>
    </w:p>
    <w:p w:rsidR="00EC28FB" w:rsidRDefault="00305017" w:rsidP="00033EE1">
      <w:pPr>
        <w:rPr>
          <w:b/>
          <w:bCs/>
          <w:lang w:val="fr-FR"/>
        </w:rPr>
      </w:pPr>
      <w:r>
        <w:rPr>
          <w:rFonts w:ascii="CG Times (W1)" w:hAnsi="CG Times (W1)"/>
          <w:spacing w:val="-5"/>
          <w:position w:val="-1"/>
        </w:rPr>
        <w:t>Varia:</w:t>
      </w:r>
      <w:r>
        <w:rPr>
          <w:rFonts w:ascii="CG Times (W1)" w:hAnsi="CG Times (W1)"/>
          <w:spacing w:val="-5"/>
          <w:position w:val="-1"/>
        </w:rPr>
        <w:tab/>
      </w:r>
      <w:r w:rsidR="00EC28FB">
        <w:rPr>
          <w:rFonts w:ascii="CG Times (W1)" w:hAnsi="CG Times (W1)"/>
          <w:b/>
          <w:spacing w:val="-5"/>
          <w:position w:val="-1"/>
        </w:rPr>
        <w:t>L’absence de remise électronique pour ce TP implique une note de 0.</w:t>
      </w:r>
      <w:r w:rsidR="00EC28FB">
        <w:rPr>
          <w:rFonts w:ascii="CG Times (W1)" w:hAnsi="CG Times (W1)"/>
          <w:spacing w:val="-5"/>
          <w:position w:val="-1"/>
        </w:rPr>
        <w:tab/>
      </w:r>
    </w:p>
    <w:p w:rsidR="00305017" w:rsidRDefault="00305017" w:rsidP="00305017">
      <w:pPr>
        <w:tabs>
          <w:tab w:val="left" w:pos="9923"/>
        </w:tabs>
        <w:ind w:left="1276" w:right="51" w:hanging="1276"/>
        <w:jc w:val="both"/>
        <w:rPr>
          <w:rFonts w:ascii="CG Times (WN)" w:hAnsi="CG Times (WN)"/>
          <w:spacing w:val="-5"/>
          <w:position w:val="-1"/>
        </w:rPr>
      </w:pPr>
    </w:p>
    <w:p w:rsidR="00305017" w:rsidRDefault="00305017" w:rsidP="00305017">
      <w:pPr>
        <w:tabs>
          <w:tab w:val="left" w:pos="426"/>
        </w:tabs>
        <w:ind w:left="709" w:hanging="709"/>
        <w:jc w:val="both"/>
        <w:rPr>
          <w:rFonts w:ascii="CG Times (WN)" w:hAnsi="CG Times (WN)"/>
          <w:i/>
          <w:spacing w:val="-5"/>
          <w:position w:val="-1"/>
        </w:rPr>
      </w:pPr>
      <w:r>
        <w:rPr>
          <w:rFonts w:ascii="CG Times (WN)" w:hAnsi="CG Times (WN)"/>
          <w:b/>
          <w:i/>
          <w:spacing w:val="-5"/>
          <w:position w:val="-1"/>
        </w:rPr>
        <w:t xml:space="preserve">Modalités de remise </w:t>
      </w:r>
    </w:p>
    <w:p w:rsidR="00305017" w:rsidRDefault="00305017" w:rsidP="00305017">
      <w:pPr>
        <w:tabs>
          <w:tab w:val="left" w:pos="426"/>
        </w:tabs>
        <w:jc w:val="both"/>
        <w:rPr>
          <w:rFonts w:ascii="CG Times (WN)" w:hAnsi="CG Times (WN)"/>
          <w:spacing w:val="-5"/>
          <w:position w:val="-1"/>
        </w:rPr>
      </w:pPr>
    </w:p>
    <w:p w:rsidR="00305017" w:rsidRDefault="00305017" w:rsidP="00033EE1">
      <w:pPr>
        <w:tabs>
          <w:tab w:val="left" w:pos="426"/>
        </w:tabs>
        <w:jc w:val="both"/>
        <w:rPr>
          <w:rFonts w:ascii="CG Times (WN)" w:hAnsi="CG Times (WN)"/>
          <w:spacing w:val="-5"/>
          <w:position w:val="-1"/>
        </w:rPr>
      </w:pPr>
      <w:r>
        <w:rPr>
          <w:rFonts w:ascii="CG Times (WN)" w:hAnsi="CG Times (WN)"/>
          <w:spacing w:val="-5"/>
          <w:position w:val="-1"/>
        </w:rPr>
        <w:t xml:space="preserve">Ce </w:t>
      </w:r>
      <w:proofErr w:type="spellStart"/>
      <w:r>
        <w:rPr>
          <w:rFonts w:ascii="CG Times (WN)" w:hAnsi="CG Times (WN)"/>
          <w:spacing w:val="-5"/>
          <w:position w:val="-1"/>
        </w:rPr>
        <w:t>tp</w:t>
      </w:r>
      <w:proofErr w:type="spellEnd"/>
      <w:r>
        <w:rPr>
          <w:rFonts w:ascii="CG Times (WN)" w:hAnsi="CG Times (WN)"/>
          <w:spacing w:val="-5"/>
          <w:position w:val="-1"/>
        </w:rPr>
        <w:t xml:space="preserve"> doit être ef</w:t>
      </w:r>
      <w:r w:rsidR="00873B26">
        <w:rPr>
          <w:rFonts w:ascii="CG Times (WN)" w:hAnsi="CG Times (WN)"/>
          <w:spacing w:val="-5"/>
          <w:position w:val="-1"/>
        </w:rPr>
        <w:t>fectué dans le classeur tp2.xls</w:t>
      </w:r>
      <w:r w:rsidR="0034087D">
        <w:rPr>
          <w:rFonts w:ascii="CG Times (WN)" w:hAnsi="CG Times (WN)"/>
          <w:spacing w:val="-5"/>
          <w:position w:val="-1"/>
        </w:rPr>
        <w:t>m</w:t>
      </w:r>
      <w:r>
        <w:rPr>
          <w:rFonts w:ascii="CG Times (WN)" w:hAnsi="CG Times (WN)"/>
          <w:spacing w:val="-5"/>
          <w:position w:val="-1"/>
        </w:rPr>
        <w:t xml:space="preserve">. Assurez-vous d’avoir écrit vos coordonnées (nom et nom d’usager) en pied de page dans la feuille </w:t>
      </w:r>
      <w:r w:rsidR="001249BB">
        <w:rPr>
          <w:rFonts w:ascii="CG Times (WN)" w:hAnsi="CG Times (WN)"/>
          <w:b/>
          <w:spacing w:val="-5"/>
          <w:position w:val="-1"/>
        </w:rPr>
        <w:t>loto</w:t>
      </w:r>
      <w:r>
        <w:rPr>
          <w:rFonts w:ascii="CG Times (WN)" w:hAnsi="CG Times (WN)"/>
          <w:spacing w:val="-5"/>
          <w:position w:val="-1"/>
        </w:rPr>
        <w:t xml:space="preserve"> du classeur, ainsi qu’en commentaire dans chaque module VBA et/ou formulaire usager. </w:t>
      </w:r>
    </w:p>
    <w:p w:rsidR="00305017" w:rsidRDefault="00305017" w:rsidP="00305017">
      <w:pPr>
        <w:tabs>
          <w:tab w:val="left" w:pos="426"/>
        </w:tabs>
        <w:jc w:val="both"/>
        <w:rPr>
          <w:rFonts w:ascii="CG Times (WN)" w:hAnsi="CG Times (WN)"/>
          <w:spacing w:val="-5"/>
          <w:position w:val="-1"/>
        </w:rPr>
      </w:pPr>
    </w:p>
    <w:p w:rsidR="00EC28FB" w:rsidRDefault="00EC28FB" w:rsidP="00EC28FB">
      <w:pPr>
        <w:tabs>
          <w:tab w:val="left" w:pos="426"/>
        </w:tabs>
        <w:jc w:val="both"/>
        <w:rPr>
          <w:rFonts w:ascii="CG Times (WN)" w:hAnsi="CG Times (WN)"/>
          <w:i/>
          <w:spacing w:val="-5"/>
          <w:position w:val="-1"/>
        </w:rPr>
      </w:pPr>
      <w:r>
        <w:rPr>
          <w:rFonts w:ascii="CG Times (WN)" w:hAnsi="CG Times (WN)"/>
          <w:i/>
          <w:spacing w:val="-5"/>
          <w:position w:val="-1"/>
        </w:rPr>
        <w:t>Remise électronique:</w:t>
      </w:r>
    </w:p>
    <w:p w:rsidR="00865158" w:rsidRDefault="00EC28FB" w:rsidP="00F42330">
      <w:pPr>
        <w:numPr>
          <w:ilvl w:val="12"/>
          <w:numId w:val="0"/>
        </w:numPr>
        <w:tabs>
          <w:tab w:val="left" w:pos="426"/>
        </w:tabs>
        <w:ind w:left="360"/>
        <w:jc w:val="both"/>
        <w:textAlignment w:val="auto"/>
        <w:rPr>
          <w:rFonts w:ascii="CG Times (WN)" w:hAnsi="CG Times (WN)"/>
          <w:spacing w:val="-5"/>
          <w:position w:val="-1"/>
        </w:rPr>
      </w:pPr>
      <w:r w:rsidRPr="00B93793">
        <w:rPr>
          <w:rFonts w:ascii="CG Times (WN)" w:hAnsi="CG Times (WN)"/>
          <w:spacing w:val="-5"/>
          <w:position w:val="-1"/>
        </w:rPr>
        <w:t>Remettez le fichier tp2.xls</w:t>
      </w:r>
      <w:r w:rsidR="00B93793" w:rsidRPr="00B93793">
        <w:rPr>
          <w:rFonts w:ascii="CG Times (WN)" w:hAnsi="CG Times (WN)"/>
          <w:spacing w:val="-5"/>
          <w:position w:val="-1"/>
        </w:rPr>
        <w:t>m</w:t>
      </w:r>
      <w:r w:rsidR="00B93793">
        <w:rPr>
          <w:rFonts w:ascii="CG Times (WN)" w:hAnsi="CG Times (WN)"/>
          <w:spacing w:val="-5"/>
          <w:position w:val="-1"/>
        </w:rPr>
        <w:t xml:space="preserve"> à travers Studium.  </w:t>
      </w:r>
    </w:p>
    <w:p w:rsidR="00B93793" w:rsidRPr="00B93793" w:rsidRDefault="00B93793" w:rsidP="00F42330">
      <w:pPr>
        <w:numPr>
          <w:ilvl w:val="12"/>
          <w:numId w:val="0"/>
        </w:numPr>
        <w:tabs>
          <w:tab w:val="left" w:pos="426"/>
        </w:tabs>
        <w:ind w:left="360"/>
        <w:jc w:val="both"/>
        <w:textAlignment w:val="auto"/>
        <w:rPr>
          <w:rFonts w:ascii="CG Times (WN)" w:hAnsi="CG Times (WN)"/>
          <w:spacing w:val="-5"/>
          <w:position w:val="-1"/>
        </w:rPr>
      </w:pPr>
    </w:p>
    <w:p w:rsidR="00865158" w:rsidRDefault="00865158" w:rsidP="008C0CA0">
      <w:pPr>
        <w:numPr>
          <w:ilvl w:val="12"/>
          <w:numId w:val="0"/>
        </w:numPr>
        <w:tabs>
          <w:tab w:val="left" w:pos="426"/>
        </w:tabs>
        <w:ind w:left="709" w:hanging="709"/>
        <w:jc w:val="both"/>
        <w:rPr>
          <w:rFonts w:ascii="CG Times (WN)" w:hAnsi="CG Times (WN)"/>
          <w:spacing w:val="-5"/>
          <w:position w:val="-1"/>
        </w:rPr>
      </w:pPr>
      <w:r>
        <w:rPr>
          <w:rFonts w:ascii="CG Times (WN)" w:hAnsi="CG Times (WN)"/>
          <w:b/>
          <w:i/>
          <w:spacing w:val="-5"/>
          <w:position w:val="-1"/>
        </w:rPr>
        <w:t xml:space="preserve">Critères de correction : </w:t>
      </w:r>
    </w:p>
    <w:p w:rsidR="00865158" w:rsidRDefault="00865158" w:rsidP="008C0CA0">
      <w:pPr>
        <w:pStyle w:val="Corpsdetexte"/>
        <w:numPr>
          <w:ilvl w:val="12"/>
          <w:numId w:val="0"/>
        </w:numPr>
        <w:tabs>
          <w:tab w:val="clear" w:pos="7655"/>
        </w:tabs>
      </w:pPr>
      <w:r>
        <w:t xml:space="preserve">Voici les points qui seront évalués pour la qualité de la présentation pour les programmes et les résultats : </w:t>
      </w:r>
    </w:p>
    <w:p w:rsidR="00865158" w:rsidRDefault="00865158" w:rsidP="008C0CA0">
      <w:pPr>
        <w:pStyle w:val="Corpsdetexte"/>
        <w:numPr>
          <w:ilvl w:val="12"/>
          <w:numId w:val="0"/>
        </w:numPr>
        <w:tabs>
          <w:tab w:val="clear" w:pos="7655"/>
        </w:tabs>
      </w:pPr>
      <w:r>
        <w:t>Code :</w:t>
      </w:r>
    </w:p>
    <w:p w:rsidR="00865158" w:rsidRDefault="00865158"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indentation</w:t>
      </w:r>
      <w:proofErr w:type="gramEnd"/>
    </w:p>
    <w:p w:rsidR="00865158" w:rsidRDefault="00865158"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identificateurs</w:t>
      </w:r>
      <w:proofErr w:type="gramEnd"/>
      <w:r>
        <w:rPr>
          <w:rFonts w:ascii="CG Times (WN)" w:hAnsi="CG Times (WN)"/>
          <w:b/>
          <w:spacing w:val="-5"/>
          <w:position w:val="-1"/>
        </w:rPr>
        <w:t xml:space="preserve"> significatifs</w:t>
      </w:r>
    </w:p>
    <w:p w:rsidR="00865158" w:rsidRDefault="00865158"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commentaires</w:t>
      </w:r>
      <w:proofErr w:type="gramEnd"/>
    </w:p>
    <w:p w:rsidR="00FA4E06" w:rsidRDefault="00FA4E06"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répartition</w:t>
      </w:r>
      <w:proofErr w:type="gramEnd"/>
      <w:r>
        <w:rPr>
          <w:rFonts w:ascii="CG Times (WN)" w:hAnsi="CG Times (WN)"/>
          <w:b/>
          <w:spacing w:val="-5"/>
          <w:position w:val="-1"/>
        </w:rPr>
        <w:t xml:space="preserve"> du code dans des fonctions et sous-routines</w:t>
      </w:r>
    </w:p>
    <w:p w:rsidR="00865158" w:rsidRDefault="00865158"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lisibilité</w:t>
      </w:r>
      <w:proofErr w:type="gramEnd"/>
      <w:r>
        <w:rPr>
          <w:rFonts w:ascii="CG Times (WN)" w:hAnsi="CG Times (WN)"/>
          <w:b/>
          <w:spacing w:val="-5"/>
          <w:position w:val="-1"/>
        </w:rPr>
        <w:t xml:space="preserve"> du programme et des résultats</w:t>
      </w:r>
    </w:p>
    <w:p w:rsidR="00865158" w:rsidRDefault="00865158"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aération</w:t>
      </w:r>
      <w:proofErr w:type="gramEnd"/>
      <w:r>
        <w:rPr>
          <w:rFonts w:ascii="CG Times (WN)" w:hAnsi="CG Times (WN)"/>
          <w:b/>
          <w:spacing w:val="-5"/>
          <w:position w:val="-1"/>
        </w:rPr>
        <w:t xml:space="preserve"> du code et des résultats (utilisation de ligne blanche)</w:t>
      </w:r>
    </w:p>
    <w:p w:rsidR="007835D0" w:rsidRDefault="007835D0" w:rsidP="007835D0">
      <w:pPr>
        <w:pStyle w:val="Corpsdetexte"/>
        <w:numPr>
          <w:ilvl w:val="12"/>
          <w:numId w:val="0"/>
        </w:numPr>
        <w:tabs>
          <w:tab w:val="clear" w:pos="7655"/>
        </w:tabs>
      </w:pPr>
      <w:r>
        <w:t>Interface graphique :</w:t>
      </w:r>
    </w:p>
    <w:p w:rsidR="007835D0" w:rsidRDefault="007835D0" w:rsidP="007835D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conforme</w:t>
      </w:r>
      <w:proofErr w:type="gramEnd"/>
      <w:r>
        <w:rPr>
          <w:rFonts w:ascii="CG Times (WN)" w:hAnsi="CG Times (WN)"/>
          <w:b/>
          <w:spacing w:val="-5"/>
          <w:position w:val="-1"/>
        </w:rPr>
        <w:t xml:space="preserve"> </w:t>
      </w:r>
      <w:r w:rsidR="007C3DE2">
        <w:rPr>
          <w:rFonts w:ascii="CG Times (WN)" w:hAnsi="CG Times (WN)"/>
          <w:b/>
          <w:spacing w:val="-5"/>
          <w:position w:val="-1"/>
        </w:rPr>
        <w:t>au modèle fourni</w:t>
      </w:r>
      <w:r w:rsidR="00987A5E">
        <w:rPr>
          <w:rFonts w:ascii="CG Times (WN)" w:hAnsi="CG Times (WN)"/>
          <w:b/>
          <w:spacing w:val="-5"/>
          <w:position w:val="-1"/>
        </w:rPr>
        <w:t>.</w:t>
      </w:r>
    </w:p>
    <w:p w:rsidR="00FA4E06" w:rsidRDefault="00FA4E06" w:rsidP="006B0501">
      <w:pPr>
        <w:tabs>
          <w:tab w:val="left" w:pos="426"/>
        </w:tabs>
        <w:jc w:val="both"/>
        <w:rPr>
          <w:rFonts w:ascii="CG Times (WN)" w:hAnsi="CG Times (WN)"/>
          <w:spacing w:val="-5"/>
          <w:position w:val="-1"/>
          <w:sz w:val="24"/>
        </w:rPr>
      </w:pPr>
    </w:p>
    <w:p w:rsidR="008F3044" w:rsidRPr="006B0501" w:rsidRDefault="008F3044" w:rsidP="008F3044">
      <w:pPr>
        <w:tabs>
          <w:tab w:val="left" w:pos="426"/>
        </w:tabs>
        <w:jc w:val="both"/>
        <w:rPr>
          <w:rFonts w:ascii="CG Times (WN)" w:hAnsi="CG Times (WN)"/>
          <w:spacing w:val="-5"/>
          <w:position w:val="-1"/>
          <w:sz w:val="24"/>
        </w:rPr>
      </w:pPr>
      <w:r>
        <w:rPr>
          <w:rFonts w:ascii="CG Times (WN)" w:hAnsi="CG Times (WN)"/>
          <w:spacing w:val="-5"/>
          <w:position w:val="-1"/>
          <w:sz w:val="24"/>
        </w:rPr>
        <w:t xml:space="preserve">Vous disposez du classeur </w:t>
      </w:r>
      <w:r>
        <w:rPr>
          <w:rFonts w:ascii="CG Times (WN)" w:hAnsi="CG Times (WN)"/>
          <w:b/>
          <w:spacing w:val="-5"/>
          <w:position w:val="-1"/>
          <w:sz w:val="24"/>
        </w:rPr>
        <w:t>tp2</w:t>
      </w:r>
      <w:r w:rsidRPr="00FA4E06">
        <w:rPr>
          <w:rFonts w:ascii="CG Times (WN)" w:hAnsi="CG Times (WN)"/>
          <w:b/>
          <w:spacing w:val="-5"/>
          <w:position w:val="-1"/>
          <w:sz w:val="24"/>
        </w:rPr>
        <w:t>.xls</w:t>
      </w:r>
      <w:r>
        <w:rPr>
          <w:rFonts w:ascii="CG Times (WN)" w:hAnsi="CG Times (WN)"/>
          <w:b/>
          <w:spacing w:val="-5"/>
          <w:position w:val="-1"/>
          <w:sz w:val="24"/>
        </w:rPr>
        <w:t>m</w:t>
      </w:r>
      <w:r>
        <w:rPr>
          <w:rFonts w:ascii="CG Times (WN)" w:hAnsi="CG Times (WN)"/>
          <w:spacing w:val="-5"/>
          <w:position w:val="-1"/>
          <w:sz w:val="24"/>
        </w:rPr>
        <w:t xml:space="preserve">, disponible sur Studium, ce fichier contient les données de la partie 1 (dans la feuille </w:t>
      </w:r>
      <w:r w:rsidRPr="002A5776">
        <w:rPr>
          <w:rFonts w:ascii="CG Times (WN)" w:hAnsi="CG Times (WN)"/>
          <w:b/>
          <w:spacing w:val="-5"/>
          <w:position w:val="-1"/>
          <w:sz w:val="24"/>
        </w:rPr>
        <w:t>assurés</w:t>
      </w:r>
      <w:r>
        <w:rPr>
          <w:rFonts w:ascii="CG Times (WN)" w:hAnsi="CG Times (WN)"/>
          <w:spacing w:val="-5"/>
          <w:position w:val="-1"/>
          <w:sz w:val="24"/>
        </w:rPr>
        <w:t xml:space="preserve">).  Le classeur contient aussi une feuille de calcul nommée </w:t>
      </w:r>
      <w:r>
        <w:rPr>
          <w:rFonts w:ascii="CG Times (WN)" w:hAnsi="CG Times (WN)"/>
          <w:b/>
          <w:spacing w:val="-5"/>
          <w:position w:val="-1"/>
          <w:sz w:val="24"/>
        </w:rPr>
        <w:t>loto</w:t>
      </w:r>
      <w:r>
        <w:rPr>
          <w:rFonts w:ascii="CG Times (WN)" w:hAnsi="CG Times (WN)"/>
          <w:spacing w:val="-5"/>
          <w:position w:val="-1"/>
          <w:sz w:val="24"/>
        </w:rPr>
        <w:t xml:space="preserve">, qui va servir pour la partie 2 de ce devoir.  </w:t>
      </w:r>
    </w:p>
    <w:p w:rsidR="002F2C11" w:rsidRPr="006B0501" w:rsidRDefault="00033EE1" w:rsidP="006B0501">
      <w:pPr>
        <w:tabs>
          <w:tab w:val="left" w:pos="426"/>
        </w:tabs>
        <w:jc w:val="both"/>
        <w:rPr>
          <w:rFonts w:ascii="CG Times (WN)" w:hAnsi="CG Times (WN)"/>
          <w:spacing w:val="-5"/>
          <w:position w:val="-1"/>
          <w:sz w:val="24"/>
        </w:rPr>
      </w:pPr>
      <w:r>
        <w:rPr>
          <w:noProof/>
          <w:lang w:val="en-US" w:eastAsia="en-US"/>
        </w:rPr>
        <w:drawing>
          <wp:anchor distT="0" distB="0" distL="114300" distR="114300" simplePos="0" relativeHeight="251659264" behindDoc="1" locked="0" layoutInCell="1" allowOverlap="1">
            <wp:simplePos x="0" y="0"/>
            <wp:positionH relativeFrom="page">
              <wp:posOffset>4358640</wp:posOffset>
            </wp:positionH>
            <wp:positionV relativeFrom="page">
              <wp:posOffset>7239000</wp:posOffset>
            </wp:positionV>
            <wp:extent cx="2667000" cy="1802694"/>
            <wp:effectExtent l="0" t="0" r="0" b="7620"/>
            <wp:wrapTight wrapText="bothSides">
              <wp:wrapPolygon edited="0">
                <wp:start x="0" y="0"/>
                <wp:lineTo x="0" y="21463"/>
                <wp:lineTo x="21446" y="21463"/>
                <wp:lineTo x="2144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667000" cy="1802694"/>
                    </a:xfrm>
                    <a:prstGeom prst="rect">
                      <a:avLst/>
                    </a:prstGeom>
                    <a:noFill/>
                    <a:ln>
                      <a:noFill/>
                    </a:ln>
                  </pic:spPr>
                </pic:pic>
              </a:graphicData>
            </a:graphic>
            <wp14:sizeRelH relativeFrom="page">
              <wp14:pctWidth>0</wp14:pctWidth>
            </wp14:sizeRelH>
            <wp14:sizeRelV relativeFrom="page">
              <wp14:pctHeight>0</wp14:pctHeight>
            </wp14:sizeRelV>
          </wp:anchor>
        </w:drawing>
      </w:r>
      <w:r w:rsidR="00456F2D">
        <w:rPr>
          <w:rFonts w:ascii="CG Times (WN)" w:hAnsi="CG Times (WN)"/>
          <w:spacing w:val="-5"/>
          <w:position w:val="-1"/>
          <w:sz w:val="24"/>
        </w:rPr>
        <w:t xml:space="preserve">  </w:t>
      </w:r>
    </w:p>
    <w:p w:rsidR="008F3044" w:rsidRDefault="008F3044" w:rsidP="008F3044">
      <w:pPr>
        <w:tabs>
          <w:tab w:val="left" w:pos="9923"/>
        </w:tabs>
        <w:ind w:right="51"/>
        <w:jc w:val="both"/>
        <w:rPr>
          <w:rFonts w:ascii="CG Times (WN)" w:hAnsi="CG Times (WN)"/>
          <w:b/>
          <w:i/>
          <w:spacing w:val="-5"/>
          <w:position w:val="-1"/>
          <w:sz w:val="28"/>
          <w:u w:val="single"/>
        </w:rPr>
      </w:pPr>
      <w:r>
        <w:rPr>
          <w:rFonts w:ascii="CG Times (WN)" w:hAnsi="CG Times (WN)"/>
          <w:b/>
          <w:i/>
          <w:spacing w:val="-5"/>
          <w:position w:val="-1"/>
          <w:sz w:val="28"/>
          <w:u w:val="single"/>
        </w:rPr>
        <w:t xml:space="preserve">Partie 1 : </w:t>
      </w:r>
      <w:proofErr w:type="gramStart"/>
      <w:r>
        <w:rPr>
          <w:rFonts w:ascii="CG Times (WN)" w:hAnsi="CG Times (WN)"/>
          <w:b/>
          <w:i/>
          <w:spacing w:val="-5"/>
          <w:position w:val="-1"/>
          <w:sz w:val="28"/>
          <w:u w:val="single"/>
        </w:rPr>
        <w:t>Formulaire  (</w:t>
      </w:r>
      <w:proofErr w:type="gramEnd"/>
      <w:r w:rsidR="00033EE1">
        <w:rPr>
          <w:rFonts w:ascii="CG Times (WN)" w:hAnsi="CG Times (WN)"/>
          <w:b/>
          <w:i/>
          <w:spacing w:val="-5"/>
          <w:position w:val="-1"/>
          <w:sz w:val="28"/>
          <w:u w:val="single"/>
        </w:rPr>
        <w:t>19</w:t>
      </w:r>
      <w:r>
        <w:rPr>
          <w:rFonts w:ascii="CG Times (WN)" w:hAnsi="CG Times (WN)"/>
          <w:b/>
          <w:i/>
          <w:spacing w:val="-5"/>
          <w:position w:val="-1"/>
          <w:sz w:val="28"/>
          <w:u w:val="single"/>
        </w:rPr>
        <w:t xml:space="preserve"> points)</w:t>
      </w:r>
    </w:p>
    <w:p w:rsidR="008F3044" w:rsidRDefault="008F3044" w:rsidP="008F3044"/>
    <w:p w:rsidR="008F3044" w:rsidRDefault="008F3044" w:rsidP="008F3044">
      <w:pPr>
        <w:pStyle w:val="NormalWeb"/>
        <w:rPr>
          <w:rFonts w:ascii="Times New Roman" w:hAnsi="Times New Roman"/>
          <w:sz w:val="20"/>
        </w:rPr>
      </w:pPr>
      <w:r>
        <w:rPr>
          <w:rFonts w:ascii="Times New Roman" w:hAnsi="Times New Roman"/>
          <w:sz w:val="20"/>
        </w:rPr>
        <w:t>Créez un nouveau formulaire, ajoutez-y 3 boîtes de texte pour saisir le numéro, la taille et le poids ainsi que des cases d’option pour choisir le sexe et si oui ou non l’individu est fumeur.  Changez le titre du formulaire.</w:t>
      </w:r>
    </w:p>
    <w:p w:rsidR="008F3044" w:rsidRDefault="008F3044" w:rsidP="008F3044">
      <w:pPr>
        <w:pStyle w:val="NormalWeb"/>
        <w:rPr>
          <w:rFonts w:ascii="Times New Roman" w:hAnsi="Times New Roman"/>
          <w:sz w:val="20"/>
        </w:rPr>
      </w:pPr>
      <w:r>
        <w:rPr>
          <w:rFonts w:ascii="Times New Roman" w:hAnsi="Times New Roman"/>
          <w:sz w:val="20"/>
        </w:rPr>
        <w:t>Ajoutez-y 3 boutons, un pour la validation (Saisir), un pour réinitialiser le formulaire (Effacer) et un pour fermer le formulaire (Quitter).</w:t>
      </w:r>
    </w:p>
    <w:p w:rsidR="008F3044" w:rsidRDefault="008F3044" w:rsidP="008F3044">
      <w:pPr>
        <w:pStyle w:val="NormalWeb"/>
        <w:rPr>
          <w:rFonts w:ascii="Times New Roman" w:hAnsi="Times New Roman"/>
          <w:sz w:val="20"/>
        </w:rPr>
      </w:pPr>
      <w:r>
        <w:rPr>
          <w:rFonts w:ascii="Times New Roman" w:hAnsi="Times New Roman"/>
          <w:sz w:val="20"/>
        </w:rPr>
        <w:t xml:space="preserve">Ajoutez des raccourcis-clavier pour le M et le F du sexe, le O et le N de fumeur le S du bouton Saisir, le E du bouton Effacer ainsi que le Q du bouton Quitter.  </w:t>
      </w:r>
    </w:p>
    <w:p w:rsidR="008F3044" w:rsidRDefault="008F3044" w:rsidP="008F3044">
      <w:pPr>
        <w:pStyle w:val="NormalWeb"/>
        <w:rPr>
          <w:rFonts w:ascii="Times New Roman" w:hAnsi="Times New Roman"/>
          <w:sz w:val="20"/>
        </w:rPr>
      </w:pPr>
    </w:p>
    <w:p w:rsidR="008F3044" w:rsidRPr="00414C39" w:rsidRDefault="008F3044" w:rsidP="008F3044">
      <w:pPr>
        <w:pStyle w:val="NormalWeb"/>
        <w:rPr>
          <w:rFonts w:ascii="Times New Roman" w:hAnsi="Times New Roman"/>
          <w:b/>
          <w:szCs w:val="24"/>
        </w:rPr>
      </w:pPr>
      <w:r>
        <w:rPr>
          <w:rFonts w:ascii="Times New Roman" w:hAnsi="Times New Roman"/>
          <w:b/>
          <w:szCs w:val="24"/>
        </w:rPr>
        <w:t>État initial du formulaire</w:t>
      </w:r>
      <w:r w:rsidRPr="00414C39">
        <w:rPr>
          <w:rFonts w:ascii="Times New Roman" w:hAnsi="Times New Roman"/>
          <w:b/>
          <w:szCs w:val="24"/>
        </w:rPr>
        <w:t> :</w:t>
      </w:r>
    </w:p>
    <w:p w:rsidR="008F3044" w:rsidRDefault="008F3044" w:rsidP="008F3044">
      <w:pPr>
        <w:tabs>
          <w:tab w:val="left" w:pos="-720"/>
          <w:tab w:val="left" w:pos="-90"/>
        </w:tabs>
        <w:suppressAutoHyphens/>
        <w:jc w:val="both"/>
      </w:pPr>
      <w:r>
        <w:t>Au début, et après avoir appuyé sur le bouton Effacer, les boîtes de texte sont vides, le sexe M et le N de fumeur sont sélectionnés, les boutons Saisir et Effacer sont désactivés.  Le focus est sur la boîte de texte pour le numéro et si vous appuyez successivement sur la touche de tabulation, vous allez activer, dans l’ordre, la taille, le poids, le sexe M, le sexe F, les valeurs O puis N de fumeur et, s’ils sont actifs, les boutons Saisir, Effacer et Quitter.</w:t>
      </w:r>
    </w:p>
    <w:p w:rsidR="008F3044" w:rsidRDefault="008F3044" w:rsidP="008F3044">
      <w:pPr>
        <w:tabs>
          <w:tab w:val="left" w:pos="-720"/>
          <w:tab w:val="left" w:pos="-90"/>
        </w:tabs>
        <w:suppressAutoHyphens/>
        <w:jc w:val="both"/>
      </w:pPr>
    </w:p>
    <w:p w:rsidR="008F3044" w:rsidRDefault="008F3044" w:rsidP="008F3044">
      <w:pPr>
        <w:tabs>
          <w:tab w:val="left" w:pos="-720"/>
          <w:tab w:val="left" w:pos="-90"/>
        </w:tabs>
        <w:suppressAutoHyphens/>
        <w:jc w:val="both"/>
      </w:pPr>
    </w:p>
    <w:p w:rsidR="008F3044" w:rsidRPr="0078509C" w:rsidRDefault="008F3044" w:rsidP="008F3044">
      <w:pPr>
        <w:pStyle w:val="NormalWeb"/>
        <w:rPr>
          <w:rFonts w:ascii="Times New Roman" w:hAnsi="Times New Roman"/>
          <w:b/>
          <w:szCs w:val="24"/>
        </w:rPr>
      </w:pPr>
      <w:r w:rsidRPr="0078509C">
        <w:rPr>
          <w:rFonts w:ascii="Times New Roman" w:hAnsi="Times New Roman"/>
          <w:b/>
          <w:szCs w:val="24"/>
        </w:rPr>
        <w:t>Gestion des évènements :</w:t>
      </w:r>
    </w:p>
    <w:p w:rsidR="008F3044" w:rsidRDefault="008F3044" w:rsidP="008F3044">
      <w:pPr>
        <w:numPr>
          <w:ilvl w:val="0"/>
          <w:numId w:val="10"/>
        </w:numPr>
        <w:tabs>
          <w:tab w:val="left" w:pos="-720"/>
          <w:tab w:val="left" w:pos="-90"/>
        </w:tabs>
        <w:suppressAutoHyphens/>
        <w:jc w:val="both"/>
      </w:pPr>
      <w:r>
        <w:t>Dès que l’une ou l’autre des boîtes de texte n’est plus vide, le bouton Effacer devient disponible et, lorsque toutes les boîtes de texte ne sont plus vides, alors le bouton Saisir devient disponible.</w:t>
      </w:r>
    </w:p>
    <w:p w:rsidR="008F3044" w:rsidRDefault="008F3044" w:rsidP="008F3044">
      <w:pPr>
        <w:numPr>
          <w:ilvl w:val="0"/>
          <w:numId w:val="10"/>
        </w:numPr>
        <w:tabs>
          <w:tab w:val="left" w:pos="-720"/>
          <w:tab w:val="left" w:pos="-90"/>
        </w:tabs>
        <w:suppressAutoHyphens/>
        <w:jc w:val="both"/>
      </w:pPr>
      <w:r>
        <w:t>Un clic sur le bouton Effacer va rétablir l’état initial du formulaire.</w:t>
      </w:r>
    </w:p>
    <w:p w:rsidR="008F3044" w:rsidRDefault="008F3044" w:rsidP="008F3044">
      <w:pPr>
        <w:numPr>
          <w:ilvl w:val="0"/>
          <w:numId w:val="10"/>
        </w:numPr>
        <w:tabs>
          <w:tab w:val="left" w:pos="-720"/>
          <w:tab w:val="left" w:pos="-90"/>
        </w:tabs>
        <w:suppressAutoHyphens/>
        <w:jc w:val="both"/>
      </w:pPr>
      <w:r>
        <w:t>Un clic sur le bouton Quitter va fermer le formulaire</w:t>
      </w:r>
    </w:p>
    <w:p w:rsidR="008F3044" w:rsidRDefault="008F3044" w:rsidP="008F3044">
      <w:pPr>
        <w:numPr>
          <w:ilvl w:val="0"/>
          <w:numId w:val="10"/>
        </w:numPr>
        <w:tabs>
          <w:tab w:val="left" w:pos="-720"/>
          <w:tab w:val="left" w:pos="-90"/>
        </w:tabs>
        <w:suppressAutoHyphens/>
        <w:jc w:val="both"/>
      </w:pPr>
      <w:r>
        <w:t xml:space="preserve">Un clic sur le bouton Saisir va, si le numéro n’y est pas déjà, ajouter les informations dans la feuille </w:t>
      </w:r>
      <w:r w:rsidRPr="007759F4">
        <w:rPr>
          <w:b/>
          <w:bCs/>
        </w:rPr>
        <w:t>assurés</w:t>
      </w:r>
      <w:r>
        <w:t>, à la suite des autres, puis va réinitialiser le formulaire sinon, elle va afficher un message indiquant que ce numéro d’assuré est déjà présent, effacer le contenu de la boîte de texte du numéro et y placer le focus.</w:t>
      </w:r>
    </w:p>
    <w:p w:rsidR="008F3044" w:rsidRDefault="008F3044" w:rsidP="008F3044">
      <w:pPr>
        <w:tabs>
          <w:tab w:val="left" w:pos="-720"/>
          <w:tab w:val="left" w:pos="-90"/>
        </w:tabs>
        <w:suppressAutoHyphens/>
        <w:jc w:val="both"/>
      </w:pPr>
    </w:p>
    <w:p w:rsidR="008F3044" w:rsidRDefault="008F3044" w:rsidP="008F3044">
      <w:pPr>
        <w:tabs>
          <w:tab w:val="left" w:pos="-720"/>
          <w:tab w:val="left" w:pos="-90"/>
        </w:tabs>
        <w:suppressAutoHyphens/>
        <w:jc w:val="both"/>
      </w:pPr>
    </w:p>
    <w:p w:rsidR="008F3044" w:rsidRDefault="008F3044" w:rsidP="008F3044">
      <w:pPr>
        <w:tabs>
          <w:tab w:val="left" w:pos="-720"/>
          <w:tab w:val="left" w:pos="-90"/>
        </w:tabs>
        <w:suppressAutoHyphens/>
        <w:jc w:val="both"/>
      </w:pPr>
      <w:r>
        <w:t>Écrivez une macro, associée à la séquence de touches Ctrl-Maj-</w:t>
      </w:r>
      <w:r w:rsidR="00033EE1">
        <w:t>U</w:t>
      </w:r>
      <w:r>
        <w:t xml:space="preserve"> qui va activer le formulaire.</w:t>
      </w:r>
    </w:p>
    <w:p w:rsidR="008F3044" w:rsidRDefault="008F3044" w:rsidP="008F3044">
      <w:pPr>
        <w:tabs>
          <w:tab w:val="left" w:pos="-720"/>
          <w:tab w:val="left" w:pos="-90"/>
        </w:tabs>
        <w:suppressAutoHyphens/>
        <w:jc w:val="both"/>
      </w:pPr>
    </w:p>
    <w:p w:rsidR="008F3044" w:rsidRDefault="008F3044" w:rsidP="008F3044">
      <w:pPr>
        <w:tabs>
          <w:tab w:val="left" w:pos="-720"/>
          <w:tab w:val="left" w:pos="-90"/>
        </w:tabs>
        <w:suppressAutoHyphens/>
        <w:jc w:val="both"/>
      </w:pPr>
    </w:p>
    <w:p w:rsidR="008F3044" w:rsidRPr="00EC58EF" w:rsidRDefault="008F3044" w:rsidP="008F3044">
      <w:pPr>
        <w:rPr>
          <w:b/>
          <w:sz w:val="24"/>
          <w:szCs w:val="24"/>
        </w:rPr>
      </w:pPr>
      <w:r w:rsidRPr="00EC58EF">
        <w:rPr>
          <w:b/>
          <w:sz w:val="24"/>
          <w:szCs w:val="24"/>
        </w:rPr>
        <w:t>Bar</w:t>
      </w:r>
      <w:r>
        <w:rPr>
          <w:b/>
          <w:sz w:val="24"/>
          <w:szCs w:val="24"/>
        </w:rPr>
        <w:t>ème pour le numéro 1</w:t>
      </w:r>
    </w:p>
    <w:p w:rsidR="00033EE1" w:rsidRDefault="00033EE1" w:rsidP="00033EE1">
      <w:pPr>
        <w:tabs>
          <w:tab w:val="right" w:leader="dot" w:pos="6804"/>
        </w:tabs>
      </w:pPr>
      <w:r>
        <w:t>Macro et séquence clavier</w:t>
      </w:r>
      <w:r>
        <w:tab/>
        <w:t>1 point</w:t>
      </w:r>
    </w:p>
    <w:p w:rsidR="00033EE1" w:rsidRDefault="00033EE1" w:rsidP="00033EE1">
      <w:pPr>
        <w:tabs>
          <w:tab w:val="right" w:leader="dot" w:pos="6804"/>
        </w:tabs>
      </w:pPr>
      <w:r>
        <w:t>Initialisation</w:t>
      </w:r>
      <w:r>
        <w:tab/>
        <w:t>3 points</w:t>
      </w:r>
    </w:p>
    <w:p w:rsidR="00033EE1" w:rsidRDefault="00033EE1" w:rsidP="00033EE1">
      <w:pPr>
        <w:tabs>
          <w:tab w:val="right" w:leader="dot" w:pos="6804"/>
        </w:tabs>
      </w:pPr>
      <w:r>
        <w:t xml:space="preserve">Boutons </w:t>
      </w:r>
      <w:r>
        <w:rPr>
          <w:b/>
          <w:bCs/>
        </w:rPr>
        <w:t>quitter</w:t>
      </w:r>
      <w:r>
        <w:t xml:space="preserve"> et </w:t>
      </w:r>
      <w:r>
        <w:rPr>
          <w:b/>
          <w:bCs/>
        </w:rPr>
        <w:t>Effacer</w:t>
      </w:r>
      <w:r>
        <w:t xml:space="preserve"> (2 x 1 pt)</w:t>
      </w:r>
      <w:r>
        <w:tab/>
        <w:t>2 points</w:t>
      </w:r>
    </w:p>
    <w:p w:rsidR="00033EE1" w:rsidRDefault="00033EE1" w:rsidP="00033EE1">
      <w:pPr>
        <w:tabs>
          <w:tab w:val="right" w:leader="dot" w:pos="6804"/>
        </w:tabs>
      </w:pPr>
      <w:r>
        <w:t>Raccourcis clavier</w:t>
      </w:r>
      <w:r>
        <w:tab/>
        <w:t>2 points</w:t>
      </w:r>
    </w:p>
    <w:p w:rsidR="00033EE1" w:rsidRDefault="00033EE1" w:rsidP="00033EE1">
      <w:pPr>
        <w:tabs>
          <w:tab w:val="right" w:leader="dot" w:pos="6804"/>
        </w:tabs>
      </w:pPr>
      <w:r>
        <w:t xml:space="preserve">Activation/désactivation boutons </w:t>
      </w:r>
      <w:r>
        <w:rPr>
          <w:b/>
          <w:bCs/>
        </w:rPr>
        <w:t>Saisir</w:t>
      </w:r>
      <w:r>
        <w:t xml:space="preserve"> et </w:t>
      </w:r>
      <w:r>
        <w:rPr>
          <w:b/>
          <w:bCs/>
        </w:rPr>
        <w:t>Effacer</w:t>
      </w:r>
      <w:r>
        <w:tab/>
        <w:t>3 points</w:t>
      </w:r>
    </w:p>
    <w:p w:rsidR="00033EE1" w:rsidRDefault="00033EE1" w:rsidP="00033EE1">
      <w:pPr>
        <w:tabs>
          <w:tab w:val="right" w:leader="dot" w:pos="6804"/>
        </w:tabs>
      </w:pPr>
      <w:r>
        <w:t xml:space="preserve">Recherche et traitement si le numéro est présent </w:t>
      </w:r>
      <w:r>
        <w:tab/>
        <w:t>3 points</w:t>
      </w:r>
    </w:p>
    <w:p w:rsidR="00033EE1" w:rsidRDefault="00033EE1" w:rsidP="00033EE1">
      <w:pPr>
        <w:tabs>
          <w:tab w:val="right" w:leader="dot" w:pos="6804"/>
        </w:tabs>
      </w:pPr>
      <w:r>
        <w:t xml:space="preserve">Insertion dans la feuille </w:t>
      </w:r>
      <w:r>
        <w:rPr>
          <w:b/>
          <w:bCs/>
        </w:rPr>
        <w:t>assurés</w:t>
      </w:r>
      <w:r>
        <w:tab/>
        <w:t>3 points</w:t>
      </w:r>
    </w:p>
    <w:p w:rsidR="00033EE1" w:rsidRDefault="00033EE1" w:rsidP="00033EE1">
      <w:pPr>
        <w:tabs>
          <w:tab w:val="right" w:leader="dot" w:pos="6804"/>
        </w:tabs>
      </w:pPr>
      <w:r>
        <w:t>Découpage en fonctions/sous-routines</w:t>
      </w:r>
      <w:r>
        <w:tab/>
        <w:t>1 point</w:t>
      </w:r>
    </w:p>
    <w:p w:rsidR="00033EE1" w:rsidRDefault="00033EE1" w:rsidP="00033EE1">
      <w:pPr>
        <w:tabs>
          <w:tab w:val="right" w:leader="dot" w:pos="6804"/>
        </w:tabs>
      </w:pPr>
      <w:r>
        <w:t>Qualité de la présentation</w:t>
      </w:r>
      <w:r>
        <w:tab/>
        <w:t>1 point</w:t>
      </w:r>
    </w:p>
    <w:p w:rsidR="008F3044" w:rsidRDefault="008F3044" w:rsidP="008F3044">
      <w:pPr>
        <w:tabs>
          <w:tab w:val="right" w:leader="dot" w:pos="6804"/>
        </w:tabs>
      </w:pPr>
    </w:p>
    <w:p w:rsidR="00176D3F" w:rsidRDefault="00176D3F" w:rsidP="00176D3F">
      <w:pPr>
        <w:tabs>
          <w:tab w:val="right" w:leader="dot" w:pos="6804"/>
        </w:tabs>
        <w:rPr>
          <w:bCs/>
          <w:i/>
          <w:spacing w:val="-5"/>
          <w:position w:val="-1"/>
          <w:sz w:val="28"/>
        </w:rPr>
      </w:pPr>
      <w:r>
        <w:rPr>
          <w:rFonts w:ascii="CG Times (WN)" w:hAnsi="CG Times (WN)"/>
          <w:b/>
          <w:i/>
          <w:spacing w:val="-5"/>
          <w:position w:val="-1"/>
          <w:sz w:val="28"/>
          <w:u w:val="single"/>
        </w:rPr>
        <w:t xml:space="preserve">Partie 2 : Loterie </w:t>
      </w:r>
      <w:proofErr w:type="spellStart"/>
      <w:proofErr w:type="gramStart"/>
      <w:r w:rsidR="008F3044">
        <w:rPr>
          <w:rFonts w:ascii="CG Times (WN)" w:hAnsi="CG Times (WN)"/>
          <w:b/>
          <w:i/>
          <w:spacing w:val="-5"/>
          <w:position w:val="-1"/>
          <w:sz w:val="28"/>
          <w:u w:val="single"/>
        </w:rPr>
        <w:t>LotoMax</w:t>
      </w:r>
      <w:proofErr w:type="spellEnd"/>
      <w:r>
        <w:rPr>
          <w:rFonts w:ascii="CG Times (WN)" w:hAnsi="CG Times (WN)"/>
          <w:b/>
          <w:i/>
          <w:spacing w:val="-5"/>
          <w:position w:val="-1"/>
          <w:sz w:val="28"/>
          <w:u w:val="single"/>
        </w:rPr>
        <w:t xml:space="preserve">  (</w:t>
      </w:r>
      <w:proofErr w:type="gramEnd"/>
      <w:r>
        <w:rPr>
          <w:rFonts w:ascii="CG Times (WN)" w:hAnsi="CG Times (WN)"/>
          <w:b/>
          <w:i/>
          <w:spacing w:val="-5"/>
          <w:position w:val="-1"/>
          <w:sz w:val="28"/>
          <w:u w:val="single"/>
        </w:rPr>
        <w:t>1</w:t>
      </w:r>
      <w:r w:rsidR="00752649">
        <w:rPr>
          <w:rFonts w:ascii="CG Times (WN)" w:hAnsi="CG Times (WN)"/>
          <w:b/>
          <w:i/>
          <w:spacing w:val="-5"/>
          <w:position w:val="-1"/>
          <w:sz w:val="28"/>
          <w:u w:val="single"/>
        </w:rPr>
        <w:t>6</w:t>
      </w:r>
      <w:r>
        <w:rPr>
          <w:rFonts w:ascii="CG Times (WN)" w:hAnsi="CG Times (WN)"/>
          <w:b/>
          <w:i/>
          <w:spacing w:val="-5"/>
          <w:position w:val="-1"/>
          <w:sz w:val="28"/>
          <w:u w:val="single"/>
        </w:rPr>
        <w:t xml:space="preserve"> points)</w:t>
      </w:r>
      <w:r>
        <w:rPr>
          <w:bCs/>
          <w:i/>
          <w:spacing w:val="-5"/>
          <w:position w:val="-1"/>
          <w:sz w:val="28"/>
        </w:rPr>
        <w:t xml:space="preserve"> </w:t>
      </w:r>
    </w:p>
    <w:p w:rsidR="00176D3F" w:rsidRDefault="00176D3F" w:rsidP="00176D3F"/>
    <w:p w:rsidR="00176D3F" w:rsidRDefault="00176D3F" w:rsidP="00176D3F">
      <w:pPr>
        <w:tabs>
          <w:tab w:val="right" w:leader="dot" w:pos="6804"/>
        </w:tabs>
      </w:pPr>
      <w:r>
        <w:t xml:space="preserve">Dans un votre classeur Excel, vous allez programmer, en VBA, une loterie semblable </w:t>
      </w:r>
      <w:r w:rsidR="00B93793">
        <w:t xml:space="preserve">à la loterie </w:t>
      </w:r>
      <w:proofErr w:type="spellStart"/>
      <w:r w:rsidR="008F3044">
        <w:t>LotoMax</w:t>
      </w:r>
      <w:proofErr w:type="spellEnd"/>
      <w:r>
        <w:t xml:space="preserve">.  La loterie consiste en un tirage d’une combinaison de </w:t>
      </w:r>
      <w:r w:rsidR="008F3044">
        <w:t>7</w:t>
      </w:r>
      <w:r>
        <w:t xml:space="preserve"> chiffres (numérotés entre 1 et 4</w:t>
      </w:r>
      <w:r w:rsidR="00B93793">
        <w:t>9</w:t>
      </w:r>
      <w:r>
        <w:t>), sans répétition.  Vous devez permettre de sélectionner la combinaison en cliquant dans des cellules d’une feuille Excel.</w:t>
      </w:r>
    </w:p>
    <w:p w:rsidR="00176D3F" w:rsidRDefault="00176D3F" w:rsidP="00176D3F">
      <w:pPr>
        <w:tabs>
          <w:tab w:val="right" w:leader="dot" w:pos="6804"/>
        </w:tabs>
      </w:pPr>
    </w:p>
    <w:p w:rsidR="00176D3F" w:rsidRDefault="008F3044" w:rsidP="00176D3F">
      <w:pPr>
        <w:tabs>
          <w:tab w:val="right" w:leader="dot" w:pos="6804"/>
        </w:tabs>
      </w:pPr>
      <w:r w:rsidRPr="000B7E4B">
        <w:rPr>
          <w:noProof/>
          <w:lang w:val="en-US" w:eastAsia="en-US"/>
        </w:rPr>
        <w:drawing>
          <wp:inline distT="0" distB="0" distL="0" distR="0">
            <wp:extent cx="3345180" cy="2389416"/>
            <wp:effectExtent l="0" t="0" r="762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t="30351"/>
                    <a:stretch>
                      <a:fillRect/>
                    </a:stretch>
                  </pic:blipFill>
                  <pic:spPr bwMode="auto">
                    <a:xfrm>
                      <a:off x="0" y="0"/>
                      <a:ext cx="3363969" cy="2402837"/>
                    </a:xfrm>
                    <a:prstGeom prst="rect">
                      <a:avLst/>
                    </a:prstGeom>
                    <a:noFill/>
                    <a:ln>
                      <a:noFill/>
                    </a:ln>
                  </pic:spPr>
                </pic:pic>
              </a:graphicData>
            </a:graphic>
          </wp:inline>
        </w:drawing>
      </w:r>
    </w:p>
    <w:p w:rsidR="00176D3F" w:rsidRDefault="00176D3F" w:rsidP="00176D3F">
      <w:pPr>
        <w:tabs>
          <w:tab w:val="right" w:leader="dot" w:pos="6804"/>
        </w:tabs>
      </w:pPr>
      <w:r>
        <w:t xml:space="preserve">Voici l’aspect graphique attendu pour ce </w:t>
      </w:r>
      <w:proofErr w:type="spellStart"/>
      <w:r>
        <w:t>tp</w:t>
      </w:r>
      <w:proofErr w:type="spellEnd"/>
      <w:r>
        <w:t xml:space="preserve">.  </w:t>
      </w:r>
    </w:p>
    <w:p w:rsidR="00176D3F" w:rsidRDefault="00176D3F" w:rsidP="00176D3F">
      <w:pPr>
        <w:tabs>
          <w:tab w:val="right" w:leader="dot" w:pos="6804"/>
        </w:tabs>
      </w:pPr>
    </w:p>
    <w:p w:rsidR="00176D3F" w:rsidRDefault="00176D3F" w:rsidP="00176D3F">
      <w:pPr>
        <w:tabs>
          <w:tab w:val="right" w:leader="dot" w:pos="6804"/>
        </w:tabs>
      </w:pPr>
      <w:r>
        <w:t>Votre travail doit :</w:t>
      </w:r>
    </w:p>
    <w:p w:rsidR="00176D3F" w:rsidRDefault="00176D3F" w:rsidP="00176D3F">
      <w:pPr>
        <w:numPr>
          <w:ilvl w:val="0"/>
          <w:numId w:val="11"/>
        </w:numPr>
        <w:tabs>
          <w:tab w:val="right" w:leader="dot" w:pos="6804"/>
        </w:tabs>
      </w:pPr>
      <w:r>
        <w:t>Afficher, dans une plage de données, les 4</w:t>
      </w:r>
      <w:r w:rsidR="00B93793">
        <w:t>9</w:t>
      </w:r>
      <w:r>
        <w:t xml:space="preserve"> nombres disponibles pour la combinaison.</w:t>
      </w:r>
    </w:p>
    <w:p w:rsidR="00176D3F" w:rsidRDefault="00176D3F" w:rsidP="00176D3F">
      <w:pPr>
        <w:numPr>
          <w:ilvl w:val="0"/>
          <w:numId w:val="11"/>
        </w:numPr>
        <w:tabs>
          <w:tab w:val="right" w:leader="dot" w:pos="6804"/>
        </w:tabs>
      </w:pPr>
      <w:r>
        <w:t xml:space="preserve">Permettre le choix des nombres sélectionnés par l’usager par un </w:t>
      </w:r>
      <w:r w:rsidR="00752649">
        <w:t>clic</w:t>
      </w:r>
      <w:r>
        <w:t xml:space="preserve"> sur le nombre directement dans la grille.</w:t>
      </w:r>
    </w:p>
    <w:p w:rsidR="00176D3F" w:rsidRDefault="00176D3F" w:rsidP="00176D3F">
      <w:pPr>
        <w:numPr>
          <w:ilvl w:val="0"/>
          <w:numId w:val="11"/>
        </w:numPr>
        <w:tabs>
          <w:tab w:val="right" w:leader="dot" w:pos="6804"/>
        </w:tabs>
      </w:pPr>
      <w:r>
        <w:t>Un nombre est sélectionné, (un seul à la fois et sans doublons) tant qu’il n’y en a pas six de sélectionnés.</w:t>
      </w:r>
    </w:p>
    <w:p w:rsidR="00176D3F" w:rsidRDefault="00176D3F" w:rsidP="00176D3F">
      <w:pPr>
        <w:numPr>
          <w:ilvl w:val="0"/>
          <w:numId w:val="11"/>
        </w:numPr>
        <w:tabs>
          <w:tab w:val="right" w:leader="dot" w:pos="6804"/>
        </w:tabs>
      </w:pPr>
      <w:r>
        <w:t xml:space="preserve">Lorsqu’un nombre est sélectionné, la couleur d’arrière-plan de la cellule qu’il occupe change pour </w:t>
      </w:r>
      <w:r w:rsidRPr="00537FAC">
        <w:rPr>
          <w:b/>
          <w:bCs/>
        </w:rPr>
        <w:t>rouge</w:t>
      </w:r>
      <w:r>
        <w:rPr>
          <w:b/>
          <w:bCs/>
        </w:rPr>
        <w:t>,</w:t>
      </w:r>
      <w:r>
        <w:t xml:space="preserve"> et le nombre est ajouté dans la grille </w:t>
      </w:r>
      <w:r w:rsidRPr="00537FAC">
        <w:rPr>
          <w:b/>
          <w:bCs/>
        </w:rPr>
        <w:t>Choix</w:t>
      </w:r>
      <w:r>
        <w:t xml:space="preserve">. </w:t>
      </w:r>
    </w:p>
    <w:p w:rsidR="00176D3F" w:rsidRDefault="00176D3F" w:rsidP="00176D3F">
      <w:pPr>
        <w:numPr>
          <w:ilvl w:val="0"/>
          <w:numId w:val="11"/>
        </w:numPr>
        <w:tabs>
          <w:tab w:val="right" w:leader="dot" w:pos="6804"/>
        </w:tabs>
      </w:pPr>
      <w:r>
        <w:t xml:space="preserve">Les nombres dans la grille </w:t>
      </w:r>
      <w:r w:rsidRPr="00537FAC">
        <w:rPr>
          <w:b/>
          <w:bCs/>
        </w:rPr>
        <w:t>Choix</w:t>
      </w:r>
      <w:r>
        <w:t xml:space="preserve"> sont affichés en ordre croissant.</w:t>
      </w:r>
    </w:p>
    <w:p w:rsidR="00176D3F" w:rsidRDefault="00176D3F" w:rsidP="00176D3F">
      <w:pPr>
        <w:numPr>
          <w:ilvl w:val="0"/>
          <w:numId w:val="11"/>
        </w:numPr>
        <w:tabs>
          <w:tab w:val="right" w:leader="dot" w:pos="6804"/>
        </w:tabs>
      </w:pPr>
      <w:r>
        <w:t xml:space="preserve">Un bouton </w:t>
      </w:r>
      <w:r w:rsidRPr="00537FAC">
        <w:rPr>
          <w:b/>
          <w:bCs/>
        </w:rPr>
        <w:t>Initialiser</w:t>
      </w:r>
      <w:r>
        <w:t xml:space="preserve"> est disponible en tout temps pour vider les grilles </w:t>
      </w:r>
      <w:r w:rsidRPr="00537FAC">
        <w:rPr>
          <w:b/>
          <w:bCs/>
        </w:rPr>
        <w:t>Choix</w:t>
      </w:r>
      <w:r>
        <w:t xml:space="preserve"> et </w:t>
      </w:r>
      <w:r w:rsidRPr="00537FAC">
        <w:rPr>
          <w:b/>
          <w:bCs/>
        </w:rPr>
        <w:t>Tirage</w:t>
      </w:r>
      <w:r>
        <w:t xml:space="preserve">, enlever la sélection, rétablir la couleur d’arrière-plan à </w:t>
      </w:r>
      <w:r w:rsidRPr="00537FAC">
        <w:rPr>
          <w:b/>
          <w:bCs/>
        </w:rPr>
        <w:t>blanc</w:t>
      </w:r>
      <w:r>
        <w:t xml:space="preserve"> et désactiver le bouton </w:t>
      </w:r>
      <w:r w:rsidRPr="00537FAC">
        <w:rPr>
          <w:b/>
          <w:bCs/>
        </w:rPr>
        <w:t>Tirage</w:t>
      </w:r>
      <w:r>
        <w:t>.</w:t>
      </w:r>
    </w:p>
    <w:p w:rsidR="00176D3F" w:rsidRDefault="00176D3F" w:rsidP="00176D3F">
      <w:pPr>
        <w:numPr>
          <w:ilvl w:val="0"/>
          <w:numId w:val="11"/>
        </w:numPr>
        <w:tabs>
          <w:tab w:val="right" w:leader="dot" w:pos="6804"/>
        </w:tabs>
      </w:pPr>
      <w:r>
        <w:t xml:space="preserve">Lorsqu’il y a </w:t>
      </w:r>
      <w:r w:rsidR="008F3044">
        <w:t>7</w:t>
      </w:r>
      <w:r>
        <w:t xml:space="preserve"> nombres de sélectionnés, le bouton </w:t>
      </w:r>
      <w:r w:rsidRPr="00537FAC">
        <w:rPr>
          <w:b/>
          <w:bCs/>
        </w:rPr>
        <w:t>Tirage</w:t>
      </w:r>
      <w:r>
        <w:t xml:space="preserve"> devient accessible.</w:t>
      </w:r>
    </w:p>
    <w:p w:rsidR="00176D3F" w:rsidRDefault="00176D3F" w:rsidP="00176D3F">
      <w:pPr>
        <w:numPr>
          <w:ilvl w:val="0"/>
          <w:numId w:val="11"/>
        </w:numPr>
        <w:tabs>
          <w:tab w:val="right" w:leader="dot" w:pos="6804"/>
        </w:tabs>
      </w:pPr>
      <w:r>
        <w:t xml:space="preserve">Lors d’un </w:t>
      </w:r>
      <w:r w:rsidR="00752649">
        <w:t>clic</w:t>
      </w:r>
      <w:r>
        <w:t xml:space="preserve"> sur le bouton </w:t>
      </w:r>
      <w:r w:rsidRPr="00EA2A38">
        <w:rPr>
          <w:b/>
          <w:bCs/>
        </w:rPr>
        <w:t>Tirage</w:t>
      </w:r>
      <w:r>
        <w:t xml:space="preserve">, vous devez : générer, sans répétition, </w:t>
      </w:r>
      <w:r w:rsidR="008F3044">
        <w:t>7</w:t>
      </w:r>
      <w:r>
        <w:t xml:space="preserve"> nombres (pseudo) aléatoire entre 1 et 4</w:t>
      </w:r>
      <w:r w:rsidR="00B93793">
        <w:t>9</w:t>
      </w:r>
      <w:r>
        <w:t xml:space="preserve">, les afficher, en ordre croissant, dans la grille </w:t>
      </w:r>
      <w:r w:rsidRPr="00EA2A38">
        <w:rPr>
          <w:b/>
          <w:bCs/>
        </w:rPr>
        <w:t>Tirage</w:t>
      </w:r>
      <w:r>
        <w:t xml:space="preserve"> et ensuite, de déterminer et afficher combien de nombres choisis par l’usager se retrouvent dans la combinaison gagnante (celle de la grille </w:t>
      </w:r>
      <w:r w:rsidRPr="00EA2A38">
        <w:rPr>
          <w:b/>
          <w:bCs/>
        </w:rPr>
        <w:t>Tirage</w:t>
      </w:r>
      <w:r>
        <w:t xml:space="preserve">).  L’affichage se fait dans un </w:t>
      </w:r>
      <w:proofErr w:type="spellStart"/>
      <w:r w:rsidRPr="00EA2A38">
        <w:rPr>
          <w:b/>
          <w:bCs/>
        </w:rPr>
        <w:t>MsgBox</w:t>
      </w:r>
      <w:proofErr w:type="spellEnd"/>
      <w:r w:rsidR="00B93793">
        <w:rPr>
          <w:b/>
          <w:bCs/>
        </w:rPr>
        <w:t xml:space="preserve">, </w:t>
      </w:r>
      <w:r w:rsidR="00B93793" w:rsidRPr="00B93793">
        <w:rPr>
          <w:bCs/>
        </w:rPr>
        <w:t>dont le titre contient votre nom</w:t>
      </w:r>
      <w:r w:rsidR="00752649">
        <w:rPr>
          <w:bCs/>
        </w:rPr>
        <w:t>.</w:t>
      </w:r>
    </w:p>
    <w:p w:rsidR="00176D3F" w:rsidRDefault="00176D3F" w:rsidP="00176D3F">
      <w:pPr>
        <w:numPr>
          <w:ilvl w:val="0"/>
          <w:numId w:val="11"/>
        </w:numPr>
        <w:tabs>
          <w:tab w:val="right" w:leader="dot" w:pos="6804"/>
        </w:tabs>
      </w:pPr>
      <w:r>
        <w:t>Il doit être possible de conserver la combinaison choisie pour un autre tirage.</w:t>
      </w:r>
    </w:p>
    <w:p w:rsidR="00176D3F" w:rsidRDefault="001249BB" w:rsidP="00176D3F">
      <w:pPr>
        <w:rPr>
          <w:b/>
          <w:sz w:val="24"/>
          <w:szCs w:val="24"/>
        </w:rPr>
      </w:pPr>
      <w:r>
        <w:rPr>
          <w:noProof/>
          <w:lang w:val="en-US" w:eastAsia="en-US"/>
        </w:rPr>
        <w:drawing>
          <wp:inline distT="0" distB="0" distL="0" distR="0" wp14:anchorId="3F1F8875" wp14:editId="37C2D881">
            <wp:extent cx="6333490" cy="423989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7C2289.tmp"/>
                    <pic:cNvPicPr/>
                  </pic:nvPicPr>
                  <pic:blipFill>
                    <a:blip r:embed="rId10">
                      <a:extLst>
                        <a:ext uri="{28A0092B-C50C-407E-A947-70E740481C1C}">
                          <a14:useLocalDpi xmlns:a14="http://schemas.microsoft.com/office/drawing/2010/main" val="0"/>
                        </a:ext>
                      </a:extLst>
                    </a:blip>
                    <a:stretch>
                      <a:fillRect/>
                    </a:stretch>
                  </pic:blipFill>
                  <pic:spPr>
                    <a:xfrm>
                      <a:off x="0" y="0"/>
                      <a:ext cx="6333490" cy="4239895"/>
                    </a:xfrm>
                    <a:prstGeom prst="rect">
                      <a:avLst/>
                    </a:prstGeom>
                  </pic:spPr>
                </pic:pic>
              </a:graphicData>
            </a:graphic>
          </wp:inline>
        </w:drawing>
      </w:r>
    </w:p>
    <w:p w:rsidR="007F191A" w:rsidRPr="007F191A" w:rsidRDefault="007F191A" w:rsidP="00176D3F">
      <w:pPr>
        <w:rPr>
          <w:sz w:val="24"/>
          <w:szCs w:val="24"/>
        </w:rPr>
      </w:pPr>
      <w:r w:rsidRPr="007F191A">
        <w:rPr>
          <w:sz w:val="24"/>
          <w:szCs w:val="24"/>
        </w:rPr>
        <w:t xml:space="preserve">Remarque : Vous disposez </w:t>
      </w:r>
      <w:r>
        <w:rPr>
          <w:sz w:val="24"/>
          <w:szCs w:val="24"/>
        </w:rPr>
        <w:t xml:space="preserve">du fichier </w:t>
      </w:r>
      <w:r w:rsidR="00CD6F57">
        <w:rPr>
          <w:sz w:val="24"/>
          <w:szCs w:val="24"/>
        </w:rPr>
        <w:t>modele</w:t>
      </w:r>
      <w:r w:rsidR="00CD6F57">
        <w:rPr>
          <w:sz w:val="23"/>
          <w:szCs w:val="23"/>
        </w:rPr>
        <w:t>T</w:t>
      </w:r>
      <w:r w:rsidR="00B93793">
        <w:rPr>
          <w:sz w:val="23"/>
          <w:szCs w:val="23"/>
        </w:rPr>
        <w:t>p2</w:t>
      </w:r>
      <w:r w:rsidR="00CD6F57">
        <w:rPr>
          <w:sz w:val="23"/>
          <w:szCs w:val="23"/>
        </w:rPr>
        <w:t>Max</w:t>
      </w:r>
      <w:r w:rsidR="00B93793">
        <w:rPr>
          <w:sz w:val="23"/>
          <w:szCs w:val="23"/>
        </w:rPr>
        <w:t xml:space="preserve">.xlsm </w:t>
      </w:r>
      <w:r w:rsidRPr="007F191A">
        <w:rPr>
          <w:sz w:val="24"/>
          <w:szCs w:val="24"/>
        </w:rPr>
        <w:t xml:space="preserve">pour essayer et comprendre l’interaction attendue. </w:t>
      </w:r>
    </w:p>
    <w:p w:rsidR="007F191A" w:rsidRDefault="007F191A" w:rsidP="00176D3F">
      <w:pPr>
        <w:rPr>
          <w:b/>
          <w:sz w:val="24"/>
          <w:szCs w:val="24"/>
        </w:rPr>
      </w:pPr>
    </w:p>
    <w:p w:rsidR="00176D3F" w:rsidRPr="00EC58EF" w:rsidRDefault="00176D3F" w:rsidP="00176D3F">
      <w:pPr>
        <w:rPr>
          <w:b/>
          <w:sz w:val="24"/>
          <w:szCs w:val="24"/>
        </w:rPr>
      </w:pPr>
      <w:r>
        <w:rPr>
          <w:b/>
          <w:sz w:val="24"/>
          <w:szCs w:val="24"/>
        </w:rPr>
        <w:t>Barème pour le numéro 2</w:t>
      </w:r>
    </w:p>
    <w:p w:rsidR="00752649" w:rsidRDefault="00752649" w:rsidP="00752649">
      <w:pPr>
        <w:tabs>
          <w:tab w:val="right" w:leader="dot" w:pos="6804"/>
        </w:tabs>
      </w:pPr>
      <w:r>
        <w:t xml:space="preserve">Boutons </w:t>
      </w:r>
      <w:r>
        <w:tab/>
        <w:t>2 points</w:t>
      </w:r>
    </w:p>
    <w:p w:rsidR="00752649" w:rsidRDefault="00752649" w:rsidP="00752649">
      <w:pPr>
        <w:tabs>
          <w:tab w:val="right" w:leader="dot" w:pos="6804"/>
        </w:tabs>
      </w:pPr>
      <w:r>
        <w:t>Initialisation</w:t>
      </w:r>
      <w:r>
        <w:tab/>
        <w:t>1 point</w:t>
      </w:r>
    </w:p>
    <w:p w:rsidR="00752649" w:rsidRDefault="00752649" w:rsidP="00752649">
      <w:pPr>
        <w:tabs>
          <w:tab w:val="right" w:leader="dot" w:pos="6804"/>
        </w:tabs>
      </w:pPr>
      <w:r>
        <w:t xml:space="preserve">Gestion </w:t>
      </w:r>
      <w:r>
        <w:t xml:space="preserve">évènements </w:t>
      </w:r>
      <w:r w:rsidRPr="00752649">
        <w:rPr>
          <w:i/>
        </w:rPr>
        <w:t>sélection</w:t>
      </w:r>
      <w:r>
        <w:rPr>
          <w:i/>
          <w:iCs/>
        </w:rPr>
        <w:t xml:space="preserve"> d’une cellule</w:t>
      </w:r>
      <w:r>
        <w:tab/>
        <w:t>4 points</w:t>
      </w:r>
    </w:p>
    <w:p w:rsidR="00752649" w:rsidRDefault="00752649" w:rsidP="00752649">
      <w:pPr>
        <w:tabs>
          <w:tab w:val="right" w:leader="dot" w:pos="6804"/>
        </w:tabs>
      </w:pPr>
      <w:r>
        <w:t>Tirage et affichage</w:t>
      </w:r>
      <w:r>
        <w:tab/>
        <w:t>4 points</w:t>
      </w:r>
    </w:p>
    <w:p w:rsidR="00752649" w:rsidRDefault="00752649" w:rsidP="00752649">
      <w:pPr>
        <w:tabs>
          <w:tab w:val="right" w:leader="dot" w:pos="6804"/>
        </w:tabs>
      </w:pPr>
      <w:r>
        <w:t>Vérification et affichage du résultat</w:t>
      </w:r>
      <w:r>
        <w:tab/>
        <w:t>4 points</w:t>
      </w:r>
    </w:p>
    <w:p w:rsidR="00752649" w:rsidRDefault="00752649" w:rsidP="00752649">
      <w:pPr>
        <w:tabs>
          <w:tab w:val="right" w:leader="dot" w:pos="6804"/>
        </w:tabs>
      </w:pPr>
      <w:r>
        <w:t>Qualité de la présentation (incluant vo</w:t>
      </w:r>
      <w:r>
        <w:t>tre</w:t>
      </w:r>
      <w:bookmarkStart w:id="0" w:name="_GoBack"/>
      <w:bookmarkEnd w:id="0"/>
      <w:r>
        <w:t xml:space="preserve"> noms en pied de page)</w:t>
      </w:r>
      <w:r>
        <w:tab/>
        <w:t>1 point</w:t>
      </w:r>
    </w:p>
    <w:p w:rsidR="00176D3F" w:rsidRPr="006B0501" w:rsidRDefault="00176D3F" w:rsidP="00426BE0">
      <w:pPr>
        <w:tabs>
          <w:tab w:val="right" w:leader="dot" w:pos="6804"/>
        </w:tabs>
        <w:rPr>
          <w:rFonts w:ascii="CG Times (WN)" w:hAnsi="CG Times (WN)"/>
          <w:spacing w:val="-5"/>
          <w:position w:val="-1"/>
        </w:rPr>
      </w:pPr>
    </w:p>
    <w:sectPr w:rsidR="00176D3F" w:rsidRPr="006B0501">
      <w:footerReference w:type="default" r:id="rId11"/>
      <w:pgSz w:w="12242" w:h="15842"/>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AC5" w:rsidRDefault="00DF4AC5">
      <w:r>
        <w:separator/>
      </w:r>
    </w:p>
  </w:endnote>
  <w:endnote w:type="continuationSeparator" w:id="0">
    <w:p w:rsidR="00DF4AC5" w:rsidRDefault="00DF4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19E" w:rsidRDefault="007D219E">
    <w:pPr>
      <w:pStyle w:val="Pieddepag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85C07">
      <w:rPr>
        <w:rStyle w:val="Numrodepage"/>
        <w:noProof/>
      </w:rPr>
      <w:t>4</w:t>
    </w:r>
    <w:r>
      <w:rPr>
        <w:rStyle w:val="Numrodepage"/>
      </w:rPr>
      <w:fldChar w:fldCharType="end"/>
    </w:r>
  </w:p>
  <w:p w:rsidR="007D219E" w:rsidRDefault="007D219E" w:rsidP="00567A81">
    <w:pPr>
      <w:pStyle w:val="Pieddepage"/>
      <w:ind w:right="360"/>
      <w:rPr>
        <w:b/>
        <w:sz w:val="24"/>
      </w:rPr>
    </w:pPr>
    <w:r>
      <w:rPr>
        <w:b/>
        <w:sz w:val="24"/>
      </w:rPr>
      <w:t xml:space="preserve">TP numéro 2 </w:t>
    </w:r>
    <w:proofErr w:type="gramStart"/>
    <w:r>
      <w:rPr>
        <w:b/>
        <w:sz w:val="24"/>
      </w:rPr>
      <w:t>( /</w:t>
    </w:r>
    <w:proofErr w:type="gramEnd"/>
    <w:r>
      <w:rPr>
        <w:b/>
        <w:sz w:val="24"/>
      </w:rPr>
      <w:t xml:space="preserve"> </w:t>
    </w:r>
    <w:r w:rsidR="00033EE1">
      <w:rPr>
        <w:b/>
        <w:sz w:val="24"/>
      </w:rPr>
      <w:t>35</w:t>
    </w:r>
    <w:r>
      <w:rPr>
        <w:b/>
        <w:sz w:val="24"/>
      </w:rPr>
      <w:t xml:space="preserve"> points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AC5" w:rsidRDefault="00DF4AC5">
      <w:r>
        <w:separator/>
      </w:r>
    </w:p>
  </w:footnote>
  <w:footnote w:type="continuationSeparator" w:id="0">
    <w:p w:rsidR="00DF4AC5" w:rsidRDefault="00DF4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5880A24"/>
    <w:lvl w:ilvl="0">
      <w:numFmt w:val="bullet"/>
      <w:lvlText w:val="*"/>
      <w:lvlJc w:val="left"/>
    </w:lvl>
  </w:abstractNum>
  <w:abstractNum w:abstractNumId="1" w15:restartNumberingAfterBreak="0">
    <w:nsid w:val="0FA43ED3"/>
    <w:multiLevelType w:val="multilevel"/>
    <w:tmpl w:val="E034AB80"/>
    <w:lvl w:ilvl="0">
      <w:start w:val="1"/>
      <w:numFmt w:val="decimal"/>
      <w:lvlText w:val="%1)"/>
      <w:legacy w:legacy="1" w:legacySpace="120" w:legacyIndent="360"/>
      <w:lvlJc w:val="left"/>
      <w:pPr>
        <w:ind w:left="348" w:hanging="360"/>
      </w:pPr>
    </w:lvl>
    <w:lvl w:ilvl="1">
      <w:start w:val="1"/>
      <w:numFmt w:val="lowerLetter"/>
      <w:lvlText w:val="%2."/>
      <w:legacy w:legacy="1" w:legacySpace="120" w:legacyIndent="360"/>
      <w:lvlJc w:val="left"/>
      <w:pPr>
        <w:ind w:left="708" w:hanging="360"/>
      </w:pPr>
    </w:lvl>
    <w:lvl w:ilvl="2">
      <w:start w:val="1"/>
      <w:numFmt w:val="lowerRoman"/>
      <w:lvlText w:val="%3."/>
      <w:legacy w:legacy="1" w:legacySpace="120" w:legacyIndent="180"/>
      <w:lvlJc w:val="left"/>
      <w:pPr>
        <w:ind w:left="888" w:hanging="180"/>
      </w:pPr>
    </w:lvl>
    <w:lvl w:ilvl="3">
      <w:start w:val="1"/>
      <w:numFmt w:val="decimal"/>
      <w:lvlText w:val="%4."/>
      <w:legacy w:legacy="1" w:legacySpace="120" w:legacyIndent="360"/>
      <w:lvlJc w:val="left"/>
      <w:pPr>
        <w:ind w:left="1248" w:hanging="360"/>
      </w:pPr>
    </w:lvl>
    <w:lvl w:ilvl="4">
      <w:start w:val="1"/>
      <w:numFmt w:val="lowerLetter"/>
      <w:lvlText w:val="%5."/>
      <w:legacy w:legacy="1" w:legacySpace="120" w:legacyIndent="360"/>
      <w:lvlJc w:val="left"/>
      <w:pPr>
        <w:ind w:left="1608" w:hanging="360"/>
      </w:pPr>
    </w:lvl>
    <w:lvl w:ilvl="5">
      <w:start w:val="1"/>
      <w:numFmt w:val="lowerRoman"/>
      <w:lvlText w:val="%6."/>
      <w:legacy w:legacy="1" w:legacySpace="120" w:legacyIndent="180"/>
      <w:lvlJc w:val="left"/>
      <w:pPr>
        <w:ind w:left="1788" w:hanging="180"/>
      </w:pPr>
    </w:lvl>
    <w:lvl w:ilvl="6">
      <w:start w:val="1"/>
      <w:numFmt w:val="decimal"/>
      <w:lvlText w:val="%7."/>
      <w:legacy w:legacy="1" w:legacySpace="120" w:legacyIndent="360"/>
      <w:lvlJc w:val="left"/>
      <w:pPr>
        <w:ind w:left="2148" w:hanging="360"/>
      </w:pPr>
    </w:lvl>
    <w:lvl w:ilvl="7">
      <w:start w:val="1"/>
      <w:numFmt w:val="lowerLetter"/>
      <w:lvlText w:val="%8."/>
      <w:legacy w:legacy="1" w:legacySpace="120" w:legacyIndent="360"/>
      <w:lvlJc w:val="left"/>
      <w:pPr>
        <w:ind w:left="2508" w:hanging="360"/>
      </w:pPr>
    </w:lvl>
    <w:lvl w:ilvl="8">
      <w:start w:val="1"/>
      <w:numFmt w:val="lowerRoman"/>
      <w:lvlText w:val="%9."/>
      <w:legacy w:legacy="1" w:legacySpace="120" w:legacyIndent="180"/>
      <w:lvlJc w:val="left"/>
      <w:pPr>
        <w:ind w:left="2688" w:hanging="180"/>
      </w:pPr>
    </w:lvl>
  </w:abstractNum>
  <w:abstractNum w:abstractNumId="2" w15:restartNumberingAfterBreak="0">
    <w:nsid w:val="27BE4D84"/>
    <w:multiLevelType w:val="hybridMultilevel"/>
    <w:tmpl w:val="9C02A22A"/>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B572438E">
      <w:numFmt w:val="bullet"/>
      <w:lvlText w:val="-"/>
      <w:lvlJc w:val="left"/>
      <w:pPr>
        <w:tabs>
          <w:tab w:val="num" w:pos="3600"/>
        </w:tabs>
        <w:ind w:left="3600" w:hanging="360"/>
      </w:pPr>
      <w:rPr>
        <w:rFonts w:ascii="Times New Roman" w:eastAsia="Times New Roman" w:hAnsi="Times New Roman" w:cs="Times New Roman" w:hint="default"/>
      </w:r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2FA057AF"/>
    <w:multiLevelType w:val="multilevel"/>
    <w:tmpl w:val="E034AB8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341959F9"/>
    <w:multiLevelType w:val="hybridMultilevel"/>
    <w:tmpl w:val="E2325522"/>
    <w:lvl w:ilvl="0" w:tplc="33689B76">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38A00735"/>
    <w:multiLevelType w:val="hybridMultilevel"/>
    <w:tmpl w:val="5A36540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E248D"/>
    <w:multiLevelType w:val="multilevel"/>
    <w:tmpl w:val="E034AB8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7" w15:restartNumberingAfterBreak="0">
    <w:nsid w:val="51F44F17"/>
    <w:multiLevelType w:val="singleLevel"/>
    <w:tmpl w:val="FA145696"/>
    <w:lvl w:ilvl="0">
      <w:start w:val="1"/>
      <w:numFmt w:val="decimal"/>
      <w:lvlText w:val="%1."/>
      <w:legacy w:legacy="1" w:legacySpace="120" w:legacyIndent="360"/>
      <w:lvlJc w:val="left"/>
      <w:pPr>
        <w:ind w:left="720" w:hanging="360"/>
      </w:pPr>
    </w:lvl>
  </w:abstractNum>
  <w:abstractNum w:abstractNumId="8" w15:restartNumberingAfterBreak="0">
    <w:nsid w:val="7F5A707E"/>
    <w:multiLevelType w:val="multilevel"/>
    <w:tmpl w:val="E034AB8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o"/>
        <w:legacy w:legacy="1" w:legacySpace="120" w:legacyIndent="360"/>
        <w:lvlJc w:val="left"/>
        <w:pPr>
          <w:ind w:left="720" w:hanging="360"/>
        </w:pPr>
        <w:rPr>
          <w:rFonts w:ascii="Courier New" w:hAnsi="Courier New" w:cs="Courier New" w:hint="default"/>
        </w:rPr>
      </w:lvl>
    </w:lvlOverride>
  </w:num>
  <w:num w:numId="3">
    <w:abstractNumId w:val="1"/>
  </w:num>
  <w:num w:numId="4">
    <w:abstractNumId w:val="8"/>
  </w:num>
  <w:num w:numId="5">
    <w:abstractNumId w:val="3"/>
  </w:num>
  <w:num w:numId="6">
    <w:abstractNumId w:val="6"/>
  </w:num>
  <w:num w:numId="7">
    <w:abstractNumId w:val="7"/>
    <w:lvlOverride w:ilvl="0">
      <w:startOverride w:val="1"/>
    </w:lvlOverride>
  </w:num>
  <w:num w:numId="8">
    <w:abstractNumId w:val="0"/>
    <w:lvlOverride w:ilvl="0">
      <w:lvl w:ilvl="0">
        <w:numFmt w:val="bullet"/>
        <w:lvlText w:val=""/>
        <w:legacy w:legacy="1" w:legacySpace="120" w:legacyIndent="360"/>
        <w:lvlJc w:val="left"/>
        <w:pPr>
          <w:ind w:left="0" w:hanging="360"/>
        </w:pPr>
        <w:rPr>
          <w:rFonts w:ascii="Symbol" w:hAnsi="Symbol" w:hint="default"/>
        </w:rPr>
      </w:lvl>
    </w:lvlOverride>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A0"/>
    <w:rsid w:val="00011443"/>
    <w:rsid w:val="00016D70"/>
    <w:rsid w:val="00021CA3"/>
    <w:rsid w:val="0003125B"/>
    <w:rsid w:val="00033EE1"/>
    <w:rsid w:val="0003617D"/>
    <w:rsid w:val="00052907"/>
    <w:rsid w:val="00063ED6"/>
    <w:rsid w:val="00095482"/>
    <w:rsid w:val="00095B60"/>
    <w:rsid w:val="000C0540"/>
    <w:rsid w:val="000C43AD"/>
    <w:rsid w:val="000C5E96"/>
    <w:rsid w:val="0010380E"/>
    <w:rsid w:val="001151FD"/>
    <w:rsid w:val="001249BB"/>
    <w:rsid w:val="00136C11"/>
    <w:rsid w:val="00146B83"/>
    <w:rsid w:val="00176D3F"/>
    <w:rsid w:val="001B58B3"/>
    <w:rsid w:val="001D20D1"/>
    <w:rsid w:val="001F764E"/>
    <w:rsid w:val="00207618"/>
    <w:rsid w:val="00211D20"/>
    <w:rsid w:val="00295288"/>
    <w:rsid w:val="002F2C11"/>
    <w:rsid w:val="00305017"/>
    <w:rsid w:val="00307F65"/>
    <w:rsid w:val="0034087D"/>
    <w:rsid w:val="00350612"/>
    <w:rsid w:val="00380D6F"/>
    <w:rsid w:val="00382115"/>
    <w:rsid w:val="00385906"/>
    <w:rsid w:val="00387FC7"/>
    <w:rsid w:val="003D2FF2"/>
    <w:rsid w:val="003D6EB0"/>
    <w:rsid w:val="003D751B"/>
    <w:rsid w:val="003E2B14"/>
    <w:rsid w:val="00414C39"/>
    <w:rsid w:val="00426BE0"/>
    <w:rsid w:val="00445798"/>
    <w:rsid w:val="00451DAD"/>
    <w:rsid w:val="00456F2D"/>
    <w:rsid w:val="00465C3B"/>
    <w:rsid w:val="004C4319"/>
    <w:rsid w:val="004D4422"/>
    <w:rsid w:val="004F62AA"/>
    <w:rsid w:val="00532B8C"/>
    <w:rsid w:val="00567A81"/>
    <w:rsid w:val="005901E3"/>
    <w:rsid w:val="005B0EC9"/>
    <w:rsid w:val="005C24A9"/>
    <w:rsid w:val="00623D8D"/>
    <w:rsid w:val="00636765"/>
    <w:rsid w:val="006A05AF"/>
    <w:rsid w:val="006B0501"/>
    <w:rsid w:val="006D03C5"/>
    <w:rsid w:val="00752649"/>
    <w:rsid w:val="007759F4"/>
    <w:rsid w:val="00781F8C"/>
    <w:rsid w:val="007835D0"/>
    <w:rsid w:val="0078509C"/>
    <w:rsid w:val="0079583D"/>
    <w:rsid w:val="007A7857"/>
    <w:rsid w:val="007C3DE2"/>
    <w:rsid w:val="007C66AA"/>
    <w:rsid w:val="007D219E"/>
    <w:rsid w:val="007F191A"/>
    <w:rsid w:val="00823EB2"/>
    <w:rsid w:val="00834808"/>
    <w:rsid w:val="0085608B"/>
    <w:rsid w:val="008572DE"/>
    <w:rsid w:val="00865158"/>
    <w:rsid w:val="00873B26"/>
    <w:rsid w:val="0089645A"/>
    <w:rsid w:val="008B20E7"/>
    <w:rsid w:val="008C0CA0"/>
    <w:rsid w:val="008C19A7"/>
    <w:rsid w:val="008D1AF9"/>
    <w:rsid w:val="008F3044"/>
    <w:rsid w:val="00951B06"/>
    <w:rsid w:val="00987A5E"/>
    <w:rsid w:val="009A4EAD"/>
    <w:rsid w:val="009C4E96"/>
    <w:rsid w:val="00A004AF"/>
    <w:rsid w:val="00A2661A"/>
    <w:rsid w:val="00A33CF8"/>
    <w:rsid w:val="00A51DC6"/>
    <w:rsid w:val="00A62BAA"/>
    <w:rsid w:val="00A71E28"/>
    <w:rsid w:val="00A7312E"/>
    <w:rsid w:val="00B22C64"/>
    <w:rsid w:val="00B85C07"/>
    <w:rsid w:val="00B93793"/>
    <w:rsid w:val="00BB6085"/>
    <w:rsid w:val="00C20FE0"/>
    <w:rsid w:val="00C30813"/>
    <w:rsid w:val="00C63CD9"/>
    <w:rsid w:val="00C83927"/>
    <w:rsid w:val="00CA17E7"/>
    <w:rsid w:val="00CA2022"/>
    <w:rsid w:val="00CB76AA"/>
    <w:rsid w:val="00CC6FA1"/>
    <w:rsid w:val="00CD5914"/>
    <w:rsid w:val="00CD6F57"/>
    <w:rsid w:val="00CE3515"/>
    <w:rsid w:val="00CE7AB4"/>
    <w:rsid w:val="00CF27F6"/>
    <w:rsid w:val="00D0592C"/>
    <w:rsid w:val="00D6605E"/>
    <w:rsid w:val="00DD3DD8"/>
    <w:rsid w:val="00DE78A4"/>
    <w:rsid w:val="00DF2D45"/>
    <w:rsid w:val="00DF4AC5"/>
    <w:rsid w:val="00E27234"/>
    <w:rsid w:val="00E36F21"/>
    <w:rsid w:val="00E52DE0"/>
    <w:rsid w:val="00E70BCA"/>
    <w:rsid w:val="00E844E3"/>
    <w:rsid w:val="00EC28FB"/>
    <w:rsid w:val="00EC58EF"/>
    <w:rsid w:val="00ED7226"/>
    <w:rsid w:val="00EE3F7D"/>
    <w:rsid w:val="00EE5773"/>
    <w:rsid w:val="00F1310F"/>
    <w:rsid w:val="00F156E9"/>
    <w:rsid w:val="00F27167"/>
    <w:rsid w:val="00F347B9"/>
    <w:rsid w:val="00F418C5"/>
    <w:rsid w:val="00F42330"/>
    <w:rsid w:val="00F73808"/>
    <w:rsid w:val="00FA4E0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AF06B"/>
  <w15:chartTrackingRefBased/>
  <w15:docId w15:val="{2666B8D6-616E-408C-9EA6-D3F226F7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lang w:eastAsia="fr-FR"/>
    </w:rPr>
  </w:style>
  <w:style w:type="paragraph" w:styleId="Titre1">
    <w:name w:val="heading 1"/>
    <w:basedOn w:val="Normal"/>
    <w:next w:val="Normal"/>
    <w:qFormat/>
    <w:pPr>
      <w:keepNext/>
      <w:tabs>
        <w:tab w:val="left" w:pos="9923"/>
      </w:tabs>
      <w:ind w:right="51"/>
      <w:jc w:val="both"/>
      <w:outlineLvl w:val="0"/>
    </w:pPr>
    <w:rPr>
      <w:rFonts w:ascii="CG Times (WN)" w:hAnsi="CG Times (WN)"/>
      <w:b/>
      <w:spacing w:val="-5"/>
      <w:position w:val="-1"/>
    </w:rPr>
  </w:style>
  <w:style w:type="paragraph" w:styleId="Titre2">
    <w:name w:val="heading 2"/>
    <w:basedOn w:val="Normal"/>
    <w:next w:val="Normal"/>
    <w:qFormat/>
    <w:pPr>
      <w:keepNext/>
      <w:outlineLvl w:val="1"/>
    </w:pPr>
    <w:rPr>
      <w:rFonts w:ascii="CG Times (WN)" w:hAnsi="CG Times (WN)"/>
      <w:b/>
      <w:spacing w:val="-5"/>
      <w:position w:val="-1"/>
    </w:rPr>
  </w:style>
  <w:style w:type="paragraph" w:styleId="Titre3">
    <w:name w:val="heading 3"/>
    <w:basedOn w:val="Normal"/>
    <w:next w:val="Normal"/>
    <w:qFormat/>
    <w:pPr>
      <w:keepNext/>
      <w:tabs>
        <w:tab w:val="left" w:pos="9923"/>
      </w:tabs>
      <w:ind w:right="51"/>
      <w:jc w:val="both"/>
      <w:outlineLvl w:val="2"/>
    </w:pPr>
    <w:rPr>
      <w:rFonts w:ascii="CG Times (WN)" w:hAnsi="CG Times (WN)"/>
      <w:i/>
      <w:spacing w:val="-5"/>
      <w:position w:val="-1"/>
    </w:rPr>
  </w:style>
  <w:style w:type="paragraph" w:styleId="Titre4">
    <w:name w:val="heading 4"/>
    <w:basedOn w:val="Normal"/>
    <w:next w:val="Normal"/>
    <w:qFormat/>
    <w:pPr>
      <w:keepNext/>
      <w:jc w:val="center"/>
      <w:outlineLvl w:val="3"/>
    </w:pPr>
    <w:rPr>
      <w:rFonts w:ascii="CG Times (WN)" w:hAnsi="CG Times (WN)"/>
      <w:b/>
      <w:spacing w:val="-5"/>
      <w:position w:val="-1"/>
      <w:sz w:val="24"/>
    </w:rPr>
  </w:style>
  <w:style w:type="paragraph" w:styleId="Titre5">
    <w:name w:val="heading 5"/>
    <w:basedOn w:val="Normal"/>
    <w:next w:val="Normal"/>
    <w:qFormat/>
    <w:pPr>
      <w:keepNext/>
      <w:outlineLvl w:val="4"/>
    </w:pPr>
    <w:rPr>
      <w:rFonts w:ascii="CG Times (WN)" w:hAnsi="CG Times (WN)"/>
      <w:b/>
      <w:spacing w:val="-5"/>
      <w:position w:val="-1"/>
      <w:sz w:val="24"/>
    </w:rPr>
  </w:style>
  <w:style w:type="paragraph" w:styleId="Titre6">
    <w:name w:val="heading 6"/>
    <w:basedOn w:val="Normal"/>
    <w:next w:val="Normal"/>
    <w:qFormat/>
    <w:pPr>
      <w:keepNext/>
      <w:outlineLvl w:val="5"/>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character" w:styleId="Numrodepage">
    <w:name w:val="page number"/>
    <w:basedOn w:val="Policepardfaut"/>
  </w:style>
  <w:style w:type="character" w:customStyle="1" w:styleId="Lienhypertexte1">
    <w:name w:val="Lien hypertexte1"/>
    <w:rPr>
      <w:color w:val="0000FF"/>
      <w:u w:val="single"/>
    </w:rPr>
  </w:style>
  <w:style w:type="paragraph" w:customStyle="1" w:styleId="Textebrut1">
    <w:name w:val="Texte brut1"/>
    <w:basedOn w:val="Normal"/>
    <w:rPr>
      <w:rFonts w:ascii="Courier New" w:hAnsi="Courier New"/>
      <w:lang w:val="fr-FR"/>
    </w:rPr>
  </w:style>
  <w:style w:type="paragraph" w:styleId="Corpsdetexte">
    <w:name w:val="Body Text"/>
    <w:basedOn w:val="Normal"/>
    <w:pPr>
      <w:tabs>
        <w:tab w:val="left" w:pos="7655"/>
        <w:tab w:val="left" w:pos="9923"/>
      </w:tabs>
      <w:ind w:right="51"/>
      <w:jc w:val="both"/>
    </w:pPr>
    <w:rPr>
      <w:b/>
    </w:rPr>
  </w:style>
  <w:style w:type="paragraph" w:styleId="NormalWeb">
    <w:name w:val="Normal (Web)"/>
    <w:basedOn w:val="Normal"/>
    <w:pPr>
      <w:spacing w:before="100" w:after="100"/>
    </w:pPr>
    <w:rPr>
      <w:rFonts w:ascii="Arial Unicode MS" w:hAnsi="Arial Unicode MS"/>
      <w:sz w:val="24"/>
    </w:rPr>
  </w:style>
  <w:style w:type="character" w:styleId="Lienhypertexte">
    <w:name w:val="Hyperlink"/>
    <w:rsid w:val="00305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4684">
      <w:bodyDiv w:val="1"/>
      <w:marLeft w:val="0"/>
      <w:marRight w:val="0"/>
      <w:marTop w:val="0"/>
      <w:marBottom w:val="0"/>
      <w:divBdr>
        <w:top w:val="none" w:sz="0" w:space="0" w:color="auto"/>
        <w:left w:val="none" w:sz="0" w:space="0" w:color="auto"/>
        <w:bottom w:val="none" w:sz="0" w:space="0" w:color="auto"/>
        <w:right w:val="none" w:sz="0" w:space="0" w:color="auto"/>
      </w:divBdr>
    </w:div>
    <w:div w:id="745417571">
      <w:bodyDiv w:val="1"/>
      <w:marLeft w:val="0"/>
      <w:marRight w:val="0"/>
      <w:marTop w:val="0"/>
      <w:marBottom w:val="0"/>
      <w:divBdr>
        <w:top w:val="none" w:sz="0" w:space="0" w:color="auto"/>
        <w:left w:val="none" w:sz="0" w:space="0" w:color="auto"/>
        <w:bottom w:val="none" w:sz="0" w:space="0" w:color="auto"/>
        <w:right w:val="none" w:sz="0" w:space="0" w:color="auto"/>
      </w:divBdr>
    </w:div>
    <w:div w:id="1234973340">
      <w:bodyDiv w:val="1"/>
      <w:marLeft w:val="0"/>
      <w:marRight w:val="0"/>
      <w:marTop w:val="0"/>
      <w:marBottom w:val="0"/>
      <w:divBdr>
        <w:top w:val="none" w:sz="0" w:space="0" w:color="auto"/>
        <w:left w:val="none" w:sz="0" w:space="0" w:color="auto"/>
        <w:bottom w:val="none" w:sz="0" w:space="0" w:color="auto"/>
        <w:right w:val="none" w:sz="0" w:space="0" w:color="auto"/>
      </w:divBdr>
    </w:div>
    <w:div w:id="1649170738">
      <w:bodyDiv w:val="1"/>
      <w:marLeft w:val="0"/>
      <w:marRight w:val="0"/>
      <w:marTop w:val="0"/>
      <w:marBottom w:val="0"/>
      <w:divBdr>
        <w:top w:val="none" w:sz="0" w:space="0" w:color="auto"/>
        <w:left w:val="none" w:sz="0" w:space="0" w:color="auto"/>
        <w:bottom w:val="none" w:sz="0" w:space="0" w:color="auto"/>
        <w:right w:val="none" w:sz="0" w:space="0" w:color="auto"/>
      </w:divBdr>
    </w:div>
    <w:div w:id="178487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ift1178@iro.umontreal.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967</Words>
  <Characters>5324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Énoncé du T.P. 1 de IFT 1178 (hiver 2007)</vt:lpstr>
    </vt:vector>
  </TitlesOfParts>
  <Company>Université de Montréal</Company>
  <LinksUpToDate>false</LinksUpToDate>
  <CharactersWithSpaces>6279</CharactersWithSpaces>
  <SharedDoc>false</SharedDoc>
  <HLinks>
    <vt:vector size="6" baseType="variant">
      <vt:variant>
        <vt:i4>2424924</vt:i4>
      </vt:variant>
      <vt:variant>
        <vt:i4>0</vt:i4>
      </vt:variant>
      <vt:variant>
        <vt:i4>0</vt:i4>
      </vt:variant>
      <vt:variant>
        <vt:i4>5</vt:i4>
      </vt:variant>
      <vt:variant>
        <vt:lpwstr>mailto:dift1178@iro.umontreal.ca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Énoncé du T.P. 1 de IFT 1178 (hiver 2007)</dc:title>
  <dc:subject/>
  <dc:creator>Michel Reid</dc:creator>
  <cp:keywords/>
  <cp:lastModifiedBy>Michel Reid</cp:lastModifiedBy>
  <cp:revision>2</cp:revision>
  <cp:lastPrinted>2002-09-16T18:37:00Z</cp:lastPrinted>
  <dcterms:created xsi:type="dcterms:W3CDTF">2020-06-15T21:54:00Z</dcterms:created>
  <dcterms:modified xsi:type="dcterms:W3CDTF">2020-06-15T21:54:00Z</dcterms:modified>
</cp:coreProperties>
</file>