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2"/>
        <w:gridCol w:w="3312"/>
        <w:gridCol w:w="3312"/>
      </w:tblGrid>
      <w:tr w:rsidR="004569A9" w:rsidTr="006A3BDE">
        <w:trPr>
          <w:cantSplit/>
        </w:trPr>
        <w:tc>
          <w:tcPr>
            <w:tcW w:w="3312" w:type="dxa"/>
          </w:tcPr>
          <w:p w:rsidR="004569A9" w:rsidRDefault="004569A9" w:rsidP="006A3BDE">
            <w:pPr>
              <w:rPr>
                <w:rFonts w:ascii="CG Times (WN)" w:hAnsi="CG Times (WN)"/>
                <w:b/>
                <w:spacing w:val="-5"/>
                <w:position w:val="-1"/>
                <w:sz w:val="24"/>
              </w:rPr>
            </w:pPr>
            <w:r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IFT1178</w:t>
            </w:r>
          </w:p>
        </w:tc>
        <w:tc>
          <w:tcPr>
            <w:tcW w:w="3312" w:type="dxa"/>
          </w:tcPr>
          <w:p w:rsidR="004569A9" w:rsidRDefault="004569A9" w:rsidP="00230090">
            <w:pPr>
              <w:pStyle w:val="Titre4"/>
            </w:pPr>
            <w:r>
              <w:t>Énoncé du T.P. #</w:t>
            </w:r>
            <w:r w:rsidR="00230090">
              <w:t>3</w:t>
            </w:r>
          </w:p>
        </w:tc>
        <w:tc>
          <w:tcPr>
            <w:tcW w:w="3312" w:type="dxa"/>
          </w:tcPr>
          <w:p w:rsidR="004569A9" w:rsidRDefault="004569A9" w:rsidP="00E95E9F">
            <w:pPr>
              <w:jc w:val="right"/>
              <w:rPr>
                <w:rFonts w:ascii="CG Times (WN)" w:hAnsi="CG Times (WN)"/>
                <w:spacing w:val="-5"/>
                <w:position w:val="-1"/>
              </w:rPr>
            </w:pPr>
            <w:r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 xml:space="preserve">Session </w:t>
            </w:r>
            <w:r w:rsidR="001F6B4C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été</w:t>
            </w:r>
            <w:r w:rsidR="0069768D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 xml:space="preserve"> </w:t>
            </w:r>
            <w:r w:rsidR="00DD35C3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20</w:t>
            </w:r>
            <w:r w:rsidR="0072414F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20</w:t>
            </w:r>
          </w:p>
        </w:tc>
      </w:tr>
    </w:tbl>
    <w:p w:rsidR="004569A9" w:rsidRDefault="004569A9" w:rsidP="004569A9">
      <w:pPr>
        <w:pStyle w:val="En-tte"/>
        <w:tabs>
          <w:tab w:val="clear" w:pos="4703"/>
          <w:tab w:val="clear" w:pos="9406"/>
        </w:tabs>
        <w:rPr>
          <w:rFonts w:ascii="CG Times (WN)" w:hAnsi="CG Times (WN)"/>
          <w:spacing w:val="-5"/>
          <w:position w:val="-1"/>
        </w:rPr>
      </w:pPr>
    </w:p>
    <w:p w:rsidR="004569A9" w:rsidRDefault="004569A9" w:rsidP="004569A9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spacing w:val="-5"/>
          <w:position w:val="-1"/>
        </w:rPr>
        <w:t>Chargés de cours</w:t>
      </w:r>
      <w:r>
        <w:rPr>
          <w:rFonts w:ascii="CG Times (WN)" w:hAnsi="CG Times (WN)"/>
          <w:spacing w:val="-5"/>
          <w:position w:val="-1"/>
        </w:rPr>
        <w:t xml:space="preserve">: Michel Reid </w:t>
      </w:r>
    </w:p>
    <w:p w:rsidR="004569A9" w:rsidRDefault="004569A9" w:rsidP="004569A9">
      <w:pPr>
        <w:rPr>
          <w:rFonts w:ascii="CG Times (WN)" w:hAnsi="CG Times (WN)"/>
          <w:spacing w:val="-5"/>
          <w:position w:val="-1"/>
        </w:rPr>
      </w:pPr>
    </w:p>
    <w:p w:rsidR="004569A9" w:rsidRDefault="004569A9" w:rsidP="004569A9">
      <w:pPr>
        <w:rPr>
          <w:rFonts w:ascii="CG Times (WN)" w:hAnsi="CG Times (WN)"/>
          <w:b/>
          <w:i/>
          <w:spacing w:val="-5"/>
          <w:position w:val="-1"/>
          <w:sz w:val="28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Questions sur les travaux </w:t>
      </w:r>
      <w:r>
        <w:rPr>
          <w:rFonts w:ascii="CG Times (WN)" w:hAnsi="CG Times (WN)"/>
          <w:i/>
          <w:spacing w:val="-5"/>
          <w:position w:val="-1"/>
        </w:rPr>
        <w:t xml:space="preserve">: envoyez un courriel à </w:t>
      </w:r>
      <w:hyperlink r:id="rId7" w:history="1">
        <w:r w:rsidRPr="00020198">
          <w:rPr>
            <w:rStyle w:val="Lienhypertexte"/>
            <w:rFonts w:ascii="CG Times (WN)" w:hAnsi="CG Times (WN)"/>
            <w:i/>
            <w:spacing w:val="-5"/>
            <w:position w:val="-1"/>
          </w:rPr>
          <w:t>dift1178@iro.umontreal.ca</w:t>
        </w:r>
      </w:hyperlink>
      <w:r>
        <w:rPr>
          <w:rFonts w:ascii="CG Times (WN)" w:hAnsi="CG Times (WN)"/>
          <w:i/>
          <w:spacing w:val="-5"/>
          <w:position w:val="-1"/>
        </w:rPr>
        <w:t xml:space="preserve">.  </w:t>
      </w:r>
    </w:p>
    <w:p w:rsidR="004569A9" w:rsidRDefault="004569A9" w:rsidP="004569A9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                                              </w:t>
      </w:r>
    </w:p>
    <w:p w:rsidR="004569A9" w:rsidRDefault="004569A9" w:rsidP="004569A9">
      <w:pPr>
        <w:ind w:left="1702" w:hanging="1702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Date de remise:</w:t>
      </w:r>
      <w:r>
        <w:rPr>
          <w:rFonts w:ascii="CG Times (WN)" w:hAnsi="CG Times (WN)"/>
          <w:spacing w:val="-5"/>
          <w:position w:val="-1"/>
        </w:rPr>
        <w:t xml:space="preserve"> Au plus tard le</w:t>
      </w:r>
      <w:r>
        <w:rPr>
          <w:rFonts w:ascii="CG Times (WN)" w:hAnsi="CG Times (WN)"/>
          <w:i/>
          <w:spacing w:val="-5"/>
          <w:position w:val="-1"/>
        </w:rPr>
        <w:t xml:space="preserve">, </w:t>
      </w:r>
      <w:r w:rsidR="0072414F">
        <w:rPr>
          <w:rFonts w:ascii="CG Times (WN)" w:hAnsi="CG Times (WN)"/>
          <w:i/>
          <w:spacing w:val="-5"/>
          <w:position w:val="-1"/>
        </w:rPr>
        <w:t>lundi</w:t>
      </w:r>
      <w:r w:rsidR="00E10A5D">
        <w:rPr>
          <w:rFonts w:ascii="CG Times (WN)" w:hAnsi="CG Times (WN)"/>
          <w:i/>
          <w:spacing w:val="-5"/>
          <w:position w:val="-1"/>
        </w:rPr>
        <w:t xml:space="preserve"> </w:t>
      </w:r>
      <w:r w:rsidR="0072414F">
        <w:rPr>
          <w:rFonts w:ascii="CG Times (WN)" w:hAnsi="CG Times (WN)"/>
          <w:i/>
          <w:spacing w:val="-5"/>
          <w:position w:val="-1"/>
        </w:rPr>
        <w:t>27</w:t>
      </w:r>
      <w:r w:rsidR="00896C45">
        <w:rPr>
          <w:rFonts w:ascii="CG Times (WN)" w:hAnsi="CG Times (WN)"/>
          <w:i/>
          <w:spacing w:val="-5"/>
          <w:position w:val="-1"/>
        </w:rPr>
        <w:t xml:space="preserve"> juillet </w:t>
      </w:r>
      <w:r w:rsidR="0072414F">
        <w:rPr>
          <w:rFonts w:ascii="CG Times (WN)" w:hAnsi="CG Times (WN)"/>
          <w:i/>
          <w:spacing w:val="-5"/>
          <w:position w:val="-1"/>
        </w:rPr>
        <w:t>22</w:t>
      </w:r>
      <w:r w:rsidR="00896C45">
        <w:rPr>
          <w:rFonts w:ascii="CG Times (WN)" w:hAnsi="CG Times (WN)"/>
          <w:i/>
          <w:spacing w:val="-5"/>
          <w:position w:val="-1"/>
        </w:rPr>
        <w:t>h30</w:t>
      </w:r>
      <w:r>
        <w:rPr>
          <w:rFonts w:ascii="CG Times (WN)" w:hAnsi="CG Times (WN)"/>
          <w:i/>
          <w:spacing w:val="-5"/>
          <w:position w:val="-1"/>
        </w:rPr>
        <w:t>.</w:t>
      </w:r>
    </w:p>
    <w:p w:rsidR="004569A9" w:rsidRDefault="004569A9" w:rsidP="004569A9">
      <w:pPr>
        <w:ind w:left="1276" w:hanging="1276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Pénalité de retard:</w:t>
      </w:r>
      <w:r>
        <w:rPr>
          <w:rFonts w:ascii="CG Times (WN)" w:hAnsi="CG Times (WN)"/>
          <w:spacing w:val="-5"/>
          <w:position w:val="-1"/>
        </w:rPr>
        <w:t xml:space="preserve"> Chaque jour de ret</w:t>
      </w:r>
      <w:r w:rsidR="00D935AD">
        <w:rPr>
          <w:rFonts w:ascii="CG Times (WN)" w:hAnsi="CG Times (WN)"/>
          <w:spacing w:val="-5"/>
          <w:position w:val="-1"/>
        </w:rPr>
        <w:t xml:space="preserve">ard entraînera une pénalité de </w:t>
      </w:r>
      <w:r w:rsidR="0072414F">
        <w:rPr>
          <w:rFonts w:ascii="CG Times (WN)" w:hAnsi="CG Times (WN)"/>
          <w:spacing w:val="-5"/>
          <w:position w:val="-1"/>
        </w:rPr>
        <w:t>9</w:t>
      </w:r>
      <w:r>
        <w:rPr>
          <w:rFonts w:ascii="CG Times (WN)" w:hAnsi="CG Times (WN)"/>
          <w:spacing w:val="-5"/>
          <w:position w:val="-1"/>
        </w:rPr>
        <w:t xml:space="preserve"> points par jour.</w:t>
      </w:r>
    </w:p>
    <w:p w:rsidR="0072414F" w:rsidRDefault="0072414F" w:rsidP="004569A9">
      <w:pPr>
        <w:tabs>
          <w:tab w:val="left" w:pos="426"/>
        </w:tabs>
        <w:ind w:left="709" w:hanging="709"/>
        <w:jc w:val="both"/>
        <w:rPr>
          <w:rFonts w:ascii="CG Times (WN)" w:hAnsi="CG Times (WN)"/>
          <w:b/>
          <w:i/>
          <w:spacing w:val="-5"/>
          <w:position w:val="-1"/>
        </w:rPr>
      </w:pPr>
      <w:r w:rsidRPr="0072414F">
        <w:rPr>
          <w:rFonts w:ascii="CG Times (WN)" w:hAnsi="CG Times (WN)"/>
          <w:b/>
          <w:i/>
          <w:spacing w:val="-5"/>
          <w:position w:val="-1"/>
        </w:rPr>
        <w:t>Travail individuel</w:t>
      </w:r>
      <w:r>
        <w:rPr>
          <w:b/>
          <w:bCs/>
          <w:color w:val="000000"/>
          <w:sz w:val="22"/>
          <w:szCs w:val="22"/>
          <w:lang w:val="fr-FR"/>
        </w:rPr>
        <w:t xml:space="preserve">: </w:t>
      </w:r>
      <w:r>
        <w:rPr>
          <w:color w:val="000000"/>
          <w:sz w:val="22"/>
          <w:szCs w:val="22"/>
          <w:lang w:val="fr-FR"/>
        </w:rPr>
        <w:t>Le travail en équipe est interdit</w:t>
      </w:r>
      <w:r>
        <w:rPr>
          <w:rFonts w:ascii="CG Times (WN)" w:hAnsi="CG Times (WN)"/>
          <w:b/>
          <w:i/>
          <w:spacing w:val="-5"/>
          <w:position w:val="-1"/>
        </w:rPr>
        <w:t xml:space="preserve"> </w:t>
      </w:r>
    </w:p>
    <w:p w:rsidR="004569A9" w:rsidRDefault="004569A9" w:rsidP="004569A9">
      <w:p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Barème</w:t>
      </w:r>
      <w:r>
        <w:rPr>
          <w:rFonts w:ascii="CG Times (WN)" w:hAnsi="CG Times (WN)"/>
          <w:spacing w:val="-5"/>
          <w:position w:val="-1"/>
        </w:rPr>
        <w:t>:</w:t>
      </w:r>
      <w:r>
        <w:rPr>
          <w:rFonts w:ascii="CG Times (WN)" w:hAnsi="CG Times (WN)"/>
          <w:spacing w:val="-5"/>
          <w:position w:val="-1"/>
        </w:rPr>
        <w:tab/>
        <w:t xml:space="preserve">corrigé sur </w:t>
      </w:r>
      <w:r w:rsidR="003024CD">
        <w:rPr>
          <w:rFonts w:ascii="CG Times (WN)" w:hAnsi="CG Times (WN)"/>
          <w:spacing w:val="-5"/>
          <w:position w:val="-1"/>
        </w:rPr>
        <w:t>35</w:t>
      </w:r>
      <w:r>
        <w:rPr>
          <w:rFonts w:ascii="CG Times (WN)" w:hAnsi="CG Times (WN)"/>
          <w:spacing w:val="-5"/>
          <w:position w:val="-1"/>
        </w:rPr>
        <w:t xml:space="preserve"> points.</w:t>
      </w:r>
    </w:p>
    <w:p w:rsidR="004569A9" w:rsidRDefault="004569A9" w:rsidP="004569A9">
      <w:pPr>
        <w:tabs>
          <w:tab w:val="left" w:pos="426"/>
        </w:tabs>
        <w:ind w:left="709" w:hanging="709"/>
        <w:jc w:val="both"/>
        <w:rPr>
          <w:rFonts w:ascii="CG Times (WN)" w:hAnsi="CG Times (WN)"/>
          <w:i/>
          <w:spacing w:val="-5"/>
          <w:position w:val="-1"/>
        </w:rPr>
      </w:pPr>
    </w:p>
    <w:p w:rsidR="00865158" w:rsidRDefault="00865158">
      <w:p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i/>
          <w:spacing w:val="-5"/>
          <w:position w:val="-1"/>
        </w:rPr>
        <w:t xml:space="preserve">Conseil amical: </w:t>
      </w:r>
      <w:r>
        <w:rPr>
          <w:rFonts w:ascii="CG Times (WN)" w:hAnsi="CG Times (WN)"/>
          <w:spacing w:val="-5"/>
          <w:position w:val="-1"/>
        </w:rPr>
        <w:t>N’attendez la semaine précédant la remise avant de commencer... vous n’aurez pas le temps!</w:t>
      </w:r>
    </w:p>
    <w:p w:rsidR="00865158" w:rsidRDefault="00865158">
      <w:pPr>
        <w:pBdr>
          <w:bottom w:val="single" w:sz="6" w:space="1" w:color="auto"/>
        </w:pBdr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tabs>
          <w:tab w:val="left" w:pos="9923"/>
        </w:tabs>
        <w:ind w:left="1276" w:right="51" w:hanging="1276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Matière exercée</w:t>
      </w:r>
      <w:r>
        <w:rPr>
          <w:rFonts w:ascii="CG Times (WN)" w:hAnsi="CG Times (WN)"/>
          <w:spacing w:val="-5"/>
          <w:position w:val="-1"/>
        </w:rPr>
        <w:t xml:space="preserve">: </w:t>
      </w:r>
      <w:r w:rsidR="005676EA">
        <w:rPr>
          <w:rFonts w:ascii="CG Times (WN)" w:hAnsi="CG Times (WN)"/>
          <w:spacing w:val="-5"/>
          <w:position w:val="-1"/>
        </w:rPr>
        <w:t>T</w:t>
      </w:r>
      <w:r w:rsidR="00C56158">
        <w:rPr>
          <w:rFonts w:ascii="CG Times (WN)" w:hAnsi="CG Times (WN)"/>
          <w:spacing w:val="-5"/>
          <w:position w:val="-1"/>
        </w:rPr>
        <w:t>ransfert de données vers un fichier modèle d’Excel</w:t>
      </w:r>
      <w:r w:rsidR="003024CD">
        <w:rPr>
          <w:rFonts w:ascii="CG Times (WN)" w:hAnsi="CG Times (WN)"/>
          <w:spacing w:val="-5"/>
          <w:position w:val="-1"/>
        </w:rPr>
        <w:t xml:space="preserve"> et/ou un fichier Word et connexion à une base Access</w:t>
      </w:r>
      <w:r>
        <w:rPr>
          <w:rFonts w:ascii="CG Times (WN)" w:hAnsi="CG Times (WN)"/>
          <w:spacing w:val="-5"/>
          <w:position w:val="-1"/>
        </w:rPr>
        <w:t>.</w:t>
      </w:r>
    </w:p>
    <w:p w:rsidR="00865158" w:rsidRDefault="00865158">
      <w:pPr>
        <w:tabs>
          <w:tab w:val="left" w:pos="9923"/>
        </w:tabs>
        <w:ind w:left="1276" w:right="51" w:hanging="1276"/>
        <w:jc w:val="both"/>
        <w:rPr>
          <w:rFonts w:ascii="CG Times (WN)" w:hAnsi="CG Times (WN)"/>
          <w:spacing w:val="-5"/>
          <w:position w:val="-1"/>
        </w:rPr>
      </w:pPr>
    </w:p>
    <w:p w:rsidR="0072414F" w:rsidRDefault="00865158" w:rsidP="0072414F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Modalités de remise</w:t>
      </w:r>
      <w:r w:rsidR="0072414F">
        <w:rPr>
          <w:rFonts w:ascii="CG Times (WN)" w:hAnsi="CG Times (WN)"/>
          <w:b/>
          <w:i/>
          <w:spacing w:val="-5"/>
          <w:position w:val="-1"/>
        </w:rPr>
        <w:t xml:space="preserve"> : </w:t>
      </w:r>
      <w:r w:rsidR="0072414F">
        <w:rPr>
          <w:rFonts w:ascii="CG Times (WN)" w:hAnsi="CG Times (WN)"/>
          <w:spacing w:val="-5"/>
          <w:position w:val="-1"/>
        </w:rPr>
        <w:t>Le fichier tp3.xls (ou tp3.xlsm) sera remis électroniquement via Studium.</w:t>
      </w:r>
    </w:p>
    <w:p w:rsidR="00865158" w:rsidRDefault="00865158" w:rsidP="002924DB">
      <w:pPr>
        <w:tabs>
          <w:tab w:val="left" w:pos="426"/>
        </w:tabs>
        <w:ind w:left="709" w:hanging="709"/>
        <w:jc w:val="both"/>
        <w:rPr>
          <w:rFonts w:ascii="CG Times (WN)" w:hAnsi="CG Times (WN)"/>
          <w:i/>
          <w:spacing w:val="-5"/>
          <w:position w:val="-1"/>
        </w:rPr>
      </w:pPr>
    </w:p>
    <w:p w:rsidR="00865158" w:rsidRDefault="00865158" w:rsidP="0072414F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spacing w:val="-5"/>
          <w:position w:val="-1"/>
        </w:rPr>
        <w:t xml:space="preserve">Chaque </w:t>
      </w:r>
      <w:r w:rsidR="00EE3F7D">
        <w:rPr>
          <w:rFonts w:ascii="CG Times (WN)" w:hAnsi="CG Times (WN)"/>
          <w:spacing w:val="-5"/>
          <w:position w:val="-1"/>
        </w:rPr>
        <w:t xml:space="preserve">partie de ce </w:t>
      </w:r>
      <w:r w:rsidR="00121039">
        <w:rPr>
          <w:rFonts w:ascii="CG Times (WN)" w:hAnsi="CG Times (WN)"/>
          <w:spacing w:val="-5"/>
          <w:position w:val="-1"/>
        </w:rPr>
        <w:t>devoir</w:t>
      </w:r>
      <w:r w:rsidR="00EE3F7D">
        <w:rPr>
          <w:rFonts w:ascii="CG Times (WN)" w:hAnsi="CG Times (WN)"/>
          <w:spacing w:val="-5"/>
          <w:position w:val="-1"/>
        </w:rPr>
        <w:t xml:space="preserve"> doit être </w:t>
      </w:r>
      <w:r w:rsidR="00CB76AA">
        <w:rPr>
          <w:rFonts w:ascii="CG Times (WN)" w:hAnsi="CG Times (WN)"/>
          <w:spacing w:val="-5"/>
          <w:position w:val="-1"/>
        </w:rPr>
        <w:t>effectué</w:t>
      </w:r>
      <w:r w:rsidR="00121039">
        <w:rPr>
          <w:rFonts w:ascii="CG Times (WN)" w:hAnsi="CG Times (WN)"/>
          <w:spacing w:val="-5"/>
          <w:position w:val="-1"/>
        </w:rPr>
        <w:t>e</w:t>
      </w:r>
      <w:r>
        <w:rPr>
          <w:rFonts w:ascii="CG Times (WN)" w:hAnsi="CG Times (WN)"/>
          <w:spacing w:val="-5"/>
          <w:position w:val="-1"/>
        </w:rPr>
        <w:t xml:space="preserve"> dans </w:t>
      </w:r>
      <w:r w:rsidR="00011443">
        <w:rPr>
          <w:rFonts w:ascii="CG Times (WN)" w:hAnsi="CG Times (WN)"/>
          <w:spacing w:val="-5"/>
          <w:position w:val="-1"/>
        </w:rPr>
        <w:t>le</w:t>
      </w:r>
      <w:r w:rsidR="0085608B">
        <w:rPr>
          <w:rFonts w:ascii="CG Times (WN)" w:hAnsi="CG Times (WN)"/>
          <w:spacing w:val="-5"/>
          <w:position w:val="-1"/>
        </w:rPr>
        <w:t xml:space="preserve"> classeur</w:t>
      </w:r>
      <w:r w:rsidR="004569A9">
        <w:rPr>
          <w:rFonts w:ascii="CG Times (WN)" w:hAnsi="CG Times (WN)"/>
          <w:spacing w:val="-5"/>
          <w:position w:val="-1"/>
        </w:rPr>
        <w:t xml:space="preserve"> tp3</w:t>
      </w:r>
      <w:r w:rsidR="00011443">
        <w:rPr>
          <w:rFonts w:ascii="CG Times (WN)" w:hAnsi="CG Times (WN)"/>
          <w:spacing w:val="-5"/>
          <w:position w:val="-1"/>
        </w:rPr>
        <w:t>.xls</w:t>
      </w:r>
      <w:r w:rsidR="004569A9">
        <w:rPr>
          <w:rFonts w:ascii="CG Times (WN)" w:hAnsi="CG Times (WN)"/>
          <w:spacing w:val="-5"/>
          <w:position w:val="-1"/>
        </w:rPr>
        <w:t>m</w:t>
      </w:r>
      <w:r>
        <w:rPr>
          <w:rFonts w:ascii="CG Times (WN)" w:hAnsi="CG Times (WN)"/>
          <w:spacing w:val="-5"/>
          <w:position w:val="-1"/>
        </w:rPr>
        <w:t xml:space="preserve">. Assurez-vous d’avoir écrit vos coordonnées </w:t>
      </w:r>
      <w:r w:rsidRPr="003263C3">
        <w:rPr>
          <w:rFonts w:ascii="CG Times (WN)" w:hAnsi="CG Times (WN)"/>
          <w:color w:val="FF0000"/>
          <w:spacing w:val="-5"/>
          <w:position w:val="-1"/>
        </w:rPr>
        <w:t>(nom et nom d’usager</w:t>
      </w:r>
      <w:r w:rsidR="00011443" w:rsidRPr="003263C3">
        <w:rPr>
          <w:rFonts w:ascii="CG Times (WN)" w:hAnsi="CG Times (WN)"/>
          <w:color w:val="FF0000"/>
          <w:spacing w:val="-5"/>
          <w:position w:val="-1"/>
        </w:rPr>
        <w:t xml:space="preserve">) </w:t>
      </w:r>
      <w:r w:rsidR="0085608B">
        <w:rPr>
          <w:rFonts w:ascii="CG Times (WN)" w:hAnsi="CG Times (WN)"/>
          <w:spacing w:val="-5"/>
          <w:position w:val="-1"/>
        </w:rPr>
        <w:t>en pied de page dans chacune des feuilles du classeur</w:t>
      </w:r>
      <w:r w:rsidR="00011443">
        <w:rPr>
          <w:rFonts w:ascii="CG Times (WN)" w:hAnsi="CG Times (WN)"/>
          <w:spacing w:val="-5"/>
          <w:position w:val="-1"/>
        </w:rPr>
        <w:t xml:space="preserve">, ainsi qu’en </w:t>
      </w:r>
      <w:r w:rsidR="00011443" w:rsidRPr="003263C3">
        <w:rPr>
          <w:rFonts w:ascii="CG Times (WN)" w:hAnsi="CG Times (WN)"/>
          <w:color w:val="FF0000"/>
          <w:spacing w:val="-5"/>
          <w:position w:val="-1"/>
        </w:rPr>
        <w:t>commentaire</w:t>
      </w:r>
      <w:r w:rsidR="00011443">
        <w:rPr>
          <w:rFonts w:ascii="CG Times (WN)" w:hAnsi="CG Times (WN)"/>
          <w:spacing w:val="-5"/>
          <w:position w:val="-1"/>
        </w:rPr>
        <w:t xml:space="preserve"> dans chaque module VBA</w:t>
      </w:r>
      <w:r>
        <w:rPr>
          <w:rFonts w:ascii="CG Times (WN)" w:hAnsi="CG Times (WN)"/>
          <w:spacing w:val="-5"/>
          <w:position w:val="-1"/>
        </w:rPr>
        <w:t xml:space="preserve">. </w:t>
      </w:r>
      <w:r w:rsidR="00B9530D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865158" w:rsidRDefault="00865158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2F2C11" w:rsidRPr="006B0501" w:rsidRDefault="006B0501" w:rsidP="0032215F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 w:rsidRPr="006B0501">
        <w:rPr>
          <w:rFonts w:ascii="CG Times (WN)" w:hAnsi="CG Times (WN)"/>
          <w:spacing w:val="-5"/>
          <w:position w:val="-1"/>
          <w:sz w:val="24"/>
        </w:rPr>
        <w:t xml:space="preserve">Vous disposez du classeur </w:t>
      </w:r>
      <w:r w:rsidRPr="006B0501">
        <w:rPr>
          <w:rFonts w:ascii="CG Times (WN)" w:hAnsi="CG Times (WN)"/>
          <w:b/>
          <w:spacing w:val="-5"/>
          <w:position w:val="-1"/>
          <w:sz w:val="24"/>
        </w:rPr>
        <w:t>tp</w:t>
      </w:r>
      <w:r w:rsidR="00C56158">
        <w:rPr>
          <w:rFonts w:ascii="CG Times (WN)" w:hAnsi="CG Times (WN)"/>
          <w:b/>
          <w:spacing w:val="-5"/>
          <w:position w:val="-1"/>
          <w:sz w:val="24"/>
        </w:rPr>
        <w:t>3</w:t>
      </w:r>
      <w:r w:rsidRPr="006B0501">
        <w:rPr>
          <w:rFonts w:ascii="CG Times (WN)" w:hAnsi="CG Times (WN)"/>
          <w:b/>
          <w:spacing w:val="-5"/>
          <w:position w:val="-1"/>
          <w:sz w:val="24"/>
        </w:rPr>
        <w:t>.xls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m</w:t>
      </w:r>
      <w:r w:rsidRPr="006B0501">
        <w:rPr>
          <w:rFonts w:ascii="CG Times (WN)" w:hAnsi="CG Times (WN)"/>
          <w:spacing w:val="-5"/>
          <w:position w:val="-1"/>
          <w:sz w:val="24"/>
        </w:rPr>
        <w:t xml:space="preserve"> contenant </w:t>
      </w:r>
      <w:r w:rsidR="0032215F">
        <w:rPr>
          <w:rFonts w:ascii="CG Times (WN)" w:hAnsi="CG Times (WN)"/>
          <w:spacing w:val="-5"/>
          <w:position w:val="-1"/>
          <w:sz w:val="24"/>
        </w:rPr>
        <w:t>une</w:t>
      </w:r>
      <w:r w:rsidR="00C56158">
        <w:rPr>
          <w:rFonts w:ascii="CG Times (WN)" w:hAnsi="CG Times (WN)"/>
          <w:spacing w:val="-5"/>
          <w:position w:val="-1"/>
          <w:sz w:val="24"/>
        </w:rPr>
        <w:t xml:space="preserve"> liste de</w:t>
      </w:r>
      <w:r w:rsidR="00E532DF">
        <w:rPr>
          <w:rFonts w:ascii="CG Times (WN)" w:hAnsi="CG Times (WN)"/>
          <w:spacing w:val="-5"/>
          <w:position w:val="-1"/>
          <w:sz w:val="24"/>
        </w:rPr>
        <w:t>s</w:t>
      </w:r>
      <w:r w:rsidRPr="006B0501">
        <w:rPr>
          <w:rFonts w:ascii="CG Times (WN)" w:hAnsi="CG Times (WN)"/>
          <w:spacing w:val="-5"/>
          <w:position w:val="-1"/>
          <w:sz w:val="24"/>
        </w:rPr>
        <w:t xml:space="preserve"> </w:t>
      </w:r>
      <w:r w:rsidR="00E532DF">
        <w:rPr>
          <w:rFonts w:ascii="CG Times (WN)" w:hAnsi="CG Times (WN)"/>
          <w:spacing w:val="-5"/>
          <w:position w:val="-1"/>
          <w:sz w:val="24"/>
        </w:rPr>
        <w:t>membres de votre caisse populaire</w:t>
      </w:r>
      <w:r w:rsidR="00C56158">
        <w:rPr>
          <w:rFonts w:ascii="CG Times (WN)" w:hAnsi="CG Times (WN)"/>
          <w:spacing w:val="-5"/>
          <w:position w:val="-1"/>
          <w:sz w:val="24"/>
        </w:rPr>
        <w:t xml:space="preserve"> et la valeur de leurs placements sur 3 ans</w:t>
      </w:r>
      <w:r w:rsidRPr="006B0501">
        <w:rPr>
          <w:rFonts w:ascii="CG Times (WN)" w:hAnsi="CG Times (WN)"/>
          <w:spacing w:val="-5"/>
          <w:position w:val="-1"/>
          <w:sz w:val="24"/>
        </w:rPr>
        <w:t>.</w:t>
      </w:r>
    </w:p>
    <w:p w:rsidR="006B0501" w:rsidRDefault="006B0501" w:rsidP="006B0501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662267" w:rsidRDefault="00662267" w:rsidP="00662267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Partie </w:t>
      </w:r>
      <w:r w:rsidR="003024CD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1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 :  VBA Excel et </w:t>
      </w:r>
      <w:r w:rsidR="004569A9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modèle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(</w:t>
      </w:r>
      <w:r w:rsidR="003024CD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1</w:t>
      </w:r>
      <w:r w:rsidR="00E95E9F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6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points)</w:t>
      </w:r>
      <w:r w:rsidR="002D48DF" w:rsidRPr="002D48DF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2D48DF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662267" w:rsidRDefault="00662267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</w:p>
    <w:p w:rsidR="00662267" w:rsidRDefault="00662267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Dans votre classeur </w:t>
      </w:r>
      <w:r w:rsidRPr="00135C61">
        <w:rPr>
          <w:rFonts w:ascii="CG Times (WN)" w:hAnsi="CG Times (WN)"/>
          <w:b/>
          <w:bCs/>
          <w:spacing w:val="-5"/>
          <w:position w:val="-1"/>
          <w:sz w:val="24"/>
        </w:rPr>
        <w:t>tp3.xls</w:t>
      </w:r>
      <w:r w:rsidR="00E2060E">
        <w:rPr>
          <w:rFonts w:ascii="CG Times (WN)" w:hAnsi="CG Times (WN)"/>
          <w:b/>
          <w:bCs/>
          <w:spacing w:val="-5"/>
          <w:position w:val="-1"/>
          <w:sz w:val="24"/>
        </w:rPr>
        <w:t>m</w:t>
      </w:r>
      <w:r>
        <w:rPr>
          <w:rFonts w:ascii="CG Times (WN)" w:hAnsi="CG Times (WN)"/>
          <w:spacing w:val="-5"/>
          <w:position w:val="-1"/>
          <w:sz w:val="24"/>
        </w:rPr>
        <w:t xml:space="preserve">, écrivez une macro, associée au raccourci clavier </w:t>
      </w:r>
      <w:r w:rsidRPr="008C3AD8">
        <w:rPr>
          <w:rFonts w:ascii="CG Times (WN)" w:hAnsi="CG Times (WN)"/>
          <w:b/>
          <w:spacing w:val="-5"/>
          <w:position w:val="-1"/>
          <w:sz w:val="24"/>
        </w:rPr>
        <w:t>Ctrl-Maj-</w:t>
      </w:r>
      <w:r w:rsidR="00E2060E">
        <w:rPr>
          <w:rFonts w:ascii="CG Times (WN)" w:hAnsi="CG Times (WN)"/>
          <w:b/>
          <w:spacing w:val="-5"/>
          <w:position w:val="-1"/>
          <w:sz w:val="24"/>
        </w:rPr>
        <w:t>M</w:t>
      </w:r>
      <w:r w:rsidR="00E17B3A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OK</w:t>
      </w:r>
      <w:r>
        <w:rPr>
          <w:rFonts w:ascii="CG Times (WN)" w:hAnsi="CG Times (WN)"/>
          <w:spacing w:val="-5"/>
          <w:position w:val="-1"/>
          <w:sz w:val="24"/>
        </w:rPr>
        <w:t xml:space="preserve">, qui va parcourir les clients de la feuille </w:t>
      </w:r>
      <w:r w:rsidR="00954737">
        <w:rPr>
          <w:rFonts w:ascii="CG Times (WN)" w:hAnsi="CG Times (WN)"/>
          <w:b/>
          <w:spacing w:val="-5"/>
          <w:position w:val="-1"/>
          <w:sz w:val="24"/>
        </w:rPr>
        <w:t>clients</w:t>
      </w:r>
      <w:r>
        <w:rPr>
          <w:rFonts w:ascii="CG Times (WN)" w:hAnsi="CG Times (WN)"/>
          <w:spacing w:val="-5"/>
          <w:position w:val="-1"/>
          <w:sz w:val="24"/>
        </w:rPr>
        <w:t xml:space="preserve"> et transférer les informations d’un client vers un nouveau classeur.  Pour chacun de ces clients, la macro va ouvrir le modèle </w:t>
      </w:r>
      <w:r w:rsidRPr="002B2DA5">
        <w:rPr>
          <w:rFonts w:ascii="CG Times (WN)" w:hAnsi="CG Times (WN)"/>
          <w:b/>
          <w:bCs/>
          <w:spacing w:val="-5"/>
          <w:position w:val="-1"/>
          <w:sz w:val="24"/>
        </w:rPr>
        <w:t>tp3Modele.</w:t>
      </w:r>
      <w:r>
        <w:rPr>
          <w:rFonts w:ascii="CG Times (WN)" w:hAnsi="CG Times (WN)"/>
          <w:b/>
          <w:bCs/>
          <w:spacing w:val="-5"/>
          <w:position w:val="-1"/>
          <w:sz w:val="24"/>
        </w:rPr>
        <w:t>xltx</w:t>
      </w:r>
      <w:r>
        <w:rPr>
          <w:rFonts w:ascii="CG Times (WN)" w:hAnsi="CG Times (WN)"/>
          <w:spacing w:val="-5"/>
          <w:position w:val="-1"/>
          <w:sz w:val="24"/>
        </w:rPr>
        <w:t xml:space="preserve"> (qui sera placé dans le même répertoire que le classeur), placer les informations du client aux endroits appropriés et sauvegarder le fichier sous un nom formé du nom de client</w:t>
      </w:r>
      <w:r w:rsidR="00E17B3A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OK</w:t>
      </w:r>
      <w:r>
        <w:rPr>
          <w:rFonts w:ascii="CG Times (WN)" w:hAnsi="CG Times (WN)"/>
          <w:spacing w:val="-5"/>
          <w:position w:val="-1"/>
          <w:sz w:val="24"/>
        </w:rPr>
        <w:t>.  Par exemple, le client se nomme St</w:t>
      </w:r>
      <w:r w:rsidR="00C418BF">
        <w:rPr>
          <w:rFonts w:ascii="CG Times (WN)" w:hAnsi="CG Times (WN)"/>
          <w:spacing w:val="-5"/>
          <w:position w:val="-1"/>
          <w:sz w:val="24"/>
        </w:rPr>
        <w:t>eve</w:t>
      </w:r>
      <w:r>
        <w:rPr>
          <w:rFonts w:ascii="CG Times (WN)" w:hAnsi="CG Times (WN)"/>
          <w:spacing w:val="-5"/>
          <w:position w:val="-1"/>
          <w:sz w:val="24"/>
        </w:rPr>
        <w:t xml:space="preserve"> </w:t>
      </w:r>
      <w:r w:rsidR="00C418BF">
        <w:rPr>
          <w:rFonts w:ascii="CG Times (WN)" w:hAnsi="CG Times (WN)"/>
          <w:spacing w:val="-5"/>
          <w:position w:val="-1"/>
          <w:sz w:val="24"/>
        </w:rPr>
        <w:t>Dion</w:t>
      </w:r>
      <w:r>
        <w:rPr>
          <w:rFonts w:ascii="CG Times (WN)" w:hAnsi="CG Times (WN)"/>
          <w:spacing w:val="-5"/>
          <w:position w:val="-1"/>
          <w:sz w:val="24"/>
        </w:rPr>
        <w:t xml:space="preserve">, alors un fichier </w:t>
      </w:r>
      <w:r w:rsidR="00C418BF">
        <w:rPr>
          <w:rFonts w:ascii="CG Times (WN)" w:hAnsi="CG Times (WN)"/>
          <w:b/>
          <w:bCs/>
          <w:spacing w:val="-5"/>
          <w:position w:val="-1"/>
          <w:sz w:val="24"/>
        </w:rPr>
        <w:t>Dion</w:t>
      </w:r>
      <w:r w:rsidRPr="006E6772">
        <w:rPr>
          <w:rFonts w:ascii="CG Times (WN)" w:hAnsi="CG Times (WN)"/>
          <w:b/>
          <w:bCs/>
          <w:spacing w:val="-5"/>
          <w:position w:val="-1"/>
          <w:sz w:val="24"/>
        </w:rPr>
        <w:t>.xls</w:t>
      </w:r>
      <w:r>
        <w:rPr>
          <w:rFonts w:ascii="CG Times (WN)" w:hAnsi="CG Times (WN)"/>
          <w:spacing w:val="-5"/>
          <w:position w:val="-1"/>
          <w:sz w:val="24"/>
        </w:rPr>
        <w:t xml:space="preserve"> </w:t>
      </w:r>
      <w:r w:rsidR="00954737">
        <w:rPr>
          <w:rFonts w:ascii="CG Times (WN)" w:hAnsi="CG Times (WN)"/>
          <w:spacing w:val="-5"/>
          <w:position w:val="-1"/>
          <w:sz w:val="24"/>
        </w:rPr>
        <w:t xml:space="preserve">ou </w:t>
      </w:r>
      <w:r w:rsidR="00C418BF">
        <w:rPr>
          <w:rFonts w:ascii="CG Times (WN)" w:hAnsi="CG Times (WN)"/>
          <w:b/>
          <w:bCs/>
          <w:spacing w:val="-5"/>
          <w:position w:val="-1"/>
          <w:sz w:val="24"/>
        </w:rPr>
        <w:t>Dion</w:t>
      </w:r>
      <w:r w:rsidR="00954737" w:rsidRPr="006E6772">
        <w:rPr>
          <w:rFonts w:ascii="CG Times (WN)" w:hAnsi="CG Times (WN)"/>
          <w:b/>
          <w:bCs/>
          <w:spacing w:val="-5"/>
          <w:position w:val="-1"/>
          <w:sz w:val="24"/>
        </w:rPr>
        <w:t>.xls</w:t>
      </w:r>
      <w:r w:rsidR="00954737">
        <w:rPr>
          <w:rFonts w:ascii="CG Times (WN)" w:hAnsi="CG Times (WN)"/>
          <w:b/>
          <w:bCs/>
          <w:spacing w:val="-5"/>
          <w:position w:val="-1"/>
          <w:sz w:val="24"/>
        </w:rPr>
        <w:t>x</w:t>
      </w:r>
      <w:r w:rsidR="00954737">
        <w:rPr>
          <w:rFonts w:ascii="CG Times (WN)" w:hAnsi="CG Times (WN)"/>
          <w:spacing w:val="-5"/>
          <w:position w:val="-1"/>
          <w:sz w:val="24"/>
        </w:rPr>
        <w:t xml:space="preserve"> </w:t>
      </w:r>
      <w:r>
        <w:rPr>
          <w:rFonts w:ascii="CG Times (WN)" w:hAnsi="CG Times (WN)"/>
          <w:spacing w:val="-5"/>
          <w:position w:val="-1"/>
          <w:sz w:val="24"/>
        </w:rPr>
        <w:t>sera créé dans le même répertoire que le classeur.</w:t>
      </w:r>
      <w:r w:rsidR="00E17B3A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OK</w:t>
      </w:r>
    </w:p>
    <w:p w:rsidR="00662267" w:rsidRDefault="00662267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</w:p>
    <w:p w:rsidR="00662267" w:rsidRDefault="00662267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Dans le fichier modèle les informations suivantes seron</w:t>
      </w:r>
      <w:r w:rsidR="008321E5">
        <w:rPr>
          <w:rFonts w:ascii="CG Times (WN)" w:hAnsi="CG Times (WN)"/>
          <w:spacing w:val="-5"/>
          <w:position w:val="-1"/>
          <w:sz w:val="24"/>
        </w:rPr>
        <w:t>t placées aux endroits suivants :</w:t>
      </w:r>
    </w:p>
    <w:p w:rsidR="00662267" w:rsidRDefault="00662267" w:rsidP="008321E5">
      <w:pPr>
        <w:numPr>
          <w:ilvl w:val="0"/>
          <w:numId w:val="10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Le nom du client sera copié dans la cellule 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B</w:t>
      </w:r>
      <w:r w:rsidRPr="008321E5">
        <w:rPr>
          <w:rFonts w:ascii="CG Times (WN)" w:hAnsi="CG Times (WN)"/>
          <w:b/>
          <w:spacing w:val="-5"/>
          <w:position w:val="-1"/>
          <w:sz w:val="24"/>
        </w:rPr>
        <w:t>1</w:t>
      </w:r>
      <w:r>
        <w:rPr>
          <w:rFonts w:ascii="CG Times (WN)" w:hAnsi="CG Times (WN)"/>
          <w:spacing w:val="-5"/>
          <w:position w:val="-1"/>
          <w:sz w:val="24"/>
        </w:rPr>
        <w:t xml:space="preserve"> </w:t>
      </w:r>
      <w:r w:rsidR="00E17B3A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662267" w:rsidRDefault="00662267" w:rsidP="008321E5">
      <w:pPr>
        <w:numPr>
          <w:ilvl w:val="0"/>
          <w:numId w:val="10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Le prénom dans la cellule </w:t>
      </w:r>
      <w:r w:rsidR="00E10A5D">
        <w:rPr>
          <w:rFonts w:ascii="CG Times (WN)" w:hAnsi="CG Times (WN)"/>
          <w:spacing w:val="-5"/>
          <w:position w:val="-1"/>
          <w:sz w:val="24"/>
        </w:rPr>
        <w:t>B</w:t>
      </w:r>
      <w:r w:rsidRPr="008321E5">
        <w:rPr>
          <w:rFonts w:ascii="CG Times (WN)" w:hAnsi="CG Times (WN)"/>
          <w:b/>
          <w:spacing w:val="-5"/>
          <w:position w:val="-1"/>
          <w:sz w:val="24"/>
        </w:rPr>
        <w:t>2</w:t>
      </w:r>
      <w:r w:rsidR="00E17B3A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OK</w:t>
      </w:r>
    </w:p>
    <w:p w:rsidR="00662267" w:rsidRDefault="00662267" w:rsidP="008321E5">
      <w:pPr>
        <w:numPr>
          <w:ilvl w:val="0"/>
          <w:numId w:val="10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La somme des fonds et des placements de l’an 1 sera placée en 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A5</w:t>
      </w:r>
      <w:r w:rsidR="00855CE3">
        <w:rPr>
          <w:rFonts w:ascii="CG Times (WN)" w:hAnsi="CG Times (WN)"/>
          <w:b/>
          <w:spacing w:val="-5"/>
          <w:position w:val="-1"/>
          <w:sz w:val="24"/>
        </w:rPr>
        <w:t xml:space="preserve"> </w:t>
      </w:r>
      <w:r w:rsidR="00855CE3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662267" w:rsidRDefault="00662267" w:rsidP="008321E5">
      <w:pPr>
        <w:numPr>
          <w:ilvl w:val="0"/>
          <w:numId w:val="10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La somme des fonds et des placements de l’an </w:t>
      </w:r>
      <w:r w:rsidR="008A6428">
        <w:rPr>
          <w:rFonts w:ascii="CG Times (WN)" w:hAnsi="CG Times (WN)"/>
          <w:spacing w:val="-5"/>
          <w:position w:val="-1"/>
          <w:sz w:val="24"/>
        </w:rPr>
        <w:t>3</w:t>
      </w:r>
      <w:r>
        <w:rPr>
          <w:rFonts w:ascii="CG Times (WN)" w:hAnsi="CG Times (WN)"/>
          <w:spacing w:val="-5"/>
          <w:position w:val="-1"/>
          <w:sz w:val="24"/>
        </w:rPr>
        <w:t xml:space="preserve"> sera placée en 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B5</w:t>
      </w:r>
      <w:r w:rsidR="00E17B3A">
        <w:rPr>
          <w:rFonts w:ascii="CG Times (WN)" w:hAnsi="CG Times (WN)"/>
          <w:b/>
          <w:spacing w:val="-5"/>
          <w:position w:val="-1"/>
          <w:sz w:val="24"/>
        </w:rPr>
        <w:t xml:space="preserve"> </w:t>
      </w:r>
      <w:r w:rsidR="00E17B3A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8321E5" w:rsidRDefault="008321E5" w:rsidP="008321E5">
      <w:pPr>
        <w:numPr>
          <w:ilvl w:val="0"/>
          <w:numId w:val="10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Le montant des fonds des ans 1 à 3 sont placés de 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B8</w:t>
      </w:r>
      <w:r>
        <w:rPr>
          <w:rFonts w:ascii="CG Times (WN)" w:hAnsi="CG Times (WN)"/>
          <w:spacing w:val="-5"/>
          <w:position w:val="-1"/>
          <w:sz w:val="24"/>
        </w:rPr>
        <w:t xml:space="preserve"> à 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B10</w:t>
      </w:r>
      <w:r w:rsidR="008F4845" w:rsidRPr="008F4845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8F4845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8321E5" w:rsidRDefault="008321E5" w:rsidP="008321E5">
      <w:pPr>
        <w:numPr>
          <w:ilvl w:val="0"/>
          <w:numId w:val="10"/>
        </w:numPr>
        <w:tabs>
          <w:tab w:val="left" w:pos="426"/>
        </w:tabs>
        <w:jc w:val="both"/>
        <w:rPr>
          <w:rFonts w:ascii="CG Times (WN)" w:hAnsi="CG Times (WN)"/>
          <w:b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Le montant des placements des ans 1 à 3 sont placés de 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C8</w:t>
      </w:r>
      <w:r>
        <w:rPr>
          <w:rFonts w:ascii="CG Times (WN)" w:hAnsi="CG Times (WN)"/>
          <w:spacing w:val="-5"/>
          <w:position w:val="-1"/>
          <w:sz w:val="24"/>
        </w:rPr>
        <w:t xml:space="preserve"> à </w:t>
      </w:r>
      <w:r w:rsidR="00E10A5D">
        <w:rPr>
          <w:rFonts w:ascii="CG Times (WN)" w:hAnsi="CG Times (WN)"/>
          <w:b/>
          <w:spacing w:val="-5"/>
          <w:position w:val="-1"/>
          <w:sz w:val="24"/>
        </w:rPr>
        <w:t>C10</w:t>
      </w:r>
      <w:r w:rsidR="008F4845" w:rsidRPr="008F4845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8F4845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8321E5" w:rsidRDefault="008321E5" w:rsidP="008321E5">
      <w:pPr>
        <w:numPr>
          <w:ilvl w:val="0"/>
          <w:numId w:val="10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 w:rsidRPr="008321E5">
        <w:rPr>
          <w:rFonts w:ascii="CG Times (WN)" w:hAnsi="CG Times (WN)"/>
          <w:spacing w:val="-5"/>
          <w:position w:val="-1"/>
          <w:sz w:val="24"/>
        </w:rPr>
        <w:t xml:space="preserve">Votre nom et celui de votre coéquipier seront placés en </w:t>
      </w:r>
      <w:r w:rsidRPr="008321E5">
        <w:rPr>
          <w:rFonts w:ascii="CG Times (WN)" w:hAnsi="CG Times (WN)"/>
          <w:b/>
          <w:spacing w:val="-5"/>
          <w:position w:val="-1"/>
          <w:sz w:val="24"/>
        </w:rPr>
        <w:t>B</w:t>
      </w:r>
      <w:r w:rsidR="00AE5BBE">
        <w:rPr>
          <w:rFonts w:ascii="CG Times (WN)" w:hAnsi="CG Times (WN)"/>
          <w:b/>
          <w:spacing w:val="-5"/>
          <w:position w:val="-1"/>
          <w:sz w:val="24"/>
        </w:rPr>
        <w:t>27</w:t>
      </w:r>
      <w:r w:rsidRPr="008321E5">
        <w:rPr>
          <w:rFonts w:ascii="CG Times (WN)" w:hAnsi="CG Times (WN)"/>
          <w:spacing w:val="-5"/>
          <w:position w:val="-1"/>
          <w:sz w:val="24"/>
        </w:rPr>
        <w:t xml:space="preserve"> et </w:t>
      </w:r>
      <w:r>
        <w:rPr>
          <w:rFonts w:ascii="CG Times (WN)" w:hAnsi="CG Times (WN)"/>
          <w:b/>
          <w:spacing w:val="-5"/>
          <w:position w:val="-1"/>
          <w:sz w:val="24"/>
        </w:rPr>
        <w:t>B</w:t>
      </w:r>
      <w:r w:rsidR="00AE5BBE">
        <w:rPr>
          <w:rFonts w:ascii="CG Times (WN)" w:hAnsi="CG Times (WN)"/>
          <w:b/>
          <w:spacing w:val="-5"/>
          <w:position w:val="-1"/>
          <w:sz w:val="24"/>
        </w:rPr>
        <w:t>28</w:t>
      </w:r>
      <w:r w:rsidR="00E17B3A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OK</w:t>
      </w:r>
    </w:p>
    <w:p w:rsidR="00F32D66" w:rsidRDefault="00F32D66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</w:p>
    <w:p w:rsidR="008321E5" w:rsidRDefault="008321E5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Dans la feuille </w:t>
      </w:r>
      <w:r w:rsidR="00954737">
        <w:rPr>
          <w:rFonts w:ascii="CG Times (WN)" w:hAnsi="CG Times (WN)"/>
          <w:b/>
          <w:spacing w:val="-5"/>
          <w:position w:val="-1"/>
          <w:sz w:val="24"/>
        </w:rPr>
        <w:t>clients</w:t>
      </w:r>
      <w:r w:rsidR="00954737">
        <w:rPr>
          <w:rFonts w:ascii="CG Times (WN)" w:hAnsi="CG Times (WN)"/>
          <w:spacing w:val="-5"/>
          <w:position w:val="-1"/>
          <w:sz w:val="24"/>
        </w:rPr>
        <w:t xml:space="preserve"> du classeur tp3.xls</w:t>
      </w:r>
      <w:r w:rsidR="00E2060E">
        <w:rPr>
          <w:rFonts w:ascii="CG Times (WN)" w:hAnsi="CG Times (WN)"/>
          <w:spacing w:val="-5"/>
          <w:position w:val="-1"/>
          <w:sz w:val="24"/>
        </w:rPr>
        <w:t>m</w:t>
      </w:r>
      <w:r>
        <w:rPr>
          <w:rFonts w:ascii="CG Times (WN)" w:hAnsi="CG Times (WN)"/>
          <w:spacing w:val="-5"/>
          <w:position w:val="-1"/>
          <w:sz w:val="24"/>
        </w:rPr>
        <w:t>, chaque ligne</w:t>
      </w:r>
      <w:r w:rsidR="00E532DF">
        <w:rPr>
          <w:rFonts w:ascii="CG Times (WN)" w:hAnsi="CG Times (WN)"/>
          <w:spacing w:val="-5"/>
          <w:position w:val="-1"/>
          <w:sz w:val="24"/>
        </w:rPr>
        <w:t xml:space="preserve">, à partir de la ligne </w:t>
      </w:r>
      <w:r w:rsidR="00C418BF">
        <w:rPr>
          <w:rFonts w:ascii="CG Times (WN)" w:hAnsi="CG Times (WN)"/>
          <w:spacing w:val="-5"/>
          <w:position w:val="-1"/>
          <w:sz w:val="24"/>
        </w:rPr>
        <w:t>3</w:t>
      </w:r>
      <w:r w:rsidR="00E532DF">
        <w:rPr>
          <w:rFonts w:ascii="CG Times (WN)" w:hAnsi="CG Times (WN)"/>
          <w:spacing w:val="-5"/>
          <w:position w:val="-1"/>
          <w:sz w:val="24"/>
        </w:rPr>
        <w:t>,</w:t>
      </w:r>
      <w:r>
        <w:rPr>
          <w:rFonts w:ascii="CG Times (WN)" w:hAnsi="CG Times (WN)"/>
          <w:spacing w:val="-5"/>
          <w:position w:val="-1"/>
          <w:sz w:val="24"/>
        </w:rPr>
        <w:t xml:space="preserve"> contient les informations suivantes sur un client :</w:t>
      </w:r>
    </w:p>
    <w:p w:rsidR="008321E5" w:rsidRDefault="00E532DF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Son nom</w:t>
      </w:r>
    </w:p>
    <w:p w:rsidR="008321E5" w:rsidRDefault="008321E5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Son prénom</w:t>
      </w:r>
    </w:p>
    <w:p w:rsidR="008321E5" w:rsidRDefault="008321E5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La valeur totale de ces fonds à la première année</w:t>
      </w:r>
    </w:p>
    <w:p w:rsidR="008321E5" w:rsidRDefault="008321E5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La valeur totale de ces fonds à la </w:t>
      </w:r>
      <w:r w:rsidR="0001169A">
        <w:rPr>
          <w:rFonts w:ascii="CG Times (WN)" w:hAnsi="CG Times (WN)"/>
          <w:spacing w:val="-5"/>
          <w:position w:val="-1"/>
          <w:sz w:val="24"/>
        </w:rPr>
        <w:t>deuxième</w:t>
      </w:r>
      <w:r>
        <w:rPr>
          <w:rFonts w:ascii="CG Times (WN)" w:hAnsi="CG Times (WN)"/>
          <w:spacing w:val="-5"/>
          <w:position w:val="-1"/>
          <w:sz w:val="24"/>
        </w:rPr>
        <w:t xml:space="preserve"> année</w:t>
      </w:r>
    </w:p>
    <w:p w:rsidR="008321E5" w:rsidRDefault="008321E5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La valeur totale de ces fonds à la </w:t>
      </w:r>
      <w:r w:rsidR="0001169A">
        <w:rPr>
          <w:rFonts w:ascii="CG Times (WN)" w:hAnsi="CG Times (WN)"/>
          <w:spacing w:val="-5"/>
          <w:position w:val="-1"/>
          <w:sz w:val="24"/>
        </w:rPr>
        <w:t>troisième</w:t>
      </w:r>
      <w:r>
        <w:rPr>
          <w:rFonts w:ascii="CG Times (WN)" w:hAnsi="CG Times (WN)"/>
          <w:spacing w:val="-5"/>
          <w:position w:val="-1"/>
          <w:sz w:val="24"/>
        </w:rPr>
        <w:t xml:space="preserve"> année</w:t>
      </w:r>
    </w:p>
    <w:p w:rsidR="0001169A" w:rsidRDefault="0001169A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La valeur totale de ces autres placements à la première année</w:t>
      </w:r>
    </w:p>
    <w:p w:rsidR="0001169A" w:rsidRDefault="0001169A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La valeur totale de ces autres placements à la deuxième année</w:t>
      </w:r>
    </w:p>
    <w:p w:rsidR="0001169A" w:rsidRDefault="0001169A" w:rsidP="0001169A">
      <w:pPr>
        <w:numPr>
          <w:ilvl w:val="0"/>
          <w:numId w:val="11"/>
        </w:num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La valeur totale de ces autres placements à la troisième année</w:t>
      </w:r>
    </w:p>
    <w:p w:rsidR="0001169A" w:rsidRDefault="0001169A" w:rsidP="0001169A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</w:p>
    <w:p w:rsidR="00662267" w:rsidRPr="00400988" w:rsidRDefault="00662267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 w:rsidRPr="00400988">
        <w:rPr>
          <w:rFonts w:ascii="CG Times (WN)" w:hAnsi="CG Times (WN)"/>
          <w:spacing w:val="-5"/>
          <w:position w:val="-1"/>
          <w:sz w:val="24"/>
        </w:rPr>
        <w:t xml:space="preserve">Ajoutez </w:t>
      </w:r>
      <w:r>
        <w:rPr>
          <w:rFonts w:ascii="CG Times (WN)" w:hAnsi="CG Times (WN)"/>
          <w:spacing w:val="-5"/>
          <w:position w:val="-1"/>
          <w:sz w:val="24"/>
        </w:rPr>
        <w:t>un</w:t>
      </w:r>
      <w:r w:rsidRPr="00400988">
        <w:rPr>
          <w:rFonts w:ascii="CG Times (WN)" w:hAnsi="CG Times (WN)"/>
          <w:spacing w:val="-5"/>
          <w:position w:val="-1"/>
          <w:sz w:val="24"/>
        </w:rPr>
        <w:t xml:space="preserve"> pied de page</w:t>
      </w:r>
      <w:r>
        <w:rPr>
          <w:rFonts w:ascii="CG Times (WN)" w:hAnsi="CG Times (WN)"/>
          <w:spacing w:val="-5"/>
          <w:position w:val="-1"/>
          <w:sz w:val="24"/>
        </w:rPr>
        <w:t xml:space="preserve">, dans la première feuille du classeur </w:t>
      </w:r>
      <w:r w:rsidRPr="00437192">
        <w:rPr>
          <w:rFonts w:ascii="CG Times (WN)" w:hAnsi="CG Times (WN)"/>
          <w:b/>
          <w:bCs/>
          <w:spacing w:val="-5"/>
          <w:position w:val="-1"/>
          <w:sz w:val="24"/>
        </w:rPr>
        <w:t>tp3.xls</w:t>
      </w:r>
      <w:r w:rsidR="00E2060E">
        <w:rPr>
          <w:rFonts w:ascii="CG Times (WN)" w:hAnsi="CG Times (WN)"/>
          <w:b/>
          <w:bCs/>
          <w:spacing w:val="-5"/>
          <w:position w:val="-1"/>
          <w:sz w:val="24"/>
        </w:rPr>
        <w:t>m</w:t>
      </w:r>
      <w:r w:rsidR="006D459E" w:rsidRPr="006D459E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6D459E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>,</w:t>
      </w:r>
      <w:r w:rsidRPr="00400988">
        <w:rPr>
          <w:rFonts w:ascii="CG Times (WN)" w:hAnsi="CG Times (WN)"/>
          <w:spacing w:val="-5"/>
          <w:position w:val="-1"/>
          <w:sz w:val="24"/>
        </w:rPr>
        <w:t xml:space="preserve"> pour vous identifier </w:t>
      </w:r>
      <w:r w:rsidR="00C418BF">
        <w:rPr>
          <w:rFonts w:ascii="CG Times (WN)" w:hAnsi="CG Times (WN)"/>
          <w:spacing w:val="-5"/>
          <w:position w:val="-1"/>
          <w:sz w:val="24"/>
        </w:rPr>
        <w:t>(cette étape n’a pas à être fait en VBA)</w:t>
      </w:r>
      <w:r w:rsidRPr="00400988">
        <w:rPr>
          <w:rFonts w:ascii="CG Times (WN)" w:hAnsi="CG Times (WN)"/>
          <w:spacing w:val="-5"/>
          <w:position w:val="-1"/>
          <w:sz w:val="24"/>
        </w:rPr>
        <w:t>.</w:t>
      </w:r>
    </w:p>
    <w:p w:rsidR="00662267" w:rsidRPr="00400988" w:rsidRDefault="00662267" w:rsidP="00662267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</w:p>
    <w:p w:rsidR="00F32D66" w:rsidRPr="00EC58EF" w:rsidRDefault="00F32D66" w:rsidP="00F32D66">
      <w:pPr>
        <w:rPr>
          <w:b/>
          <w:sz w:val="24"/>
          <w:szCs w:val="24"/>
        </w:rPr>
      </w:pPr>
      <w:r w:rsidRPr="00EC58EF">
        <w:rPr>
          <w:b/>
          <w:sz w:val="24"/>
          <w:szCs w:val="24"/>
        </w:rPr>
        <w:t>Bar</w:t>
      </w:r>
      <w:r>
        <w:rPr>
          <w:b/>
          <w:sz w:val="24"/>
          <w:szCs w:val="24"/>
        </w:rPr>
        <w:t>ème pour le numéro 1</w:t>
      </w:r>
    </w:p>
    <w:p w:rsidR="00F32D66" w:rsidRDefault="00F32D66" w:rsidP="00F32D66">
      <w:pPr>
        <w:tabs>
          <w:tab w:val="right" w:leader="dot" w:pos="6804"/>
        </w:tabs>
      </w:pPr>
      <w:r>
        <w:t>Parcours des informations</w:t>
      </w:r>
      <w:r>
        <w:tab/>
        <w:t>4 points</w:t>
      </w:r>
    </w:p>
    <w:p w:rsidR="00F32D66" w:rsidRDefault="00F32D66" w:rsidP="00F32D66">
      <w:pPr>
        <w:tabs>
          <w:tab w:val="right" w:leader="dot" w:pos="6804"/>
        </w:tabs>
      </w:pPr>
      <w:r>
        <w:t>Informations dans le modèle et sauvegarde</w:t>
      </w:r>
      <w:r>
        <w:tab/>
        <w:t>9 points</w:t>
      </w:r>
    </w:p>
    <w:p w:rsidR="00F32D66" w:rsidRDefault="00F32D66" w:rsidP="00F32D66">
      <w:pPr>
        <w:tabs>
          <w:tab w:val="right" w:leader="dot" w:pos="6804"/>
        </w:tabs>
      </w:pPr>
      <w:r>
        <w:t>Sauvegardes sous les bon</w:t>
      </w:r>
      <w:r w:rsidR="00E95E9F">
        <w:t>s noms des fichiers de clients</w:t>
      </w:r>
      <w:r w:rsidR="00E95E9F">
        <w:tab/>
        <w:t>1 point</w:t>
      </w:r>
    </w:p>
    <w:p w:rsidR="00662267" w:rsidRDefault="00662267" w:rsidP="00662267">
      <w:pPr>
        <w:tabs>
          <w:tab w:val="right" w:leader="dot" w:pos="6804"/>
        </w:tabs>
      </w:pPr>
      <w:r>
        <w:t xml:space="preserve">Pied de page </w:t>
      </w:r>
      <w:r>
        <w:tab/>
        <w:t>1 point</w:t>
      </w:r>
    </w:p>
    <w:p w:rsidR="00662267" w:rsidRDefault="00662267" w:rsidP="00662267">
      <w:pPr>
        <w:tabs>
          <w:tab w:val="right" w:leader="dot" w:pos="6804"/>
        </w:tabs>
      </w:pPr>
      <w:r>
        <w:t xml:space="preserve">Présentation </w:t>
      </w:r>
      <w:r>
        <w:tab/>
        <w:t>1 point</w:t>
      </w:r>
    </w:p>
    <w:p w:rsidR="00F32D66" w:rsidRDefault="00F32D66" w:rsidP="000503AC">
      <w:pPr>
        <w:pStyle w:val="Corpsdetexte"/>
        <w:numPr>
          <w:ilvl w:val="12"/>
          <w:numId w:val="0"/>
        </w:numPr>
        <w:tabs>
          <w:tab w:val="clear" w:pos="7655"/>
        </w:tabs>
      </w:pPr>
    </w:p>
    <w:p w:rsidR="00F32D66" w:rsidRDefault="00F32D66" w:rsidP="00F32D66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Partie 2 :  VBA Excel et modèle Word (</w:t>
      </w:r>
      <w:r w:rsidR="00E95E9F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9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points)</w:t>
      </w:r>
      <w:r w:rsidR="002D48DF" w:rsidRPr="002D48DF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2D48DF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F32D66" w:rsidRDefault="00F32D66" w:rsidP="00F32D66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</w:p>
    <w:p w:rsidR="00F32D66" w:rsidRDefault="00F32D66" w:rsidP="00F32D66">
      <w:p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Dans votre classeur </w:t>
      </w:r>
      <w:r w:rsidRPr="00135C61">
        <w:rPr>
          <w:rFonts w:ascii="CG Times (WN)" w:hAnsi="CG Times (WN)"/>
          <w:b/>
          <w:bCs/>
          <w:spacing w:val="-5"/>
          <w:position w:val="-1"/>
          <w:sz w:val="24"/>
        </w:rPr>
        <w:t>tp3.xls</w:t>
      </w:r>
      <w:r w:rsidR="00E2060E">
        <w:rPr>
          <w:rFonts w:ascii="CG Times (WN)" w:hAnsi="CG Times (WN)"/>
          <w:b/>
          <w:bCs/>
          <w:spacing w:val="-5"/>
          <w:position w:val="-1"/>
          <w:sz w:val="24"/>
        </w:rPr>
        <w:t>m</w:t>
      </w:r>
      <w:r>
        <w:rPr>
          <w:rFonts w:ascii="CG Times (WN)" w:hAnsi="CG Times (WN)"/>
          <w:spacing w:val="-5"/>
          <w:position w:val="-1"/>
          <w:sz w:val="24"/>
        </w:rPr>
        <w:t xml:space="preserve">, écrivez une macro, associée au raccourci clavier </w:t>
      </w:r>
      <w:r w:rsidRPr="008C3AD8">
        <w:rPr>
          <w:rFonts w:ascii="CG Times (WN)" w:hAnsi="CG Times (WN)"/>
          <w:b/>
          <w:spacing w:val="-5"/>
          <w:position w:val="-1"/>
          <w:sz w:val="24"/>
        </w:rPr>
        <w:t>Ctrl-Maj-</w:t>
      </w:r>
      <w:r w:rsidR="0096495D">
        <w:rPr>
          <w:rFonts w:ascii="CG Times (WN)" w:hAnsi="CG Times (WN)"/>
          <w:b/>
          <w:spacing w:val="-5"/>
          <w:position w:val="-1"/>
          <w:sz w:val="24"/>
        </w:rPr>
        <w:t>F</w:t>
      </w:r>
      <w:r w:rsidR="008B5706" w:rsidRPr="008B5706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8B5706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 xml:space="preserve">, qui va parcourir les clients de la feuille </w:t>
      </w:r>
      <w:r w:rsidR="00954737">
        <w:rPr>
          <w:rFonts w:ascii="CG Times (WN)" w:hAnsi="CG Times (WN)"/>
          <w:b/>
          <w:spacing w:val="-5"/>
          <w:position w:val="-1"/>
          <w:sz w:val="24"/>
        </w:rPr>
        <w:t>clients</w:t>
      </w:r>
      <w:r>
        <w:rPr>
          <w:rFonts w:ascii="CG Times (WN)" w:hAnsi="CG Times (WN)"/>
          <w:spacing w:val="-5"/>
          <w:position w:val="-1"/>
          <w:sz w:val="24"/>
        </w:rPr>
        <w:t xml:space="preserve"> et transférer quelques informations d’un client vers un nouveau document Word.</w:t>
      </w:r>
    </w:p>
    <w:p w:rsidR="00F32D66" w:rsidRDefault="00F32D66" w:rsidP="00F32D66">
      <w:p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Pour chacun de ces clients, la macro va ouvrir le modèle </w:t>
      </w:r>
      <w:r w:rsidRPr="002B2DA5">
        <w:rPr>
          <w:rFonts w:ascii="CG Times (WN)" w:hAnsi="CG Times (WN)"/>
          <w:b/>
          <w:bCs/>
          <w:spacing w:val="-5"/>
          <w:position w:val="-1"/>
          <w:sz w:val="24"/>
        </w:rPr>
        <w:t>tp3Modele.</w:t>
      </w:r>
      <w:r>
        <w:rPr>
          <w:rFonts w:ascii="CG Times (WN)" w:hAnsi="CG Times (WN)"/>
          <w:b/>
          <w:bCs/>
          <w:spacing w:val="-5"/>
          <w:position w:val="-1"/>
          <w:sz w:val="24"/>
        </w:rPr>
        <w:t>dotx</w:t>
      </w:r>
      <w:r>
        <w:rPr>
          <w:rFonts w:ascii="CG Times (WN)" w:hAnsi="CG Times (WN)"/>
          <w:spacing w:val="-5"/>
          <w:position w:val="-1"/>
          <w:sz w:val="24"/>
        </w:rPr>
        <w:t xml:space="preserve"> (qui sera placé dans le même répertoire que le classeur), calculer le rendement total sur les 2 années, placer les informations du client aux endroits appropriés</w:t>
      </w:r>
      <w:r w:rsidR="009238AD" w:rsidRPr="009238AD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9238AD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 xml:space="preserve"> et sauvegarder le fichier sous un nom formé du nom de client et du suffixe</w:t>
      </w:r>
      <w:r w:rsidRPr="00135C61">
        <w:rPr>
          <w:rFonts w:ascii="CG Times (WN)" w:hAnsi="CG Times (WN)"/>
          <w:b/>
          <w:bCs/>
          <w:spacing w:val="-5"/>
          <w:position w:val="-1"/>
          <w:sz w:val="24"/>
        </w:rPr>
        <w:t>.</w:t>
      </w:r>
      <w:r>
        <w:rPr>
          <w:rFonts w:ascii="CG Times (WN)" w:hAnsi="CG Times (WN)"/>
          <w:b/>
          <w:bCs/>
          <w:spacing w:val="-5"/>
          <w:position w:val="-1"/>
          <w:sz w:val="24"/>
        </w:rPr>
        <w:t>docx</w:t>
      </w:r>
      <w:r>
        <w:rPr>
          <w:rFonts w:ascii="CG Times (WN)" w:hAnsi="CG Times (WN)"/>
          <w:spacing w:val="-5"/>
          <w:position w:val="-1"/>
          <w:sz w:val="24"/>
        </w:rPr>
        <w:t>.</w:t>
      </w:r>
      <w:r w:rsidR="002C0D72" w:rsidRPr="002C0D72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proofErr w:type="gramStart"/>
      <w:r w:rsidR="002C0D72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 xml:space="preserve">  Par</w:t>
      </w:r>
      <w:proofErr w:type="gramEnd"/>
      <w:r>
        <w:rPr>
          <w:rFonts w:ascii="CG Times (WN)" w:hAnsi="CG Times (WN)"/>
          <w:spacing w:val="-5"/>
          <w:position w:val="-1"/>
          <w:sz w:val="24"/>
        </w:rPr>
        <w:t xml:space="preserve"> exemple, si le client se </w:t>
      </w:r>
      <w:r w:rsidR="0096495D">
        <w:rPr>
          <w:rFonts w:ascii="CG Times (WN)" w:hAnsi="CG Times (WN)"/>
          <w:spacing w:val="-5"/>
          <w:position w:val="-1"/>
          <w:sz w:val="24"/>
        </w:rPr>
        <w:t xml:space="preserve">nomme Steve Dion, alors un fichier </w:t>
      </w:r>
      <w:r w:rsidR="0096495D">
        <w:rPr>
          <w:rFonts w:ascii="CG Times (WN)" w:hAnsi="CG Times (WN)"/>
          <w:b/>
          <w:bCs/>
          <w:spacing w:val="-5"/>
          <w:position w:val="-1"/>
          <w:sz w:val="24"/>
        </w:rPr>
        <w:t>Dion</w:t>
      </w:r>
      <w:r w:rsidR="0096495D" w:rsidRPr="006E6772">
        <w:rPr>
          <w:rFonts w:ascii="CG Times (WN)" w:hAnsi="CG Times (WN)"/>
          <w:b/>
          <w:bCs/>
          <w:spacing w:val="-5"/>
          <w:position w:val="-1"/>
          <w:sz w:val="24"/>
        </w:rPr>
        <w:t>.xls</w:t>
      </w:r>
      <w:r w:rsidR="0096495D">
        <w:rPr>
          <w:rFonts w:ascii="CG Times (WN)" w:hAnsi="CG Times (WN)"/>
          <w:spacing w:val="-5"/>
          <w:position w:val="-1"/>
          <w:sz w:val="24"/>
        </w:rPr>
        <w:t xml:space="preserve"> ou </w:t>
      </w:r>
      <w:r w:rsidR="0096495D">
        <w:rPr>
          <w:rFonts w:ascii="CG Times (WN)" w:hAnsi="CG Times (WN)"/>
          <w:b/>
          <w:bCs/>
          <w:spacing w:val="-5"/>
          <w:position w:val="-1"/>
          <w:sz w:val="24"/>
        </w:rPr>
        <w:t>Dion</w:t>
      </w:r>
      <w:r w:rsidR="0096495D" w:rsidRPr="006E6772">
        <w:rPr>
          <w:rFonts w:ascii="CG Times (WN)" w:hAnsi="CG Times (WN)"/>
          <w:b/>
          <w:bCs/>
          <w:spacing w:val="-5"/>
          <w:position w:val="-1"/>
          <w:sz w:val="24"/>
        </w:rPr>
        <w:t>.xls</w:t>
      </w:r>
      <w:r w:rsidR="0096495D">
        <w:rPr>
          <w:rFonts w:ascii="CG Times (WN)" w:hAnsi="CG Times (WN)"/>
          <w:b/>
          <w:bCs/>
          <w:spacing w:val="-5"/>
          <w:position w:val="-1"/>
          <w:sz w:val="24"/>
        </w:rPr>
        <w:t>x</w:t>
      </w:r>
      <w:r>
        <w:rPr>
          <w:rFonts w:ascii="CG Times (WN)" w:hAnsi="CG Times (WN)"/>
          <w:spacing w:val="-5"/>
          <w:position w:val="-1"/>
          <w:sz w:val="24"/>
        </w:rPr>
        <w:t xml:space="preserve"> sera créé dans le même répertoire que le classeur.</w:t>
      </w:r>
    </w:p>
    <w:p w:rsidR="00F32D66" w:rsidRDefault="00F32D66" w:rsidP="00E95E9F">
      <w:pPr>
        <w:spacing w:before="120"/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Voici un aperçu du modèle de document Word utilisé :</w:t>
      </w:r>
    </w:p>
    <w:p w:rsidR="00F32D66" w:rsidRDefault="00F32D66" w:rsidP="00F32D66">
      <w:pPr>
        <w:rPr>
          <w:rFonts w:ascii="CG Times (WN)" w:hAnsi="CG Times (WN)"/>
          <w:spacing w:val="-5"/>
          <w:position w:val="-1"/>
          <w:sz w:val="24"/>
        </w:rPr>
      </w:pPr>
    </w:p>
    <w:p w:rsidR="00F32D66" w:rsidRDefault="0096495D" w:rsidP="00F32D66">
      <w:p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noProof/>
          <w:spacing w:val="-5"/>
          <w:position w:val="-1"/>
          <w:sz w:val="24"/>
          <w:lang w:val="en-US" w:eastAsia="en-US"/>
        </w:rPr>
        <w:drawing>
          <wp:inline distT="0" distB="0" distL="0" distR="0" wp14:anchorId="07140199" wp14:editId="258DF79E">
            <wp:extent cx="4076065" cy="2191131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4A2C4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8" t="27686" r="19992" b="31224"/>
                    <a:stretch/>
                  </pic:blipFill>
                  <pic:spPr bwMode="auto">
                    <a:xfrm>
                      <a:off x="0" y="0"/>
                      <a:ext cx="4099150" cy="220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D66" w:rsidRDefault="00F32D66" w:rsidP="00F32D66">
      <w:pPr>
        <w:rPr>
          <w:b/>
          <w:sz w:val="24"/>
          <w:szCs w:val="24"/>
        </w:rPr>
      </w:pPr>
    </w:p>
    <w:p w:rsidR="00F32D66" w:rsidRDefault="00F32D66" w:rsidP="00F32D66">
      <w:pPr>
        <w:rPr>
          <w:rFonts w:ascii="CG Times (WN)" w:hAnsi="CG Times (WN)"/>
          <w:spacing w:val="-5"/>
          <w:position w:val="-1"/>
          <w:sz w:val="24"/>
        </w:rPr>
      </w:pPr>
      <w:r w:rsidRPr="00107F06">
        <w:rPr>
          <w:rFonts w:ascii="CG Times (WN)" w:hAnsi="CG Times (WN)"/>
          <w:spacing w:val="-5"/>
          <w:position w:val="-1"/>
          <w:sz w:val="24"/>
        </w:rPr>
        <w:t xml:space="preserve">Vous </w:t>
      </w:r>
      <w:r>
        <w:rPr>
          <w:rFonts w:ascii="CG Times (WN)" w:hAnsi="CG Times (WN)"/>
          <w:spacing w:val="-5"/>
          <w:position w:val="-1"/>
          <w:sz w:val="24"/>
        </w:rPr>
        <w:t>dev</w:t>
      </w:r>
      <w:r w:rsidRPr="00107F06">
        <w:rPr>
          <w:rFonts w:ascii="CG Times (WN)" w:hAnsi="CG Times (WN)"/>
          <w:spacing w:val="-5"/>
          <w:position w:val="-1"/>
          <w:sz w:val="24"/>
        </w:rPr>
        <w:t>ez</w:t>
      </w:r>
      <w:r>
        <w:rPr>
          <w:rFonts w:ascii="CG Times (WN)" w:hAnsi="CG Times (WN)"/>
          <w:spacing w:val="-5"/>
          <w:position w:val="-1"/>
          <w:sz w:val="24"/>
        </w:rPr>
        <w:t xml:space="preserve"> y faire remplacer le paragraphe contenant </w:t>
      </w:r>
      <w:r w:rsidR="00E95E9F">
        <w:rPr>
          <w:rFonts w:ascii="CG Times (WN)" w:hAnsi="CG Times (WN)"/>
          <w:i/>
          <w:spacing w:val="-5"/>
          <w:position w:val="-1"/>
          <w:sz w:val="24"/>
        </w:rPr>
        <w:t>C</w:t>
      </w:r>
      <w:r w:rsidR="002001F5">
        <w:rPr>
          <w:rFonts w:ascii="CG Times (WN)" w:hAnsi="CG Times (WN)"/>
          <w:i/>
          <w:spacing w:val="-5"/>
          <w:position w:val="-1"/>
          <w:sz w:val="24"/>
        </w:rPr>
        <w:t>lient</w:t>
      </w:r>
      <w:r>
        <w:rPr>
          <w:rFonts w:ascii="CG Times (WN)" w:hAnsi="CG Times (WN)"/>
          <w:spacing w:val="-5"/>
          <w:position w:val="-1"/>
          <w:sz w:val="24"/>
        </w:rPr>
        <w:t xml:space="preserve"> (le 2</w:t>
      </w:r>
      <w:r w:rsidRPr="00107F06">
        <w:rPr>
          <w:rFonts w:ascii="CG Times (WN)" w:hAnsi="CG Times (WN)"/>
          <w:spacing w:val="-5"/>
          <w:position w:val="-1"/>
          <w:sz w:val="24"/>
          <w:vertAlign w:val="superscript"/>
        </w:rPr>
        <w:t>ième</w:t>
      </w:r>
      <w:r>
        <w:rPr>
          <w:rFonts w:ascii="CG Times (WN)" w:hAnsi="CG Times (WN)"/>
          <w:spacing w:val="-5"/>
          <w:position w:val="-1"/>
          <w:sz w:val="24"/>
        </w:rPr>
        <w:t xml:space="preserve">) </w:t>
      </w:r>
      <w:r w:rsidR="009238AD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 w:rsidR="009238AD">
        <w:rPr>
          <w:rFonts w:ascii="CG Times (WN)" w:hAnsi="CG Times (WN)"/>
          <w:spacing w:val="-5"/>
          <w:position w:val="-1"/>
          <w:sz w:val="24"/>
        </w:rPr>
        <w:t xml:space="preserve"> </w:t>
      </w:r>
      <w:r>
        <w:rPr>
          <w:rFonts w:ascii="CG Times (WN)" w:hAnsi="CG Times (WN)"/>
          <w:spacing w:val="-5"/>
          <w:position w:val="-1"/>
          <w:sz w:val="24"/>
        </w:rPr>
        <w:t>par le prénom, suivi du nom du client.</w:t>
      </w:r>
    </w:p>
    <w:p w:rsidR="00F32D66" w:rsidRDefault="00F32D66" w:rsidP="00F32D66">
      <w:p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Dans la deuxième colonne du tableau, vous devez placer :</w:t>
      </w:r>
    </w:p>
    <w:p w:rsidR="00F32D66" w:rsidRDefault="00F32D66" w:rsidP="00F32D66">
      <w:pPr>
        <w:numPr>
          <w:ilvl w:val="0"/>
          <w:numId w:val="12"/>
        </w:num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La somme des fonds et des placements de l’an 1</w:t>
      </w:r>
      <w:r w:rsidR="009238AD" w:rsidRPr="009238AD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9238AD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F32D66" w:rsidRDefault="00F32D66" w:rsidP="00F32D66">
      <w:pPr>
        <w:numPr>
          <w:ilvl w:val="0"/>
          <w:numId w:val="12"/>
        </w:num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>La somme des fonds et des placements de l’an 3</w:t>
      </w:r>
      <w:r w:rsidR="009238AD" w:rsidRPr="009238AD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9238AD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F32D66" w:rsidRPr="00107F06" w:rsidRDefault="00F32D66" w:rsidP="00F32D66">
      <w:pPr>
        <w:numPr>
          <w:ilvl w:val="0"/>
          <w:numId w:val="12"/>
        </w:num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Le rendement total des fonds et des placements, soit (somme an </w:t>
      </w:r>
      <w:proofErr w:type="gramStart"/>
      <w:r>
        <w:rPr>
          <w:rFonts w:ascii="CG Times (WN)" w:hAnsi="CG Times (WN)"/>
          <w:spacing w:val="-5"/>
          <w:position w:val="-1"/>
          <w:sz w:val="24"/>
        </w:rPr>
        <w:t>3)/</w:t>
      </w:r>
      <w:proofErr w:type="gramEnd"/>
      <w:r>
        <w:rPr>
          <w:rFonts w:ascii="CG Times (WN)" w:hAnsi="CG Times (WN)"/>
          <w:spacing w:val="-5"/>
          <w:position w:val="-1"/>
          <w:sz w:val="24"/>
        </w:rPr>
        <w:t xml:space="preserve">(somme an 1) </w:t>
      </w:r>
      <w:r w:rsidR="009238AD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>.</w:t>
      </w:r>
    </w:p>
    <w:p w:rsidR="00F32D66" w:rsidRPr="00107F06" w:rsidRDefault="00F32D66" w:rsidP="00F32D66">
      <w:pPr>
        <w:rPr>
          <w:rFonts w:ascii="CG Times (WN)" w:hAnsi="CG Times (WN)"/>
          <w:spacing w:val="-5"/>
          <w:position w:val="-1"/>
          <w:sz w:val="24"/>
        </w:rPr>
      </w:pPr>
    </w:p>
    <w:p w:rsidR="00F32D66" w:rsidRPr="00EC58EF" w:rsidRDefault="00F32D66" w:rsidP="00F32D66">
      <w:pPr>
        <w:rPr>
          <w:b/>
          <w:sz w:val="24"/>
          <w:szCs w:val="24"/>
        </w:rPr>
      </w:pPr>
      <w:r w:rsidRPr="00EC58EF">
        <w:rPr>
          <w:b/>
          <w:sz w:val="24"/>
          <w:szCs w:val="24"/>
        </w:rPr>
        <w:t>Bar</w:t>
      </w:r>
      <w:r>
        <w:rPr>
          <w:b/>
          <w:sz w:val="24"/>
          <w:szCs w:val="24"/>
        </w:rPr>
        <w:t xml:space="preserve">ème pour le numéro </w:t>
      </w:r>
      <w:r w:rsidR="007971A0">
        <w:rPr>
          <w:b/>
          <w:sz w:val="24"/>
          <w:szCs w:val="24"/>
        </w:rPr>
        <w:t>2</w:t>
      </w:r>
    </w:p>
    <w:p w:rsidR="00F32D66" w:rsidRDefault="00F32D66" w:rsidP="00F32D66">
      <w:pPr>
        <w:tabs>
          <w:tab w:val="right" w:leader="dot" w:pos="6804"/>
        </w:tabs>
      </w:pPr>
      <w:r>
        <w:t>Parcours des informations</w:t>
      </w:r>
      <w:r>
        <w:tab/>
        <w:t>1 point</w:t>
      </w:r>
    </w:p>
    <w:p w:rsidR="00F32D66" w:rsidRDefault="00F32D66" w:rsidP="00F32D66">
      <w:pPr>
        <w:tabs>
          <w:tab w:val="right" w:leader="dot" w:pos="6804"/>
        </w:tabs>
      </w:pPr>
      <w:r>
        <w:t>Calcul du rendement</w:t>
      </w:r>
      <w:r>
        <w:tab/>
        <w:t>2 points</w:t>
      </w:r>
    </w:p>
    <w:p w:rsidR="00F32D66" w:rsidRDefault="00F32D66" w:rsidP="00F32D66">
      <w:pPr>
        <w:tabs>
          <w:tab w:val="right" w:leader="dot" w:pos="6804"/>
        </w:tabs>
      </w:pPr>
      <w:r>
        <w:t>Informations dans le modèle et sauvegarde</w:t>
      </w:r>
      <w:r>
        <w:tab/>
        <w:t>4 points</w:t>
      </w:r>
    </w:p>
    <w:p w:rsidR="00F32D66" w:rsidRDefault="00F32D66" w:rsidP="00F32D66">
      <w:pPr>
        <w:tabs>
          <w:tab w:val="right" w:leader="dot" w:pos="6804"/>
        </w:tabs>
      </w:pPr>
      <w:r>
        <w:t xml:space="preserve">Sauvegardes sous les bons noms </w:t>
      </w:r>
      <w:r w:rsidR="00E95E9F">
        <w:t>des fichiers de clients</w:t>
      </w:r>
      <w:r w:rsidR="00E95E9F">
        <w:tab/>
        <w:t>1 point</w:t>
      </w:r>
    </w:p>
    <w:p w:rsidR="00F32D66" w:rsidRDefault="00F32D66" w:rsidP="00F32D66">
      <w:pPr>
        <w:tabs>
          <w:tab w:val="right" w:leader="dot" w:pos="6804"/>
        </w:tabs>
      </w:pPr>
      <w:r>
        <w:t xml:space="preserve">Présentation </w:t>
      </w:r>
      <w:r>
        <w:tab/>
        <w:t>1 point</w:t>
      </w:r>
    </w:p>
    <w:p w:rsidR="00F32D66" w:rsidRDefault="00F32D66" w:rsidP="000503AC">
      <w:pPr>
        <w:pStyle w:val="Corpsdetexte"/>
        <w:numPr>
          <w:ilvl w:val="12"/>
          <w:numId w:val="0"/>
        </w:numPr>
        <w:tabs>
          <w:tab w:val="clear" w:pos="7655"/>
        </w:tabs>
      </w:pPr>
    </w:p>
    <w:p w:rsidR="00A21989" w:rsidRDefault="00A21989" w:rsidP="00A21989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</w:p>
    <w:p w:rsidR="00A21989" w:rsidRDefault="00A21989" w:rsidP="00A21989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Partie 3 :  VBA Excel et Access (</w:t>
      </w:r>
      <w:r w:rsidR="00E95E9F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10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points)</w:t>
      </w:r>
      <w:r w:rsidR="00092DD6" w:rsidRPr="00092DD6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451288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A21989" w:rsidRDefault="00A21989" w:rsidP="00A21989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</w:p>
    <w:p w:rsidR="00A21989" w:rsidRDefault="00A21989" w:rsidP="00A21989">
      <w:pPr>
        <w:rPr>
          <w:rFonts w:ascii="CG Times (WN)" w:hAnsi="CG Times (WN)"/>
          <w:spacing w:val="-5"/>
          <w:position w:val="-1"/>
          <w:sz w:val="24"/>
        </w:rPr>
      </w:pPr>
      <w:r>
        <w:rPr>
          <w:rFonts w:ascii="CG Times (WN)" w:hAnsi="CG Times (WN)"/>
          <w:spacing w:val="-5"/>
          <w:position w:val="-1"/>
          <w:sz w:val="24"/>
        </w:rPr>
        <w:t xml:space="preserve">Dans votre classeur </w:t>
      </w:r>
      <w:r w:rsidRPr="00135C61">
        <w:rPr>
          <w:rFonts w:ascii="CG Times (WN)" w:hAnsi="CG Times (WN)"/>
          <w:b/>
          <w:bCs/>
          <w:spacing w:val="-5"/>
          <w:position w:val="-1"/>
          <w:sz w:val="24"/>
        </w:rPr>
        <w:t>tp3.xls</w:t>
      </w:r>
      <w:r w:rsidR="0072414F">
        <w:rPr>
          <w:rFonts w:ascii="CG Times (WN)" w:hAnsi="CG Times (WN)"/>
          <w:b/>
          <w:bCs/>
          <w:spacing w:val="-5"/>
          <w:position w:val="-1"/>
          <w:sz w:val="24"/>
        </w:rPr>
        <w:t>m</w:t>
      </w:r>
      <w:r>
        <w:rPr>
          <w:rFonts w:ascii="CG Times (WN)" w:hAnsi="CG Times (WN)"/>
          <w:spacing w:val="-5"/>
          <w:position w:val="-1"/>
          <w:sz w:val="24"/>
        </w:rPr>
        <w:t xml:space="preserve">, écrivez une macro, associée au raccourci clavier </w:t>
      </w:r>
      <w:r w:rsidRPr="008C3AD8">
        <w:rPr>
          <w:rFonts w:ascii="CG Times (WN)" w:hAnsi="CG Times (WN)"/>
          <w:b/>
          <w:spacing w:val="-5"/>
          <w:position w:val="-1"/>
          <w:sz w:val="24"/>
        </w:rPr>
        <w:t>Ctrl-Maj-</w:t>
      </w:r>
      <w:r>
        <w:rPr>
          <w:rFonts w:ascii="CG Times (WN)" w:hAnsi="CG Times (WN)"/>
          <w:b/>
          <w:spacing w:val="-5"/>
          <w:position w:val="-1"/>
          <w:sz w:val="24"/>
        </w:rPr>
        <w:t>N</w:t>
      </w:r>
      <w:r w:rsidR="00FF1165" w:rsidRPr="00FF1165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FF1165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 xml:space="preserve">, </w:t>
      </w:r>
      <w:r w:rsidR="00E95E9F">
        <w:rPr>
          <w:rFonts w:ascii="CG Times (WN)" w:hAnsi="CG Times (WN)"/>
          <w:spacing w:val="-5"/>
          <w:position w:val="-1"/>
          <w:sz w:val="24"/>
        </w:rPr>
        <w:t>qui</w:t>
      </w:r>
      <w:r>
        <w:rPr>
          <w:rFonts w:ascii="CG Times (WN)" w:hAnsi="CG Times (WN)"/>
          <w:spacing w:val="-5"/>
          <w:position w:val="-1"/>
          <w:sz w:val="24"/>
        </w:rPr>
        <w:t xml:space="preserve"> va transmettre une requête </w:t>
      </w:r>
      <w:proofErr w:type="spellStart"/>
      <w:r>
        <w:rPr>
          <w:rFonts w:ascii="CG Times (WN)" w:hAnsi="CG Times (WN)"/>
          <w:spacing w:val="-5"/>
          <w:position w:val="-1"/>
          <w:sz w:val="24"/>
        </w:rPr>
        <w:t>sql</w:t>
      </w:r>
      <w:proofErr w:type="spellEnd"/>
      <w:r>
        <w:rPr>
          <w:rFonts w:ascii="CG Times (WN)" w:hAnsi="CG Times (WN)"/>
          <w:spacing w:val="-5"/>
          <w:position w:val="-1"/>
          <w:sz w:val="24"/>
        </w:rPr>
        <w:t xml:space="preserve"> vers la base de données </w:t>
      </w:r>
      <w:r w:rsidRPr="002C1D17">
        <w:rPr>
          <w:rFonts w:ascii="CG Times (WN)" w:hAnsi="CG Times (WN)"/>
          <w:b/>
          <w:bCs/>
          <w:spacing w:val="-5"/>
          <w:position w:val="-1"/>
          <w:sz w:val="24"/>
        </w:rPr>
        <w:t>tp3.</w:t>
      </w:r>
      <w:bookmarkStart w:id="0" w:name="_GoBack"/>
      <w:bookmarkEnd w:id="0"/>
      <w:r w:rsidRPr="002C1D17">
        <w:rPr>
          <w:rFonts w:ascii="CG Times (WN)" w:hAnsi="CG Times (WN)"/>
          <w:b/>
          <w:bCs/>
          <w:spacing w:val="-5"/>
          <w:position w:val="-1"/>
          <w:sz w:val="24"/>
        </w:rPr>
        <w:t>mdb</w:t>
      </w:r>
      <w:r w:rsidR="00247C2F" w:rsidRPr="00247C2F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247C2F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 w:rsidRPr="002C1D17">
        <w:rPr>
          <w:rFonts w:ascii="CG Times (WN)" w:hAnsi="CG Times (WN)"/>
          <w:b/>
          <w:bCs/>
          <w:spacing w:val="-5"/>
          <w:position w:val="-1"/>
          <w:sz w:val="24"/>
        </w:rPr>
        <w:t xml:space="preserve"> </w:t>
      </w:r>
      <w:r w:rsidR="002C1D17">
        <w:rPr>
          <w:rFonts w:ascii="CG Times (WN)" w:hAnsi="CG Times (WN)"/>
          <w:b/>
          <w:bCs/>
          <w:spacing w:val="-5"/>
          <w:position w:val="-1"/>
          <w:sz w:val="24"/>
        </w:rPr>
        <w:t>(</w:t>
      </w:r>
      <w:r w:rsidR="002C1D17" w:rsidRPr="002C1D17">
        <w:rPr>
          <w:rFonts w:ascii="CG Times (WN)" w:hAnsi="CG Times (WN)"/>
          <w:bCs/>
          <w:spacing w:val="-5"/>
          <w:position w:val="-1"/>
          <w:sz w:val="24"/>
        </w:rPr>
        <w:t>dans le même répertoire que</w:t>
      </w:r>
      <w:r w:rsidR="002C1D17">
        <w:rPr>
          <w:rFonts w:ascii="CG Times (WN)" w:hAnsi="CG Times (WN)"/>
          <w:b/>
          <w:bCs/>
          <w:spacing w:val="-5"/>
          <w:position w:val="-1"/>
          <w:sz w:val="24"/>
        </w:rPr>
        <w:t xml:space="preserve"> tp3.xls</w:t>
      </w:r>
      <w:r w:rsidR="00E2060E">
        <w:rPr>
          <w:rFonts w:ascii="CG Times (WN)" w:hAnsi="CG Times (WN)"/>
          <w:b/>
          <w:bCs/>
          <w:spacing w:val="-5"/>
          <w:position w:val="-1"/>
          <w:sz w:val="24"/>
        </w:rPr>
        <w:t>m</w:t>
      </w:r>
      <w:r w:rsidR="002C1D17">
        <w:rPr>
          <w:rFonts w:ascii="CG Times (WN)" w:hAnsi="CG Times (WN)"/>
          <w:b/>
          <w:bCs/>
          <w:spacing w:val="-5"/>
          <w:position w:val="-1"/>
          <w:sz w:val="24"/>
        </w:rPr>
        <w:t xml:space="preserve">), </w:t>
      </w:r>
      <w:r>
        <w:rPr>
          <w:rFonts w:ascii="CG Times (WN)" w:hAnsi="CG Times (WN)"/>
          <w:spacing w:val="-5"/>
          <w:position w:val="-1"/>
          <w:sz w:val="24"/>
        </w:rPr>
        <w:t xml:space="preserve">pour obtenir le </w:t>
      </w:r>
      <w:r w:rsidR="00E95E9F">
        <w:rPr>
          <w:rFonts w:ascii="CG Times (WN)" w:hAnsi="CG Times (WN)"/>
          <w:spacing w:val="-5"/>
          <w:position w:val="-1"/>
          <w:sz w:val="24"/>
        </w:rPr>
        <w:t xml:space="preserve">les noms et prénoms des personnes dont le nom ou le prénom sont </w:t>
      </w:r>
      <w:r w:rsidR="00E95E9F" w:rsidRPr="005F00C9">
        <w:rPr>
          <w:rFonts w:ascii="CG Times (WN)" w:hAnsi="CG Times (WN)"/>
          <w:i/>
          <w:spacing w:val="-5"/>
          <w:position w:val="-1"/>
          <w:sz w:val="24"/>
        </w:rPr>
        <w:t>Michel</w:t>
      </w:r>
      <w:r w:rsidR="00696119" w:rsidRPr="00696119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696119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>.  La macro va afficher le résultat</w:t>
      </w:r>
      <w:r w:rsidR="005F00C9">
        <w:rPr>
          <w:rFonts w:ascii="CG Times (WN)" w:hAnsi="CG Times (WN)"/>
          <w:spacing w:val="-5"/>
          <w:position w:val="-1"/>
          <w:sz w:val="24"/>
        </w:rPr>
        <w:t>, une personne par ligne</w:t>
      </w:r>
      <w:r w:rsidR="00451288" w:rsidRPr="00451288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451288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 w:rsidR="005F00C9">
        <w:rPr>
          <w:rFonts w:ascii="CG Times (WN)" w:hAnsi="CG Times (WN)"/>
          <w:spacing w:val="-5"/>
          <w:position w:val="-1"/>
          <w:sz w:val="24"/>
        </w:rPr>
        <w:t>,</w:t>
      </w:r>
      <w:r>
        <w:rPr>
          <w:rFonts w:ascii="CG Times (WN)" w:hAnsi="CG Times (WN)"/>
          <w:spacing w:val="-5"/>
          <w:position w:val="-1"/>
          <w:sz w:val="24"/>
        </w:rPr>
        <w:t xml:space="preserve"> </w:t>
      </w:r>
      <w:r w:rsidR="005F00C9">
        <w:rPr>
          <w:rFonts w:ascii="CG Times (WN)" w:hAnsi="CG Times (WN)"/>
          <w:spacing w:val="-5"/>
          <w:position w:val="-1"/>
          <w:sz w:val="24"/>
        </w:rPr>
        <w:t>en ordre alphabétique</w:t>
      </w:r>
      <w:r w:rsidR="00451288" w:rsidRPr="00451288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451288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 w:rsidR="005F00C9">
        <w:rPr>
          <w:rFonts w:ascii="CG Times (WN)" w:hAnsi="CG Times (WN)"/>
          <w:spacing w:val="-5"/>
          <w:position w:val="-1"/>
          <w:sz w:val="24"/>
        </w:rPr>
        <w:t xml:space="preserve"> du nom de famille, </w:t>
      </w:r>
      <w:r>
        <w:rPr>
          <w:rFonts w:ascii="CG Times (WN)" w:hAnsi="CG Times (WN)"/>
          <w:spacing w:val="-5"/>
          <w:position w:val="-1"/>
          <w:sz w:val="24"/>
        </w:rPr>
        <w:t xml:space="preserve">en utilisant un </w:t>
      </w:r>
      <w:proofErr w:type="spellStart"/>
      <w:r>
        <w:rPr>
          <w:rFonts w:ascii="CG Times (WN)" w:hAnsi="CG Times (WN)"/>
          <w:spacing w:val="-5"/>
          <w:position w:val="-1"/>
          <w:sz w:val="24"/>
        </w:rPr>
        <w:t>msgBox</w:t>
      </w:r>
      <w:proofErr w:type="spellEnd"/>
      <w:r w:rsidR="00451288" w:rsidRPr="00451288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451288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  <w:r>
        <w:rPr>
          <w:rFonts w:ascii="CG Times (WN)" w:hAnsi="CG Times (WN)"/>
          <w:spacing w:val="-5"/>
          <w:position w:val="-1"/>
          <w:sz w:val="24"/>
        </w:rPr>
        <w:t>.</w:t>
      </w:r>
      <w:r w:rsidR="005F00C9">
        <w:rPr>
          <w:rFonts w:ascii="CG Times (WN)" w:hAnsi="CG Times (WN)"/>
          <w:spacing w:val="-5"/>
          <w:position w:val="-1"/>
          <w:sz w:val="24"/>
        </w:rPr>
        <w:t xml:space="preserve"> La sélection et le tri doivent être pris en charge uniquement par la requête </w:t>
      </w:r>
      <w:proofErr w:type="spellStart"/>
      <w:r w:rsidR="005F00C9">
        <w:rPr>
          <w:rFonts w:ascii="CG Times (WN)" w:hAnsi="CG Times (WN)"/>
          <w:spacing w:val="-5"/>
          <w:position w:val="-1"/>
          <w:sz w:val="24"/>
        </w:rPr>
        <w:t>sql</w:t>
      </w:r>
      <w:proofErr w:type="spellEnd"/>
      <w:r w:rsidR="005F00C9">
        <w:rPr>
          <w:rFonts w:ascii="CG Times (WN)" w:hAnsi="CG Times (WN)"/>
          <w:spacing w:val="-5"/>
          <w:position w:val="-1"/>
          <w:sz w:val="24"/>
        </w:rPr>
        <w:t>.</w:t>
      </w:r>
      <w:r w:rsidR="00451288" w:rsidRPr="00451288">
        <w:rPr>
          <w:rFonts w:ascii="CG Times (WN)" w:hAnsi="CG Times (WN)"/>
          <w:b/>
          <w:color w:val="FF0000"/>
          <w:spacing w:val="-5"/>
          <w:position w:val="-1"/>
          <w:sz w:val="24"/>
        </w:rPr>
        <w:t xml:space="preserve"> </w:t>
      </w:r>
      <w:r w:rsidR="00451288" w:rsidRPr="00E17B3A">
        <w:rPr>
          <w:rFonts w:ascii="CG Times (WN)" w:hAnsi="CG Times (WN)"/>
          <w:b/>
          <w:color w:val="FF0000"/>
          <w:spacing w:val="-5"/>
          <w:position w:val="-1"/>
          <w:sz w:val="24"/>
        </w:rPr>
        <w:t>OK</w:t>
      </w:r>
    </w:p>
    <w:p w:rsidR="00A21989" w:rsidRDefault="00A21989" w:rsidP="00A21989">
      <w:pPr>
        <w:rPr>
          <w:rFonts w:ascii="CG Times (WN)" w:hAnsi="CG Times (WN)"/>
          <w:spacing w:val="-5"/>
          <w:position w:val="-1"/>
          <w:sz w:val="24"/>
        </w:rPr>
      </w:pPr>
    </w:p>
    <w:p w:rsidR="00A21989" w:rsidRPr="00EC58EF" w:rsidRDefault="00A21989" w:rsidP="00A21989">
      <w:pPr>
        <w:rPr>
          <w:b/>
          <w:sz w:val="24"/>
          <w:szCs w:val="24"/>
        </w:rPr>
      </w:pPr>
      <w:r w:rsidRPr="00EC58EF">
        <w:rPr>
          <w:b/>
          <w:sz w:val="24"/>
          <w:szCs w:val="24"/>
        </w:rPr>
        <w:t>Bar</w:t>
      </w:r>
      <w:r>
        <w:rPr>
          <w:b/>
          <w:sz w:val="24"/>
          <w:szCs w:val="24"/>
        </w:rPr>
        <w:t>ème pour le numéro 3</w:t>
      </w:r>
    </w:p>
    <w:p w:rsidR="00A21989" w:rsidRDefault="00A21989" w:rsidP="00A21989">
      <w:pPr>
        <w:tabs>
          <w:tab w:val="right" w:leader="dot" w:pos="6804"/>
        </w:tabs>
      </w:pPr>
      <w:r>
        <w:t>Saisie nom</w:t>
      </w:r>
      <w:r>
        <w:tab/>
        <w:t>1 point</w:t>
      </w:r>
    </w:p>
    <w:p w:rsidR="00A21989" w:rsidRDefault="00A21989" w:rsidP="00A21989">
      <w:pPr>
        <w:tabs>
          <w:tab w:val="right" w:leader="dot" w:pos="6804"/>
        </w:tabs>
      </w:pPr>
      <w:r>
        <w:t>Connexion avec base de données</w:t>
      </w:r>
      <w:r>
        <w:tab/>
        <w:t>2 points</w:t>
      </w:r>
    </w:p>
    <w:p w:rsidR="00A21989" w:rsidRDefault="00A21989" w:rsidP="00A21989">
      <w:pPr>
        <w:tabs>
          <w:tab w:val="right" w:leader="dot" w:pos="6804"/>
        </w:tabs>
      </w:pPr>
      <w:r>
        <w:t xml:space="preserve">Requête </w:t>
      </w:r>
      <w:proofErr w:type="spellStart"/>
      <w:r>
        <w:t>sql</w:t>
      </w:r>
      <w:proofErr w:type="spellEnd"/>
      <w:r>
        <w:tab/>
        <w:t>3 points</w:t>
      </w:r>
    </w:p>
    <w:p w:rsidR="00A21989" w:rsidRDefault="00E95E9F" w:rsidP="00A21989">
      <w:pPr>
        <w:tabs>
          <w:tab w:val="right" w:leader="dot" w:pos="6804"/>
        </w:tabs>
      </w:pPr>
      <w:r>
        <w:t xml:space="preserve">Traitement du </w:t>
      </w:r>
      <w:proofErr w:type="spellStart"/>
      <w:r w:rsidR="00A21989">
        <w:t>Re</w:t>
      </w:r>
      <w:r w:rsidR="002C1D17">
        <w:t>cord</w:t>
      </w:r>
      <w:r w:rsidR="00A21989">
        <w:t>Set</w:t>
      </w:r>
      <w:proofErr w:type="spellEnd"/>
      <w:r w:rsidR="00A21989">
        <w:tab/>
      </w:r>
      <w:r>
        <w:t>3</w:t>
      </w:r>
      <w:r w:rsidR="00A21989">
        <w:t xml:space="preserve"> point</w:t>
      </w:r>
      <w:r>
        <w:t>s</w:t>
      </w:r>
    </w:p>
    <w:p w:rsidR="00A21989" w:rsidRDefault="00A21989" w:rsidP="00A21989">
      <w:pPr>
        <w:tabs>
          <w:tab w:val="right" w:leader="dot" w:pos="6804"/>
        </w:tabs>
      </w:pPr>
      <w:r>
        <w:t xml:space="preserve">Affichage résultat </w:t>
      </w:r>
      <w:r>
        <w:tab/>
        <w:t>1 point</w:t>
      </w:r>
    </w:p>
    <w:p w:rsidR="00A21989" w:rsidRDefault="00A21989" w:rsidP="00A21989">
      <w:pPr>
        <w:rPr>
          <w:rFonts w:ascii="CG Times (WN)" w:hAnsi="CG Times (WN)"/>
          <w:spacing w:val="-5"/>
          <w:position w:val="-1"/>
          <w:sz w:val="24"/>
        </w:rPr>
      </w:pPr>
    </w:p>
    <w:p w:rsidR="00F32D66" w:rsidRDefault="00F32D66" w:rsidP="000503AC">
      <w:pPr>
        <w:pStyle w:val="Corpsdetexte"/>
        <w:numPr>
          <w:ilvl w:val="12"/>
          <w:numId w:val="0"/>
        </w:numPr>
        <w:tabs>
          <w:tab w:val="clear" w:pos="7655"/>
        </w:tabs>
      </w:pPr>
    </w:p>
    <w:p w:rsidR="000503AC" w:rsidRDefault="000503AC" w:rsidP="000503AC">
      <w:pPr>
        <w:pStyle w:val="Corpsdetexte"/>
        <w:numPr>
          <w:ilvl w:val="12"/>
          <w:numId w:val="0"/>
        </w:numPr>
        <w:tabs>
          <w:tab w:val="clear" w:pos="7655"/>
        </w:tabs>
      </w:pPr>
      <w:r>
        <w:t xml:space="preserve">Voici les points qui seront évalués pour la qualité de la présentation pour les programmes et les résultats : </w:t>
      </w:r>
    </w:p>
    <w:p w:rsidR="000503AC" w:rsidRDefault="000503AC" w:rsidP="000503AC">
      <w:pPr>
        <w:pStyle w:val="Corpsdetexte"/>
        <w:numPr>
          <w:ilvl w:val="12"/>
          <w:numId w:val="0"/>
        </w:numPr>
        <w:tabs>
          <w:tab w:val="clear" w:pos="7655"/>
        </w:tabs>
      </w:pPr>
      <w:r>
        <w:t>Code :</w:t>
      </w:r>
    </w:p>
    <w:p w:rsidR="000503AC" w:rsidRDefault="000503AC" w:rsidP="000503AC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indentation</w:t>
      </w:r>
      <w:proofErr w:type="gramEnd"/>
    </w:p>
    <w:p w:rsidR="000503AC" w:rsidRDefault="000503AC" w:rsidP="000503AC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identificateurs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significatifs</w:t>
      </w:r>
    </w:p>
    <w:p w:rsidR="000503AC" w:rsidRDefault="000503AC" w:rsidP="000503AC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commentaires</w:t>
      </w:r>
      <w:proofErr w:type="gramEnd"/>
    </w:p>
    <w:p w:rsidR="000503AC" w:rsidRDefault="000503AC" w:rsidP="000503AC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lisibilité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du programme et des résultats</w:t>
      </w:r>
    </w:p>
    <w:p w:rsidR="000503AC" w:rsidRDefault="000503AC" w:rsidP="000503AC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aération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du code et des résultats (utilisation de ligne blanche)</w:t>
      </w:r>
    </w:p>
    <w:p w:rsidR="000503AC" w:rsidRDefault="000503AC" w:rsidP="00385906">
      <w:pPr>
        <w:rPr>
          <w:spacing w:val="-3"/>
        </w:rPr>
      </w:pPr>
    </w:p>
    <w:sectPr w:rsidR="000503AC">
      <w:footerReference w:type="default" r:id="rId9"/>
      <w:pgSz w:w="12242" w:h="15842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36A" w:rsidRDefault="0060736A">
      <w:r>
        <w:separator/>
      </w:r>
    </w:p>
  </w:endnote>
  <w:endnote w:type="continuationSeparator" w:id="0">
    <w:p w:rsidR="0060736A" w:rsidRDefault="0060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B99" w:rsidRDefault="00D73B99">
    <w:pPr>
      <w:pStyle w:val="Pieddepag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E5BBE">
      <w:rPr>
        <w:rStyle w:val="Numrodepage"/>
        <w:noProof/>
      </w:rPr>
      <w:t>3</w:t>
    </w:r>
    <w:r>
      <w:rPr>
        <w:rStyle w:val="Numrodepage"/>
      </w:rPr>
      <w:fldChar w:fldCharType="end"/>
    </w:r>
  </w:p>
  <w:p w:rsidR="00D73B99" w:rsidRDefault="00D73B99">
    <w:pPr>
      <w:pStyle w:val="Pieddepage"/>
      <w:ind w:right="360"/>
      <w:rPr>
        <w:b/>
        <w:sz w:val="24"/>
      </w:rPr>
    </w:pPr>
    <w:r>
      <w:rPr>
        <w:b/>
        <w:sz w:val="24"/>
      </w:rPr>
      <w:t xml:space="preserve">TP numéro 3 </w:t>
    </w:r>
    <w:proofErr w:type="gramStart"/>
    <w:r>
      <w:rPr>
        <w:b/>
        <w:sz w:val="24"/>
      </w:rPr>
      <w:t>( /</w:t>
    </w:r>
    <w:proofErr w:type="gramEnd"/>
    <w:r>
      <w:rPr>
        <w:b/>
        <w:sz w:val="24"/>
      </w:rPr>
      <w:t xml:space="preserve"> 35 points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36A" w:rsidRDefault="0060736A">
      <w:r>
        <w:separator/>
      </w:r>
    </w:p>
  </w:footnote>
  <w:footnote w:type="continuationSeparator" w:id="0">
    <w:p w:rsidR="0060736A" w:rsidRDefault="0060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880A24"/>
    <w:lvl w:ilvl="0">
      <w:numFmt w:val="bullet"/>
      <w:lvlText w:val="*"/>
      <w:lvlJc w:val="left"/>
    </w:lvl>
  </w:abstractNum>
  <w:abstractNum w:abstractNumId="1" w15:restartNumberingAfterBreak="0">
    <w:nsid w:val="0FA43ED3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48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08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888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48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08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788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48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08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688" w:hanging="180"/>
      </w:pPr>
    </w:lvl>
  </w:abstractNum>
  <w:abstractNum w:abstractNumId="2" w15:restartNumberingAfterBreak="0">
    <w:nsid w:val="2F016AC3"/>
    <w:multiLevelType w:val="hybridMultilevel"/>
    <w:tmpl w:val="0AA47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057AF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341959F9"/>
    <w:multiLevelType w:val="hybridMultilevel"/>
    <w:tmpl w:val="E2325522"/>
    <w:lvl w:ilvl="0" w:tplc="33689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EE248D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 w15:restartNumberingAfterBreak="0">
    <w:nsid w:val="4D7A05CE"/>
    <w:multiLevelType w:val="hybridMultilevel"/>
    <w:tmpl w:val="DF041C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44F17"/>
    <w:multiLevelType w:val="singleLevel"/>
    <w:tmpl w:val="FA14569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53B34736"/>
    <w:multiLevelType w:val="hybridMultilevel"/>
    <w:tmpl w:val="4F447D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A707E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720" w:hanging="360"/>
        </w:pPr>
        <w:rPr>
          <w:rFonts w:ascii="Courier New" w:hAnsi="Courier New" w:cs="Courier New" w:hint="default"/>
        </w:rPr>
      </w:lvl>
    </w:lvlOverride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A0"/>
    <w:rsid w:val="00011443"/>
    <w:rsid w:val="0001169A"/>
    <w:rsid w:val="00016D70"/>
    <w:rsid w:val="0003617D"/>
    <w:rsid w:val="000503AC"/>
    <w:rsid w:val="00052907"/>
    <w:rsid w:val="00063ED6"/>
    <w:rsid w:val="00064F2F"/>
    <w:rsid w:val="00092DD6"/>
    <w:rsid w:val="00095482"/>
    <w:rsid w:val="00095B60"/>
    <w:rsid w:val="000A3649"/>
    <w:rsid w:val="000A37E8"/>
    <w:rsid w:val="000C0540"/>
    <w:rsid w:val="000C43AD"/>
    <w:rsid w:val="000C6BFC"/>
    <w:rsid w:val="00113737"/>
    <w:rsid w:val="001151FD"/>
    <w:rsid w:val="00121039"/>
    <w:rsid w:val="00126034"/>
    <w:rsid w:val="00146B83"/>
    <w:rsid w:val="00175E4A"/>
    <w:rsid w:val="00177392"/>
    <w:rsid w:val="001B58B3"/>
    <w:rsid w:val="001E49A1"/>
    <w:rsid w:val="001F6B4C"/>
    <w:rsid w:val="001F764E"/>
    <w:rsid w:val="002001F5"/>
    <w:rsid w:val="00207618"/>
    <w:rsid w:val="00211D20"/>
    <w:rsid w:val="00230090"/>
    <w:rsid w:val="00240B1C"/>
    <w:rsid w:val="00247C2F"/>
    <w:rsid w:val="002924DB"/>
    <w:rsid w:val="002A3F7C"/>
    <w:rsid w:val="002C0D72"/>
    <w:rsid w:val="002C1D17"/>
    <w:rsid w:val="002D48DF"/>
    <w:rsid w:val="002F2C11"/>
    <w:rsid w:val="003024CD"/>
    <w:rsid w:val="00305016"/>
    <w:rsid w:val="00307F65"/>
    <w:rsid w:val="0032215F"/>
    <w:rsid w:val="003263C3"/>
    <w:rsid w:val="0035025C"/>
    <w:rsid w:val="00351F23"/>
    <w:rsid w:val="00377D58"/>
    <w:rsid w:val="00385906"/>
    <w:rsid w:val="003C4631"/>
    <w:rsid w:val="003D2FF2"/>
    <w:rsid w:val="003F36A5"/>
    <w:rsid w:val="0041512D"/>
    <w:rsid w:val="004234C1"/>
    <w:rsid w:val="00451288"/>
    <w:rsid w:val="00451DAD"/>
    <w:rsid w:val="00453BEE"/>
    <w:rsid w:val="004569A9"/>
    <w:rsid w:val="004F2103"/>
    <w:rsid w:val="00516DA1"/>
    <w:rsid w:val="00532B8C"/>
    <w:rsid w:val="005676EA"/>
    <w:rsid w:val="005901E3"/>
    <w:rsid w:val="005B0EC9"/>
    <w:rsid w:val="005D3516"/>
    <w:rsid w:val="005F00C9"/>
    <w:rsid w:val="0060736A"/>
    <w:rsid w:val="00625176"/>
    <w:rsid w:val="00625A68"/>
    <w:rsid w:val="0065471C"/>
    <w:rsid w:val="00662267"/>
    <w:rsid w:val="006814F6"/>
    <w:rsid w:val="00696119"/>
    <w:rsid w:val="0069768D"/>
    <w:rsid w:val="006A3BDE"/>
    <w:rsid w:val="006B0501"/>
    <w:rsid w:val="006D03C5"/>
    <w:rsid w:val="006D0DD3"/>
    <w:rsid w:val="006D459E"/>
    <w:rsid w:val="0072414F"/>
    <w:rsid w:val="00732F2A"/>
    <w:rsid w:val="007835D0"/>
    <w:rsid w:val="00783BC9"/>
    <w:rsid w:val="00793984"/>
    <w:rsid w:val="0079583D"/>
    <w:rsid w:val="007971A0"/>
    <w:rsid w:val="007A7857"/>
    <w:rsid w:val="007C068E"/>
    <w:rsid w:val="007D755F"/>
    <w:rsid w:val="0081494F"/>
    <w:rsid w:val="008321E5"/>
    <w:rsid w:val="00855CE3"/>
    <w:rsid w:val="0085608B"/>
    <w:rsid w:val="008572DE"/>
    <w:rsid w:val="00865158"/>
    <w:rsid w:val="00884DB7"/>
    <w:rsid w:val="00892B8C"/>
    <w:rsid w:val="00894B7B"/>
    <w:rsid w:val="008954CC"/>
    <w:rsid w:val="0089645A"/>
    <w:rsid w:val="00896C45"/>
    <w:rsid w:val="008A6428"/>
    <w:rsid w:val="008B5706"/>
    <w:rsid w:val="008C0CA0"/>
    <w:rsid w:val="008C70C2"/>
    <w:rsid w:val="008F4845"/>
    <w:rsid w:val="009036AF"/>
    <w:rsid w:val="009238AD"/>
    <w:rsid w:val="009542C3"/>
    <w:rsid w:val="00954737"/>
    <w:rsid w:val="00961E79"/>
    <w:rsid w:val="0096495D"/>
    <w:rsid w:val="00987A5E"/>
    <w:rsid w:val="009C4E96"/>
    <w:rsid w:val="00A21989"/>
    <w:rsid w:val="00A51DC6"/>
    <w:rsid w:val="00A71E28"/>
    <w:rsid w:val="00AC6226"/>
    <w:rsid w:val="00AE5BBE"/>
    <w:rsid w:val="00AE6C60"/>
    <w:rsid w:val="00B22C64"/>
    <w:rsid w:val="00B77D3D"/>
    <w:rsid w:val="00B9530D"/>
    <w:rsid w:val="00BF4ED5"/>
    <w:rsid w:val="00C418BF"/>
    <w:rsid w:val="00C56158"/>
    <w:rsid w:val="00C7663A"/>
    <w:rsid w:val="00CA17E7"/>
    <w:rsid w:val="00CB76AA"/>
    <w:rsid w:val="00CE3515"/>
    <w:rsid w:val="00CE7AB4"/>
    <w:rsid w:val="00CF27F6"/>
    <w:rsid w:val="00D147FD"/>
    <w:rsid w:val="00D41E89"/>
    <w:rsid w:val="00D53FBC"/>
    <w:rsid w:val="00D73B99"/>
    <w:rsid w:val="00D84788"/>
    <w:rsid w:val="00D935AD"/>
    <w:rsid w:val="00DD35C3"/>
    <w:rsid w:val="00E10A5D"/>
    <w:rsid w:val="00E17B3A"/>
    <w:rsid w:val="00E2060E"/>
    <w:rsid w:val="00E37AD5"/>
    <w:rsid w:val="00E532DF"/>
    <w:rsid w:val="00E70BCA"/>
    <w:rsid w:val="00E844E3"/>
    <w:rsid w:val="00E95E9F"/>
    <w:rsid w:val="00EC0C9C"/>
    <w:rsid w:val="00EC696C"/>
    <w:rsid w:val="00ED7226"/>
    <w:rsid w:val="00EE3C52"/>
    <w:rsid w:val="00EE3F7D"/>
    <w:rsid w:val="00EE56E0"/>
    <w:rsid w:val="00F31CBA"/>
    <w:rsid w:val="00F32D66"/>
    <w:rsid w:val="00F41665"/>
    <w:rsid w:val="00F54233"/>
    <w:rsid w:val="00FF015B"/>
    <w:rsid w:val="00FF1165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48025"/>
  <w15:chartTrackingRefBased/>
  <w15:docId w15:val="{804C0004-C44C-4772-8272-E07A7471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9923"/>
      </w:tabs>
      <w:ind w:right="51"/>
      <w:jc w:val="both"/>
      <w:outlineLvl w:val="0"/>
    </w:pPr>
    <w:rPr>
      <w:rFonts w:ascii="CG Times (WN)" w:hAnsi="CG Times (WN)"/>
      <w:b/>
      <w:spacing w:val="-5"/>
      <w:position w:val="-1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G Times (WN)" w:hAnsi="CG Times (WN)"/>
      <w:b/>
      <w:spacing w:val="-5"/>
      <w:position w:val="-1"/>
    </w:rPr>
  </w:style>
  <w:style w:type="paragraph" w:styleId="Titre3">
    <w:name w:val="heading 3"/>
    <w:basedOn w:val="Normal"/>
    <w:next w:val="Normal"/>
    <w:qFormat/>
    <w:pPr>
      <w:keepNext/>
      <w:tabs>
        <w:tab w:val="left" w:pos="9923"/>
      </w:tabs>
      <w:ind w:right="51"/>
      <w:jc w:val="both"/>
      <w:outlineLvl w:val="2"/>
    </w:pPr>
    <w:rPr>
      <w:rFonts w:ascii="CG Times (WN)" w:hAnsi="CG Times (WN)"/>
      <w:i/>
      <w:spacing w:val="-5"/>
      <w:position w:val="-1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CG Times (WN)" w:hAnsi="CG Times (WN)"/>
      <w:b/>
      <w:spacing w:val="-5"/>
      <w:position w:val="-1"/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CG Times (WN)" w:hAnsi="CG Times (WN)"/>
      <w:b/>
      <w:spacing w:val="-5"/>
      <w:position w:val="-1"/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</w:style>
  <w:style w:type="character" w:customStyle="1" w:styleId="Lienhypertexte1">
    <w:name w:val="Lien hypertexte1"/>
    <w:rPr>
      <w:color w:val="0000FF"/>
      <w:u w:val="single"/>
    </w:rPr>
  </w:style>
  <w:style w:type="paragraph" w:customStyle="1" w:styleId="Textebrut1">
    <w:name w:val="Texte brut1"/>
    <w:basedOn w:val="Normal"/>
    <w:rPr>
      <w:rFonts w:ascii="Courier New" w:hAnsi="Courier New"/>
      <w:lang w:val="fr-FR"/>
    </w:rPr>
  </w:style>
  <w:style w:type="paragraph" w:styleId="Corpsdetexte">
    <w:name w:val="Body Text"/>
    <w:basedOn w:val="Normal"/>
    <w:pPr>
      <w:tabs>
        <w:tab w:val="left" w:pos="7655"/>
        <w:tab w:val="left" w:pos="9923"/>
      </w:tabs>
      <w:ind w:right="51"/>
      <w:jc w:val="both"/>
    </w:pPr>
    <w:rPr>
      <w:b/>
    </w:rPr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/>
      <w:sz w:val="24"/>
    </w:rPr>
  </w:style>
  <w:style w:type="paragraph" w:customStyle="1" w:styleId="align-center">
    <w:name w:val="align-center"/>
    <w:basedOn w:val="Normal"/>
    <w:rsid w:val="00892B8C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fr-FR" w:bidi="he-IL"/>
    </w:rPr>
  </w:style>
  <w:style w:type="character" w:styleId="Lienhypertexte">
    <w:name w:val="Hyperlink"/>
    <w:rsid w:val="00884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mailto:dift1178@iro.umontre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954</Words>
  <Characters>4636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Énoncé du T.P. 1 de IFT 1178 (hiver 2007)</vt:lpstr>
    </vt:vector>
  </TitlesOfParts>
  <Company>Université de Montréal</Company>
  <LinksUpToDate>false</LinksUpToDate>
  <CharactersWithSpaces>5579</CharactersWithSpaces>
  <SharedDoc>false</SharedDoc>
  <HLinks>
    <vt:vector size="6" baseType="variant">
      <vt:variant>
        <vt:i4>2424924</vt:i4>
      </vt:variant>
      <vt:variant>
        <vt:i4>0</vt:i4>
      </vt:variant>
      <vt:variant>
        <vt:i4>0</vt:i4>
      </vt:variant>
      <vt:variant>
        <vt:i4>5</vt:i4>
      </vt:variant>
      <vt:variant>
        <vt:lpwstr>mailto:dift1178@iro.umontreal.ca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Énoncé du T.P. 1 de IFT 1178 (hiver 2007)</dc:title>
  <dc:subject/>
  <dc:creator>Michel Reid</dc:creator>
  <cp:keywords/>
  <cp:lastModifiedBy>Benoit Beauchemin</cp:lastModifiedBy>
  <cp:revision>11</cp:revision>
  <cp:lastPrinted>2002-09-16T18:37:00Z</cp:lastPrinted>
  <dcterms:created xsi:type="dcterms:W3CDTF">2020-07-02T20:47:00Z</dcterms:created>
  <dcterms:modified xsi:type="dcterms:W3CDTF">2020-07-21T00:32:00Z</dcterms:modified>
</cp:coreProperties>
</file>