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FEAE8" w14:textId="77777777" w:rsidR="00B7622E" w:rsidRPr="004B3CC0" w:rsidRDefault="00B7622E" w:rsidP="004B3CC0">
      <w:pPr>
        <w:spacing w:after="0" w:line="240" w:lineRule="auto"/>
        <w:rPr>
          <w:sz w:val="26"/>
          <w:szCs w:val="26"/>
        </w:rPr>
      </w:pPr>
      <w:r w:rsidRPr="004B3CC0">
        <w:rPr>
          <w:b/>
          <w:bCs/>
          <w:sz w:val="26"/>
          <w:szCs w:val="26"/>
        </w:rPr>
        <w:t>SỞ GIÁO DỤC VÀ ĐÀO TẠO THANH HÓA</w:t>
      </w:r>
      <w:r w:rsidRPr="004B3CC0">
        <w:rPr>
          <w:sz w:val="26"/>
          <w:szCs w:val="26"/>
        </w:rPr>
        <w:br/>
      </w:r>
      <w:r w:rsidRPr="004B3CC0">
        <w:rPr>
          <w:b/>
          <w:bCs/>
          <w:sz w:val="26"/>
          <w:szCs w:val="26"/>
        </w:rPr>
        <w:t>KHẢO SÁT CHẤT LƯỢNG HỌC SINH LỚP 12</w:t>
      </w:r>
      <w:r w:rsidRPr="004B3CC0">
        <w:rPr>
          <w:sz w:val="26"/>
          <w:szCs w:val="26"/>
        </w:rPr>
        <w:br/>
        <w:t>(</w:t>
      </w:r>
      <w:r w:rsidRPr="004B3CC0">
        <w:rPr>
          <w:b/>
          <w:bCs/>
          <w:sz w:val="26"/>
          <w:szCs w:val="26"/>
        </w:rPr>
        <w:t>LẦN 2</w:t>
      </w:r>
      <w:r w:rsidRPr="004B3CC0">
        <w:rPr>
          <w:sz w:val="26"/>
          <w:szCs w:val="26"/>
        </w:rPr>
        <w:t>) NĂM HỌC 2024 - 2025</w:t>
      </w:r>
      <w:r w:rsidRPr="004B3CC0">
        <w:rPr>
          <w:sz w:val="26"/>
          <w:szCs w:val="26"/>
        </w:rPr>
        <w:br/>
      </w:r>
      <w:r w:rsidRPr="004B3CC0">
        <w:rPr>
          <w:b/>
          <w:bCs/>
          <w:sz w:val="26"/>
          <w:szCs w:val="26"/>
        </w:rPr>
        <w:t>MÔN KHẢO SÁT: TIN HỌC</w:t>
      </w:r>
    </w:p>
    <w:p w14:paraId="26A3BD32" w14:textId="77777777" w:rsidR="00B7622E" w:rsidRPr="004B3CC0" w:rsidRDefault="00B7622E" w:rsidP="004B3CC0">
      <w:pPr>
        <w:spacing w:after="0" w:line="240" w:lineRule="auto"/>
        <w:rPr>
          <w:sz w:val="26"/>
          <w:szCs w:val="26"/>
        </w:rPr>
      </w:pPr>
      <w:r w:rsidRPr="004B3CC0">
        <w:rPr>
          <w:b/>
          <w:bCs/>
          <w:sz w:val="26"/>
          <w:szCs w:val="26"/>
        </w:rPr>
        <w:t>ĐỀ CHÍNH THỨC</w:t>
      </w:r>
      <w:r w:rsidRPr="004B3CC0">
        <w:rPr>
          <w:sz w:val="26"/>
          <w:szCs w:val="26"/>
        </w:rPr>
        <w:br/>
        <w:t>Mã đề: 1507</w:t>
      </w:r>
      <w:r w:rsidRPr="004B3CC0">
        <w:rPr>
          <w:sz w:val="26"/>
          <w:szCs w:val="26"/>
        </w:rPr>
        <w:br/>
        <w:t>Thời gian làm bài: 50 phút (không kể thời gian phát đề)</w:t>
      </w:r>
    </w:p>
    <w:p w14:paraId="729DE4C1" w14:textId="77777777" w:rsidR="00B7622E" w:rsidRPr="004B3CC0" w:rsidRDefault="00B7622E" w:rsidP="004B3CC0">
      <w:pPr>
        <w:spacing w:after="0" w:line="240" w:lineRule="auto"/>
        <w:rPr>
          <w:sz w:val="26"/>
          <w:szCs w:val="26"/>
        </w:rPr>
      </w:pPr>
      <w:r w:rsidRPr="004B3CC0">
        <w:rPr>
          <w:sz w:val="26"/>
          <w:szCs w:val="26"/>
        </w:rPr>
        <w:t>Họ, tên thí sinh: ... Số báo danh: ...</w:t>
      </w:r>
      <w:r w:rsidRPr="004B3CC0">
        <w:rPr>
          <w:sz w:val="26"/>
          <w:szCs w:val="26"/>
        </w:rPr>
        <w:br/>
        <w:t>Chữ ký của giám thị 1: ... Chữ ký của giám thị 2: ...</w:t>
      </w:r>
    </w:p>
    <w:p w14:paraId="2E5DA5CB" w14:textId="77777777" w:rsidR="00B7622E" w:rsidRPr="004B3CC0" w:rsidRDefault="00B7622E" w:rsidP="004B3CC0">
      <w:pPr>
        <w:spacing w:after="0" w:line="240" w:lineRule="auto"/>
        <w:rPr>
          <w:sz w:val="26"/>
          <w:szCs w:val="26"/>
        </w:rPr>
      </w:pPr>
      <w:r w:rsidRPr="004B3CC0">
        <w:rPr>
          <w:b/>
          <w:bCs/>
          <w:sz w:val="26"/>
          <w:szCs w:val="26"/>
        </w:rPr>
        <w:t>PHẦN I.</w:t>
      </w:r>
      <w:r w:rsidRPr="004B3CC0">
        <w:rPr>
          <w:sz w:val="26"/>
          <w:szCs w:val="26"/>
        </w:rPr>
        <w:t xml:space="preserve"> Thí sinh trả lời từ câu 1 đến câu 24, mỗi câu hỏi thí sinh chỉ lựa chọn một phương án.</w:t>
      </w:r>
    </w:p>
    <w:p w14:paraId="59AE22F4" w14:textId="77777777" w:rsidR="00B7622E" w:rsidRPr="004B3CC0" w:rsidRDefault="00B7622E" w:rsidP="004B3CC0">
      <w:pPr>
        <w:spacing w:after="0" w:line="240" w:lineRule="auto"/>
        <w:rPr>
          <w:sz w:val="26"/>
          <w:szCs w:val="26"/>
        </w:rPr>
      </w:pPr>
      <w:r w:rsidRPr="004B3CC0">
        <w:rPr>
          <w:b/>
          <w:bCs/>
          <w:sz w:val="26"/>
          <w:szCs w:val="26"/>
        </w:rPr>
        <w:t>Câu 1.</w:t>
      </w:r>
      <w:r w:rsidRPr="004B3CC0">
        <w:rPr>
          <w:sz w:val="26"/>
          <w:szCs w:val="26"/>
        </w:rPr>
        <w:t xml:space="preserve"> Thói quen nào sau đây là ứng xử nhân văn trong không gian mạng?</w:t>
      </w:r>
      <w:r w:rsidRPr="004B3CC0">
        <w:rPr>
          <w:sz w:val="26"/>
          <w:szCs w:val="26"/>
        </w:rPr>
        <w:br/>
        <w:t>A. Sử dụng ngôn ngữ phân biệt giới tính, tôn giáo.</w:t>
      </w:r>
      <w:r w:rsidRPr="004B3CC0">
        <w:rPr>
          <w:sz w:val="26"/>
          <w:szCs w:val="26"/>
        </w:rPr>
        <w:br/>
      </w:r>
      <w:r w:rsidRPr="009C613D">
        <w:rPr>
          <w:color w:val="FF0000"/>
          <w:sz w:val="26"/>
          <w:szCs w:val="26"/>
        </w:rPr>
        <w:t>B. Suy nghĩ kỹ trước khi đăng bất cứ điều gì lên mạng.</w:t>
      </w:r>
      <w:r w:rsidRPr="009C613D">
        <w:rPr>
          <w:color w:val="FF0000"/>
          <w:sz w:val="26"/>
          <w:szCs w:val="26"/>
        </w:rPr>
        <w:br/>
      </w:r>
      <w:r w:rsidRPr="004B3CC0">
        <w:rPr>
          <w:sz w:val="26"/>
          <w:szCs w:val="26"/>
        </w:rPr>
        <w:t>C. Không tôn trọng ý kiến của người khác.</w:t>
      </w:r>
      <w:r w:rsidRPr="004B3CC0">
        <w:rPr>
          <w:sz w:val="26"/>
          <w:szCs w:val="26"/>
        </w:rPr>
        <w:br/>
        <w:t>D. Sử dụng ngôn từ và cách viết tùy hứng.</w:t>
      </w:r>
    </w:p>
    <w:p w14:paraId="087FCC0D" w14:textId="77777777" w:rsidR="00B7622E" w:rsidRPr="004B3CC0" w:rsidRDefault="00B7622E" w:rsidP="004B3CC0">
      <w:pPr>
        <w:spacing w:after="0" w:line="240" w:lineRule="auto"/>
        <w:rPr>
          <w:sz w:val="26"/>
          <w:szCs w:val="26"/>
        </w:rPr>
      </w:pPr>
      <w:r w:rsidRPr="004B3CC0">
        <w:rPr>
          <w:b/>
          <w:bCs/>
          <w:sz w:val="26"/>
          <w:szCs w:val="26"/>
        </w:rPr>
        <w:t>Câu 2.</w:t>
      </w:r>
      <w:r w:rsidRPr="004B3CC0">
        <w:rPr>
          <w:sz w:val="26"/>
          <w:szCs w:val="26"/>
        </w:rPr>
        <w:t xml:space="preserve"> Khi xem xét một chương trình đào tạo hướng nghiệp, bạn nên chú ý đến yếu tố nào sau đây để đảm bảo chương trình phù hợp với mục tiêu nghề nghiệp của mình?</w:t>
      </w:r>
      <w:r w:rsidRPr="004B3CC0">
        <w:rPr>
          <w:sz w:val="26"/>
          <w:szCs w:val="26"/>
        </w:rPr>
        <w:br/>
        <w:t>A. Số lượng học viên đã đăng ký, trào lưu nhất thời của khóa học.</w:t>
      </w:r>
      <w:r w:rsidRPr="004B3CC0">
        <w:rPr>
          <w:sz w:val="26"/>
          <w:szCs w:val="26"/>
        </w:rPr>
        <w:br/>
        <w:t>B. Các chương trình khuyến mãi học phí, số lượng đồng nghiệp tham gia khóa học.</w:t>
      </w:r>
      <w:r w:rsidRPr="004B3CC0">
        <w:rPr>
          <w:sz w:val="26"/>
          <w:szCs w:val="26"/>
        </w:rPr>
        <w:br/>
      </w:r>
      <w:r w:rsidRPr="009C613D">
        <w:rPr>
          <w:color w:val="FF0000"/>
          <w:sz w:val="26"/>
          <w:szCs w:val="26"/>
        </w:rPr>
        <w:t>C. Nội dung khóa học, đội ngũ giảng viên và cơ hội thực hành, liên kết với doanh nghiệp.</w:t>
      </w:r>
      <w:r w:rsidRPr="009C613D">
        <w:rPr>
          <w:sz w:val="26"/>
          <w:szCs w:val="26"/>
        </w:rPr>
        <w:br/>
      </w:r>
      <w:r w:rsidRPr="004B3CC0">
        <w:rPr>
          <w:sz w:val="26"/>
          <w:szCs w:val="26"/>
        </w:rPr>
        <w:t>D. Địa điểm tổ chức khóa học gần nhà, quen biết với nhiều người đã đăng ký tham gia khóa học.</w:t>
      </w:r>
    </w:p>
    <w:p w14:paraId="29C3C74C" w14:textId="77777777" w:rsidR="00B7622E" w:rsidRPr="004B3CC0" w:rsidRDefault="00B7622E" w:rsidP="004B3CC0">
      <w:pPr>
        <w:spacing w:after="0" w:line="240" w:lineRule="auto"/>
        <w:rPr>
          <w:sz w:val="26"/>
          <w:szCs w:val="26"/>
        </w:rPr>
      </w:pPr>
      <w:r w:rsidRPr="004B3CC0">
        <w:rPr>
          <w:b/>
          <w:bCs/>
          <w:sz w:val="26"/>
          <w:szCs w:val="26"/>
        </w:rPr>
        <w:t>Câu 3.</w:t>
      </w:r>
      <w:r w:rsidRPr="004B3CC0">
        <w:rPr>
          <w:sz w:val="26"/>
          <w:szCs w:val="26"/>
        </w:rPr>
        <w:t xml:space="preserve"> Cho đoạn mã sau trong HTML:</w:t>
      </w:r>
    </w:p>
    <w:tbl>
      <w:tblPr>
        <w:tblStyle w:val="TableGrid"/>
        <w:tblW w:w="0" w:type="auto"/>
        <w:tblLook w:val="04A0" w:firstRow="1" w:lastRow="0" w:firstColumn="1" w:lastColumn="0" w:noHBand="0" w:noVBand="1"/>
      </w:tblPr>
      <w:tblGrid>
        <w:gridCol w:w="9062"/>
      </w:tblGrid>
      <w:tr w:rsidR="00B7622E" w:rsidRPr="004B3CC0" w14:paraId="2DA42E1B" w14:textId="77777777" w:rsidTr="00B7622E">
        <w:trPr>
          <w:trHeight w:val="1725"/>
        </w:trPr>
        <w:tc>
          <w:tcPr>
            <w:tcW w:w="9062" w:type="dxa"/>
          </w:tcPr>
          <w:p w14:paraId="65FC493D" w14:textId="77777777" w:rsidR="00B7622E" w:rsidRPr="004B3CC0" w:rsidRDefault="00B7622E" w:rsidP="004B3CC0">
            <w:pPr>
              <w:rPr>
                <w:sz w:val="26"/>
                <w:szCs w:val="26"/>
                <w:lang w:val="pt-BR"/>
              </w:rPr>
            </w:pPr>
            <w:r w:rsidRPr="004B3CC0">
              <w:rPr>
                <w:sz w:val="26"/>
                <w:szCs w:val="26"/>
              </w:rPr>
              <w:t xml:space="preserve">      </w:t>
            </w:r>
            <w:r w:rsidRPr="004B3CC0">
              <w:rPr>
                <w:sz w:val="26"/>
                <w:szCs w:val="26"/>
                <w:lang w:val="pt-BR"/>
              </w:rPr>
              <w:t>&lt;h3&gt;Ba môn học yêu thích của em &lt;/h3&gt;</w:t>
            </w:r>
          </w:p>
          <w:p w14:paraId="1A928C85" w14:textId="6999B553" w:rsidR="00B7622E" w:rsidRPr="004B3CC0" w:rsidRDefault="00B7622E" w:rsidP="004B3CC0">
            <w:pPr>
              <w:rPr>
                <w:sz w:val="26"/>
                <w:szCs w:val="26"/>
                <w:lang w:val="it-IT"/>
              </w:rPr>
            </w:pPr>
            <w:r w:rsidRPr="004B3CC0">
              <w:rPr>
                <w:sz w:val="26"/>
                <w:szCs w:val="26"/>
                <w:lang w:val="pt-BR"/>
              </w:rPr>
              <w:t xml:space="preserve">      </w:t>
            </w:r>
            <w:r w:rsidRPr="004B3CC0">
              <w:rPr>
                <w:sz w:val="26"/>
                <w:szCs w:val="26"/>
                <w:lang w:val="it-IT"/>
              </w:rPr>
              <w:t>&lt;ol&gt;</w:t>
            </w:r>
          </w:p>
          <w:p w14:paraId="03257840" w14:textId="1F45D963" w:rsidR="00B7622E" w:rsidRPr="004B3CC0" w:rsidRDefault="00B7622E" w:rsidP="004B3CC0">
            <w:pPr>
              <w:rPr>
                <w:sz w:val="26"/>
                <w:szCs w:val="26"/>
                <w:lang w:val="it-IT"/>
              </w:rPr>
            </w:pPr>
            <w:r w:rsidRPr="004B3CC0">
              <w:rPr>
                <w:sz w:val="26"/>
                <w:szCs w:val="26"/>
                <w:lang w:val="it-IT"/>
              </w:rPr>
              <w:t xml:space="preserve">              &lt;li class="mau"&gt;Môn Tin học &lt;/li&gt;</w:t>
            </w:r>
          </w:p>
          <w:p w14:paraId="4F82EFFD" w14:textId="3367564A" w:rsidR="00B7622E" w:rsidRPr="004B3CC0" w:rsidRDefault="00B7622E" w:rsidP="004B3CC0">
            <w:pPr>
              <w:rPr>
                <w:sz w:val="26"/>
                <w:szCs w:val="26"/>
                <w:lang w:val="it-IT"/>
              </w:rPr>
            </w:pPr>
            <w:r w:rsidRPr="004B3CC0">
              <w:rPr>
                <w:sz w:val="26"/>
                <w:szCs w:val="26"/>
                <w:lang w:val="it-IT"/>
              </w:rPr>
              <w:t xml:space="preserve">              &lt;li&gt;Môn Toán&lt;/li&gt;</w:t>
            </w:r>
          </w:p>
          <w:p w14:paraId="6D3D945A" w14:textId="1F1C65BF" w:rsidR="00B7622E" w:rsidRPr="004B3CC0" w:rsidRDefault="00B7622E" w:rsidP="004B3CC0">
            <w:pPr>
              <w:rPr>
                <w:sz w:val="26"/>
                <w:szCs w:val="26"/>
                <w:lang w:val="it-IT"/>
              </w:rPr>
            </w:pPr>
            <w:r w:rsidRPr="004B3CC0">
              <w:rPr>
                <w:sz w:val="26"/>
                <w:szCs w:val="26"/>
                <w:lang w:val="it-IT"/>
              </w:rPr>
              <w:t xml:space="preserve">              &lt;li&gt;Môn Tiếng Anh &lt;/li&gt;</w:t>
            </w:r>
          </w:p>
          <w:p w14:paraId="6E713090" w14:textId="77777777" w:rsidR="00B7622E" w:rsidRPr="004B3CC0" w:rsidRDefault="00B7622E" w:rsidP="004B3CC0">
            <w:pPr>
              <w:rPr>
                <w:sz w:val="26"/>
                <w:szCs w:val="26"/>
                <w:lang w:val="it-IT"/>
              </w:rPr>
            </w:pPr>
            <w:r w:rsidRPr="004B3CC0">
              <w:rPr>
                <w:sz w:val="26"/>
                <w:szCs w:val="26"/>
                <w:lang w:val="it-IT"/>
              </w:rPr>
              <w:t>&lt;/ol&gt;</w:t>
            </w:r>
          </w:p>
          <w:p w14:paraId="31A8A3E4" w14:textId="77777777" w:rsidR="00B7622E" w:rsidRPr="004B3CC0" w:rsidRDefault="00B7622E" w:rsidP="004B3CC0">
            <w:pPr>
              <w:rPr>
                <w:sz w:val="26"/>
                <w:szCs w:val="26"/>
                <w:lang w:val="it-IT"/>
              </w:rPr>
            </w:pPr>
          </w:p>
        </w:tc>
      </w:tr>
    </w:tbl>
    <w:p w14:paraId="62D16C58" w14:textId="19689921" w:rsidR="00B7622E" w:rsidRPr="004B3CC0" w:rsidRDefault="00B7622E" w:rsidP="004B3CC0">
      <w:pPr>
        <w:spacing w:after="0" w:line="240" w:lineRule="auto"/>
        <w:rPr>
          <w:sz w:val="26"/>
          <w:szCs w:val="26"/>
        </w:rPr>
        <w:sectPr w:rsidR="00B7622E" w:rsidRPr="004B3CC0" w:rsidSect="00265BED">
          <w:pgSz w:w="11907" w:h="16840" w:code="9"/>
          <w:pgMar w:top="1134" w:right="1134" w:bottom="1134" w:left="1701" w:header="720" w:footer="720" w:gutter="0"/>
          <w:cols w:space="720"/>
          <w:docGrid w:linePitch="360"/>
        </w:sectPr>
      </w:pPr>
      <w:r w:rsidRPr="004B3CC0">
        <w:rPr>
          <w:sz w:val="26"/>
          <w:szCs w:val="26"/>
        </w:rPr>
        <w:t>Để thay đổi màu văn bản của phần tử &lt;li&gt; đầu tiên “Môn Tin học” thành màu đỏ, mẫu định dạng CSS cần sử dụng là:</w:t>
      </w:r>
    </w:p>
    <w:p w14:paraId="0ABD08B3" w14:textId="146E9292" w:rsidR="00B7622E" w:rsidRPr="009C613D" w:rsidRDefault="00B7622E" w:rsidP="004B3CC0">
      <w:pPr>
        <w:spacing w:after="0" w:line="240" w:lineRule="auto"/>
        <w:rPr>
          <w:color w:val="FF0000"/>
          <w:sz w:val="26"/>
          <w:szCs w:val="26"/>
        </w:rPr>
      </w:pPr>
      <w:r w:rsidRPr="004B3CC0">
        <w:rPr>
          <w:sz w:val="26"/>
          <w:szCs w:val="26"/>
        </w:rPr>
        <w:t xml:space="preserve">A. #mau </w:t>
      </w:r>
      <w:proofErr w:type="gramStart"/>
      <w:r w:rsidRPr="004B3CC0">
        <w:rPr>
          <w:sz w:val="26"/>
          <w:szCs w:val="26"/>
        </w:rPr>
        <w:t>{ color</w:t>
      </w:r>
      <w:proofErr w:type="gramEnd"/>
      <w:r w:rsidRPr="004B3CC0">
        <w:rPr>
          <w:sz w:val="26"/>
          <w:szCs w:val="26"/>
        </w:rPr>
        <w:t>: red; }</w:t>
      </w:r>
      <w:r w:rsidRPr="004B3CC0">
        <w:rPr>
          <w:sz w:val="26"/>
          <w:szCs w:val="26"/>
        </w:rPr>
        <w:br/>
        <w:t>B. color {mau: red; }</w:t>
      </w:r>
      <w:r w:rsidRPr="004B3CC0">
        <w:rPr>
          <w:sz w:val="26"/>
          <w:szCs w:val="26"/>
        </w:rPr>
        <w:br/>
      </w:r>
      <w:r w:rsidRPr="004B3CC0">
        <w:rPr>
          <w:sz w:val="26"/>
          <w:szCs w:val="26"/>
        </w:rPr>
        <w:t>C. class { color: red; }</w:t>
      </w:r>
      <w:r w:rsidRPr="004B3CC0">
        <w:rPr>
          <w:sz w:val="26"/>
          <w:szCs w:val="26"/>
        </w:rPr>
        <w:br/>
      </w:r>
      <w:r w:rsidRPr="009C613D">
        <w:rPr>
          <w:color w:val="FF0000"/>
          <w:sz w:val="26"/>
          <w:szCs w:val="26"/>
        </w:rPr>
        <w:t>D. .mau { color: red; }</w:t>
      </w:r>
    </w:p>
    <w:p w14:paraId="17364E5A" w14:textId="77777777" w:rsidR="00B7622E" w:rsidRPr="004B3CC0" w:rsidRDefault="00B7622E" w:rsidP="004B3CC0">
      <w:pPr>
        <w:spacing w:after="0" w:line="240" w:lineRule="auto"/>
        <w:rPr>
          <w:b/>
          <w:bCs/>
          <w:sz w:val="26"/>
          <w:szCs w:val="26"/>
        </w:rPr>
        <w:sectPr w:rsidR="00B7622E" w:rsidRPr="004B3CC0" w:rsidSect="00B7622E">
          <w:type w:val="continuous"/>
          <w:pgSz w:w="11907" w:h="16840" w:code="9"/>
          <w:pgMar w:top="1134" w:right="1134" w:bottom="1134" w:left="1701" w:header="720" w:footer="720" w:gutter="0"/>
          <w:cols w:num="2" w:space="720"/>
          <w:docGrid w:linePitch="360"/>
        </w:sectPr>
      </w:pPr>
    </w:p>
    <w:p w14:paraId="11036B0F" w14:textId="77777777" w:rsidR="00B7622E" w:rsidRPr="004B3CC0" w:rsidRDefault="00B7622E" w:rsidP="004B3CC0">
      <w:pPr>
        <w:spacing w:after="0" w:line="240" w:lineRule="auto"/>
        <w:rPr>
          <w:sz w:val="26"/>
          <w:szCs w:val="26"/>
        </w:rPr>
      </w:pPr>
      <w:r w:rsidRPr="004B3CC0">
        <w:rPr>
          <w:b/>
          <w:bCs/>
          <w:sz w:val="26"/>
          <w:szCs w:val="26"/>
        </w:rPr>
        <w:t>Câu 4.</w:t>
      </w:r>
      <w:r w:rsidRPr="004B3CC0">
        <w:rPr>
          <w:sz w:val="26"/>
          <w:szCs w:val="26"/>
        </w:rPr>
        <w:t xml:space="preserve"> Để cho phép người khác trong cùng mạng nội bộ có thể xem và truy cập vào một thư mục trên máy tính của bạn, thao tác cần thực hiện là gì?</w:t>
      </w:r>
      <w:r w:rsidRPr="004B3CC0">
        <w:rPr>
          <w:sz w:val="26"/>
          <w:szCs w:val="26"/>
        </w:rPr>
        <w:br/>
        <w:t>A. Sao chép thư mục đó vào ổ đĩa ngoài và đưa cho người khác.</w:t>
      </w:r>
      <w:r w:rsidRPr="004B3CC0">
        <w:rPr>
          <w:sz w:val="26"/>
          <w:szCs w:val="26"/>
        </w:rPr>
        <w:br/>
      </w:r>
      <w:r w:rsidRPr="009C613D">
        <w:rPr>
          <w:color w:val="FF0000"/>
          <w:sz w:val="26"/>
          <w:szCs w:val="26"/>
        </w:rPr>
        <w:t>B. Thực hiện chia sẻ thư mục đó thông qua cài đặt của hệ điều hành.</w:t>
      </w:r>
      <w:r w:rsidRPr="009C613D">
        <w:rPr>
          <w:color w:val="FF0000"/>
          <w:sz w:val="26"/>
          <w:szCs w:val="26"/>
        </w:rPr>
        <w:br/>
      </w:r>
      <w:r w:rsidRPr="004B3CC0">
        <w:rPr>
          <w:sz w:val="26"/>
          <w:szCs w:val="26"/>
        </w:rPr>
        <w:t>C. Đặt mật khẩu cho toàn bộ ổ cứng của máy tính.</w:t>
      </w:r>
      <w:r w:rsidRPr="004B3CC0">
        <w:rPr>
          <w:sz w:val="26"/>
          <w:szCs w:val="26"/>
        </w:rPr>
        <w:br/>
        <w:t>D. Gửi thư mục đó qua email cho từng người bạn muốn chia sẻ.</w:t>
      </w:r>
    </w:p>
    <w:p w14:paraId="4B2EE27C" w14:textId="77777777" w:rsidR="00B7622E" w:rsidRPr="004B3CC0" w:rsidRDefault="00B7622E" w:rsidP="004B3CC0">
      <w:pPr>
        <w:spacing w:after="0" w:line="240" w:lineRule="auto"/>
        <w:rPr>
          <w:sz w:val="26"/>
          <w:szCs w:val="26"/>
        </w:rPr>
      </w:pPr>
      <w:r w:rsidRPr="004B3CC0">
        <w:rPr>
          <w:b/>
          <w:bCs/>
          <w:sz w:val="26"/>
          <w:szCs w:val="26"/>
        </w:rPr>
        <w:t>Câu 5.</w:t>
      </w:r>
      <w:r w:rsidRPr="004B3CC0">
        <w:rPr>
          <w:sz w:val="26"/>
          <w:szCs w:val="26"/>
        </w:rPr>
        <w:t xml:space="preserve"> Người dùng muốn sử dụng máy in đang được chia sẻ trong mạng nội bộ. Để thực hiện việc này thao tác cơ bản cần thực hiện trên máy tính cá nhân là gì?</w:t>
      </w:r>
      <w:r w:rsidRPr="004B3CC0">
        <w:rPr>
          <w:sz w:val="26"/>
          <w:szCs w:val="26"/>
        </w:rPr>
        <w:br/>
      </w:r>
      <w:r w:rsidRPr="009C613D">
        <w:rPr>
          <w:color w:val="FF0000"/>
          <w:sz w:val="26"/>
          <w:szCs w:val="26"/>
        </w:rPr>
        <w:t>A. Thêm máy in mạng vào danh sách các máy in có sẵn trên máy tính.</w:t>
      </w:r>
      <w:r w:rsidRPr="009C613D">
        <w:rPr>
          <w:color w:val="FF0000"/>
          <w:sz w:val="26"/>
          <w:szCs w:val="26"/>
        </w:rPr>
        <w:br/>
      </w:r>
      <w:r w:rsidRPr="004B3CC0">
        <w:rPr>
          <w:sz w:val="26"/>
          <w:szCs w:val="26"/>
        </w:rPr>
        <w:t>B. Mở trình duyệt web và nhập địa chỉ IP của máy in để truy cập trang cấu hình.</w:t>
      </w:r>
      <w:r w:rsidRPr="004B3CC0">
        <w:rPr>
          <w:sz w:val="26"/>
          <w:szCs w:val="26"/>
        </w:rPr>
        <w:br/>
        <w:t>C. Cài đặt trình điều khiển (driver) mới nhất cho card mạng của máy tính.</w:t>
      </w:r>
      <w:r w:rsidRPr="004B3CC0">
        <w:rPr>
          <w:sz w:val="26"/>
          <w:szCs w:val="26"/>
        </w:rPr>
        <w:br/>
        <w:t>D. Tắt tường lửa (firewall) trên máy tính để cho phép giao tiếp với máy in.</w:t>
      </w:r>
    </w:p>
    <w:p w14:paraId="60B38630" w14:textId="77777777" w:rsidR="00B7622E" w:rsidRPr="004B3CC0" w:rsidRDefault="00B7622E" w:rsidP="004B3CC0">
      <w:pPr>
        <w:spacing w:after="0" w:line="240" w:lineRule="auto"/>
        <w:rPr>
          <w:sz w:val="26"/>
          <w:szCs w:val="26"/>
        </w:rPr>
      </w:pPr>
      <w:r w:rsidRPr="004B3CC0">
        <w:rPr>
          <w:b/>
          <w:bCs/>
          <w:sz w:val="26"/>
          <w:szCs w:val="26"/>
        </w:rPr>
        <w:lastRenderedPageBreak/>
        <w:t>Câu 6.</w:t>
      </w:r>
      <w:r w:rsidRPr="004B3CC0">
        <w:rPr>
          <w:sz w:val="26"/>
          <w:szCs w:val="26"/>
        </w:rPr>
        <w:t xml:space="preserve"> Địa chỉ IP của một máy tính trong mạng ở dạng thập phân là 192.168.10.5. Địa chỉ này ở dạng nhị phân tương ứng là:</w:t>
      </w:r>
      <w:r w:rsidRPr="004B3CC0">
        <w:rPr>
          <w:sz w:val="26"/>
          <w:szCs w:val="26"/>
        </w:rPr>
        <w:br/>
        <w:t>A. 11000000.10101000.00001010.00000111</w:t>
      </w:r>
      <w:r w:rsidRPr="004B3CC0">
        <w:rPr>
          <w:sz w:val="26"/>
          <w:szCs w:val="26"/>
        </w:rPr>
        <w:br/>
        <w:t>B. 11000000.10101000.10100000.00000101</w:t>
      </w:r>
      <w:r w:rsidRPr="004B3CC0">
        <w:rPr>
          <w:sz w:val="26"/>
          <w:szCs w:val="26"/>
        </w:rPr>
        <w:br/>
      </w:r>
      <w:r w:rsidRPr="009C613D">
        <w:rPr>
          <w:color w:val="FF0000"/>
          <w:sz w:val="26"/>
          <w:szCs w:val="26"/>
        </w:rPr>
        <w:t>C. 11000000.10101000.00001010.00000101</w:t>
      </w:r>
      <w:r w:rsidRPr="004B3CC0">
        <w:rPr>
          <w:sz w:val="26"/>
          <w:szCs w:val="26"/>
        </w:rPr>
        <w:br/>
        <w:t>D. 11000000.10101000.00000101.00001010</w:t>
      </w:r>
    </w:p>
    <w:p w14:paraId="622FC2CA" w14:textId="77777777" w:rsidR="00B7622E" w:rsidRPr="004B3CC0" w:rsidRDefault="00B7622E" w:rsidP="004B3CC0">
      <w:pPr>
        <w:spacing w:after="0" w:line="240" w:lineRule="auto"/>
        <w:rPr>
          <w:sz w:val="26"/>
          <w:szCs w:val="26"/>
        </w:rPr>
      </w:pPr>
      <w:r w:rsidRPr="004B3CC0">
        <w:rPr>
          <w:b/>
          <w:bCs/>
          <w:sz w:val="26"/>
          <w:szCs w:val="26"/>
        </w:rPr>
        <w:t>Câu 7.</w:t>
      </w:r>
      <w:r w:rsidRPr="004B3CC0">
        <w:rPr>
          <w:sz w:val="26"/>
          <w:szCs w:val="26"/>
        </w:rPr>
        <w:t xml:space="preserve"> Ứng dụng nào sau đây thể hiện khả năng hiểu ngôn ngữ của AI?</w:t>
      </w:r>
      <w:r w:rsidRPr="004B3CC0">
        <w:rPr>
          <w:sz w:val="26"/>
          <w:szCs w:val="26"/>
        </w:rPr>
        <w:br/>
        <w:t>A. Máy hút bụi tự động.</w:t>
      </w:r>
      <w:r w:rsidRPr="004B3CC0">
        <w:rPr>
          <w:sz w:val="26"/>
          <w:szCs w:val="26"/>
        </w:rPr>
        <w:br/>
      </w:r>
      <w:r w:rsidRPr="009C613D">
        <w:rPr>
          <w:color w:val="FF0000"/>
          <w:sz w:val="26"/>
          <w:szCs w:val="26"/>
        </w:rPr>
        <w:t>B. Phần mềm dịch thuật.</w:t>
      </w:r>
      <w:r w:rsidRPr="009C613D">
        <w:rPr>
          <w:color w:val="FF0000"/>
          <w:sz w:val="26"/>
          <w:szCs w:val="26"/>
        </w:rPr>
        <w:br/>
      </w:r>
      <w:r w:rsidRPr="004B3CC0">
        <w:rPr>
          <w:sz w:val="26"/>
          <w:szCs w:val="26"/>
        </w:rPr>
        <w:t>C. Hệ thống báo cháy tự động.</w:t>
      </w:r>
      <w:r w:rsidRPr="004B3CC0">
        <w:rPr>
          <w:sz w:val="26"/>
          <w:szCs w:val="26"/>
        </w:rPr>
        <w:br/>
        <w:t>D. Cổng xoay tự động ở siêu thị.</w:t>
      </w:r>
    </w:p>
    <w:p w14:paraId="5D50BA0A" w14:textId="77777777" w:rsidR="00B7622E" w:rsidRPr="009C613D" w:rsidRDefault="00B7622E" w:rsidP="004B3CC0">
      <w:pPr>
        <w:spacing w:after="0" w:line="240" w:lineRule="auto"/>
        <w:rPr>
          <w:color w:val="FF0000"/>
          <w:sz w:val="26"/>
          <w:szCs w:val="26"/>
        </w:rPr>
      </w:pPr>
      <w:r w:rsidRPr="004B3CC0">
        <w:rPr>
          <w:b/>
          <w:bCs/>
          <w:sz w:val="26"/>
          <w:szCs w:val="26"/>
        </w:rPr>
        <w:t>Câu 8.</w:t>
      </w:r>
      <w:r w:rsidRPr="004B3CC0">
        <w:rPr>
          <w:sz w:val="26"/>
          <w:szCs w:val="26"/>
        </w:rPr>
        <w:t xml:space="preserve"> Vai trò của Trí tuệ Nhân tạo (AI) trong việc nâng cao chất lượng giáo dục là gì?</w:t>
      </w:r>
      <w:r w:rsidRPr="004B3CC0">
        <w:rPr>
          <w:sz w:val="26"/>
          <w:szCs w:val="26"/>
        </w:rPr>
        <w:br/>
        <w:t>A. Chỉ dạy học sinh lý thuyết mà không cần thực hành.</w:t>
      </w:r>
      <w:r w:rsidRPr="004B3CC0">
        <w:rPr>
          <w:sz w:val="26"/>
          <w:szCs w:val="26"/>
        </w:rPr>
        <w:br/>
        <w:t>B. Tự động thay thế hoàn toàn giáo viên.</w:t>
      </w:r>
      <w:r w:rsidRPr="004B3CC0">
        <w:rPr>
          <w:sz w:val="26"/>
          <w:szCs w:val="26"/>
        </w:rPr>
        <w:br/>
        <w:t>C. Loại bỏ các môn học nghệ thuật.</w:t>
      </w:r>
      <w:r w:rsidRPr="004B3CC0">
        <w:rPr>
          <w:sz w:val="26"/>
          <w:szCs w:val="26"/>
        </w:rPr>
        <w:br/>
      </w:r>
      <w:r w:rsidRPr="009C613D">
        <w:rPr>
          <w:color w:val="FF0000"/>
          <w:sz w:val="26"/>
          <w:szCs w:val="26"/>
        </w:rPr>
        <w:t>D. Cá nhân hóa chương trình học theo năng lực từng học sinh.</w:t>
      </w:r>
    </w:p>
    <w:p w14:paraId="7CFDF8BB" w14:textId="77777777" w:rsidR="00B7622E" w:rsidRPr="009C613D" w:rsidRDefault="00B7622E" w:rsidP="004B3CC0">
      <w:pPr>
        <w:spacing w:after="0" w:line="240" w:lineRule="auto"/>
        <w:rPr>
          <w:color w:val="FF0000"/>
          <w:sz w:val="26"/>
          <w:szCs w:val="26"/>
        </w:rPr>
      </w:pPr>
      <w:r w:rsidRPr="004B3CC0">
        <w:rPr>
          <w:b/>
          <w:bCs/>
          <w:sz w:val="26"/>
          <w:szCs w:val="26"/>
        </w:rPr>
        <w:t>Câu 9.</w:t>
      </w:r>
      <w:r w:rsidRPr="004B3CC0">
        <w:rPr>
          <w:sz w:val="26"/>
          <w:szCs w:val="26"/>
        </w:rPr>
        <w:t xml:space="preserve"> Nghề sửa chữa và bảo trì máy tính thường làm những công việc nào trong các công việc sau?</w:t>
      </w:r>
      <w:r w:rsidRPr="004B3CC0">
        <w:rPr>
          <w:sz w:val="26"/>
          <w:szCs w:val="26"/>
        </w:rPr>
        <w:br/>
        <w:t>A. Khắc phục các sự cố liên quan đến bảo mật mạng máy tính.</w:t>
      </w:r>
      <w:r w:rsidRPr="004B3CC0">
        <w:rPr>
          <w:sz w:val="26"/>
          <w:szCs w:val="26"/>
        </w:rPr>
        <w:br/>
        <w:t>B. Quản lí và duy trì hoạt động của toàn bộ hệ thống thông tin của tổ chức.</w:t>
      </w:r>
      <w:r w:rsidRPr="004B3CC0">
        <w:rPr>
          <w:sz w:val="26"/>
          <w:szCs w:val="26"/>
        </w:rPr>
        <w:br/>
        <w:t>C. Lập trình tạo ra phần mềm quản lý nhân sự cho cơ quan.</w:t>
      </w:r>
      <w:r w:rsidRPr="004B3CC0">
        <w:rPr>
          <w:sz w:val="26"/>
          <w:szCs w:val="26"/>
        </w:rPr>
        <w:br/>
      </w:r>
      <w:r w:rsidRPr="009C613D">
        <w:rPr>
          <w:color w:val="FF0000"/>
          <w:sz w:val="26"/>
          <w:szCs w:val="26"/>
        </w:rPr>
        <w:t>D. Xác định nguyên nhân gây ra lỗi, lắp đặt, thay thế linh kiện máy tính.</w:t>
      </w:r>
    </w:p>
    <w:p w14:paraId="363C1BBD" w14:textId="77777777" w:rsidR="00B7622E" w:rsidRPr="004B3CC0" w:rsidRDefault="00B7622E" w:rsidP="004B3CC0">
      <w:pPr>
        <w:spacing w:after="0" w:line="240" w:lineRule="auto"/>
        <w:rPr>
          <w:sz w:val="26"/>
          <w:szCs w:val="26"/>
        </w:rPr>
      </w:pPr>
      <w:r w:rsidRPr="004B3CC0">
        <w:rPr>
          <w:b/>
          <w:bCs/>
          <w:sz w:val="26"/>
          <w:szCs w:val="26"/>
        </w:rPr>
        <w:t>Câu 10.</w:t>
      </w:r>
      <w:r w:rsidRPr="004B3CC0">
        <w:rPr>
          <w:sz w:val="26"/>
          <w:szCs w:val="26"/>
        </w:rPr>
        <w:t xml:space="preserve"> Trong vai trò dịch vụ của ngành Công nghệ Thông tin, kỹ năng nào sau đây thường được đánh giá cao nhất để xây dựng mối quan hệ tốt với khách hàng và giải quyết hiệu quả các vấn đề của họ?</w:t>
      </w:r>
      <w:r w:rsidRPr="004B3CC0">
        <w:rPr>
          <w:sz w:val="26"/>
          <w:szCs w:val="26"/>
        </w:rPr>
        <w:br/>
        <w:t>A. Mức độ thành thạo các thuật toán phức tạp và diễn đạt bằng ngôn ngữ lập trình.</w:t>
      </w:r>
      <w:r w:rsidRPr="004B3CC0">
        <w:rPr>
          <w:sz w:val="26"/>
          <w:szCs w:val="26"/>
        </w:rPr>
        <w:br/>
        <w:t>B. Số lượng chứng chỉ chuyên môn, chứng chỉ ngoại ngữ đã đạt được.</w:t>
      </w:r>
      <w:r w:rsidRPr="004B3CC0">
        <w:rPr>
          <w:sz w:val="26"/>
          <w:szCs w:val="26"/>
        </w:rPr>
        <w:br/>
      </w:r>
      <w:r w:rsidRPr="009C613D">
        <w:rPr>
          <w:color w:val="FF0000"/>
          <w:sz w:val="26"/>
          <w:szCs w:val="26"/>
        </w:rPr>
        <w:t>C. Khả năng thấu hiểu nhu cầu của khách hàng và truyền đạt giải pháp một cách rõ ràng, dễ hiểu.</w:t>
      </w:r>
      <w:r w:rsidRPr="009C613D">
        <w:rPr>
          <w:color w:val="FF0000"/>
          <w:sz w:val="26"/>
          <w:szCs w:val="26"/>
        </w:rPr>
        <w:br/>
      </w:r>
      <w:r w:rsidRPr="004B3CC0">
        <w:rPr>
          <w:sz w:val="26"/>
          <w:szCs w:val="26"/>
        </w:rPr>
        <w:t>D. Kinh nghiệm làm việc lâu năm trong một công ty cụ thể.</w:t>
      </w:r>
    </w:p>
    <w:p w14:paraId="3B00FA9A" w14:textId="77777777" w:rsidR="00B7622E" w:rsidRPr="004B3CC0" w:rsidRDefault="00B7622E" w:rsidP="004B3CC0">
      <w:pPr>
        <w:spacing w:after="0" w:line="240" w:lineRule="auto"/>
        <w:rPr>
          <w:sz w:val="26"/>
          <w:szCs w:val="26"/>
        </w:rPr>
      </w:pPr>
      <w:r w:rsidRPr="004B3CC0">
        <w:rPr>
          <w:b/>
          <w:bCs/>
          <w:sz w:val="26"/>
          <w:szCs w:val="26"/>
        </w:rPr>
        <w:t>Câu 11.</w:t>
      </w:r>
      <w:r w:rsidRPr="004B3CC0">
        <w:rPr>
          <w:sz w:val="26"/>
          <w:szCs w:val="26"/>
        </w:rPr>
        <w:t xml:space="preserve"> Khi nhận được một thư điện tử (email) tự xưng là từ một dịch vụ trực tuyến bạn đang sử dụng, yêu cầu cung cấp dữ liệu cá nhân để "xác thực tài khoản". Bạn sẽ thực hiện hành động nào sau đây để bảo vệ bản thân khỏi nguy cơ tấn công và lừa đảo trực tuyến?</w:t>
      </w:r>
      <w:r w:rsidRPr="004B3CC0">
        <w:rPr>
          <w:sz w:val="26"/>
          <w:szCs w:val="26"/>
        </w:rPr>
        <w:br/>
        <w:t>A. Cung cấp ngay thông tin cá nhân vì cho rằng đây là biện pháp cần thiết để bảo vệ tài khoản.</w:t>
      </w:r>
      <w:r w:rsidRPr="004B3CC0">
        <w:rPr>
          <w:sz w:val="26"/>
          <w:szCs w:val="26"/>
        </w:rPr>
        <w:br/>
        <w:t>B. Nhấp vào liên kết trong email và làm theo hướng dẫn để tiến hành quy trình "xác thực tài khoản".</w:t>
      </w:r>
      <w:r w:rsidRPr="004B3CC0">
        <w:rPr>
          <w:sz w:val="26"/>
          <w:szCs w:val="26"/>
        </w:rPr>
        <w:br/>
      </w:r>
      <w:r w:rsidRPr="009C613D">
        <w:rPr>
          <w:color w:val="FF0000"/>
          <w:sz w:val="26"/>
          <w:szCs w:val="26"/>
        </w:rPr>
        <w:t>C. Kiểm tra email người gửi, liên hệ trực tiếp với dịch vụ qua kênh đã xác minh để làm rõ yêu cầu.</w:t>
      </w:r>
      <w:r w:rsidRPr="004B3CC0">
        <w:rPr>
          <w:sz w:val="26"/>
          <w:szCs w:val="26"/>
        </w:rPr>
        <w:br/>
        <w:t>D. Bỏ qua và xóa thư điện tử này mà không thực hiện thêm bất kỳ thao tác kiểm tra hay phản hồi nào.</w:t>
      </w:r>
    </w:p>
    <w:p w14:paraId="6E9BABA1" w14:textId="77777777" w:rsidR="004B3CC0" w:rsidRDefault="004B3CC0" w:rsidP="004B3CC0">
      <w:pPr>
        <w:spacing w:after="0" w:line="240" w:lineRule="auto"/>
        <w:rPr>
          <w:b/>
          <w:bCs/>
          <w:sz w:val="26"/>
          <w:szCs w:val="26"/>
        </w:rPr>
      </w:pPr>
    </w:p>
    <w:p w14:paraId="51B47F76" w14:textId="77777777" w:rsidR="004B3CC0" w:rsidRDefault="004B3CC0" w:rsidP="004B3CC0">
      <w:pPr>
        <w:spacing w:after="0" w:line="240" w:lineRule="auto"/>
        <w:rPr>
          <w:b/>
          <w:bCs/>
          <w:sz w:val="26"/>
          <w:szCs w:val="26"/>
        </w:rPr>
      </w:pPr>
    </w:p>
    <w:p w14:paraId="2A008CDD" w14:textId="77777777" w:rsidR="004B3CC0" w:rsidRDefault="004B3CC0" w:rsidP="004B3CC0">
      <w:pPr>
        <w:spacing w:after="0" w:line="240" w:lineRule="auto"/>
        <w:rPr>
          <w:b/>
          <w:bCs/>
          <w:sz w:val="26"/>
          <w:szCs w:val="26"/>
        </w:rPr>
      </w:pPr>
    </w:p>
    <w:p w14:paraId="203125E6" w14:textId="77777777" w:rsidR="004B3CC0" w:rsidRDefault="004B3CC0" w:rsidP="004B3CC0">
      <w:pPr>
        <w:spacing w:after="0" w:line="240" w:lineRule="auto"/>
        <w:rPr>
          <w:b/>
          <w:bCs/>
          <w:sz w:val="26"/>
          <w:szCs w:val="26"/>
        </w:rPr>
      </w:pPr>
    </w:p>
    <w:p w14:paraId="27B896B7" w14:textId="77777777" w:rsidR="004B3CC0" w:rsidRDefault="004B3CC0" w:rsidP="004B3CC0">
      <w:pPr>
        <w:spacing w:after="0" w:line="240" w:lineRule="auto"/>
        <w:rPr>
          <w:b/>
          <w:bCs/>
          <w:sz w:val="26"/>
          <w:szCs w:val="26"/>
        </w:rPr>
      </w:pPr>
    </w:p>
    <w:p w14:paraId="2097E244" w14:textId="1887AB05" w:rsidR="00B7622E" w:rsidRPr="004B3CC0" w:rsidRDefault="00B7622E" w:rsidP="004B3CC0">
      <w:pPr>
        <w:spacing w:after="0" w:line="240" w:lineRule="auto"/>
        <w:rPr>
          <w:sz w:val="26"/>
          <w:szCs w:val="26"/>
        </w:rPr>
      </w:pPr>
      <w:r w:rsidRPr="004B3CC0">
        <w:rPr>
          <w:b/>
          <w:bCs/>
          <w:sz w:val="26"/>
          <w:szCs w:val="26"/>
        </w:rPr>
        <w:lastRenderedPageBreak/>
        <w:t>Câu 12.</w:t>
      </w:r>
      <w:r w:rsidRPr="004B3CC0">
        <w:rPr>
          <w:sz w:val="26"/>
          <w:szCs w:val="26"/>
        </w:rPr>
        <w:t xml:space="preserve"> Đoạn mã HTML nào sau đây sẽ tạo ra một danh sách có thứ tự với các mục được đánh số?</w:t>
      </w:r>
    </w:p>
    <w:p w14:paraId="665F07C2" w14:textId="402C673C" w:rsidR="00B7622E" w:rsidRPr="004B3CC0" w:rsidRDefault="00B7622E" w:rsidP="004B3CC0">
      <w:pPr>
        <w:tabs>
          <w:tab w:val="left" w:pos="3200"/>
          <w:tab w:val="left" w:pos="5800"/>
          <w:tab w:val="left" w:pos="7850"/>
        </w:tabs>
        <w:spacing w:after="0" w:line="240" w:lineRule="auto"/>
        <w:rPr>
          <w:sz w:val="26"/>
          <w:szCs w:val="26"/>
        </w:rPr>
      </w:pPr>
      <w:r w:rsidRPr="004B3CC0">
        <w:rPr>
          <w:sz w:val="26"/>
          <w:szCs w:val="26"/>
        </w:rPr>
        <w:t xml:space="preserve">              A</w:t>
      </w:r>
      <w:r w:rsidRPr="004B3CC0">
        <w:rPr>
          <w:sz w:val="26"/>
          <w:szCs w:val="26"/>
        </w:rPr>
        <w:tab/>
        <w:t xml:space="preserve">B                                C            </w:t>
      </w:r>
      <w:r w:rsidRPr="004B3CC0">
        <w:rPr>
          <w:sz w:val="26"/>
          <w:szCs w:val="26"/>
        </w:rPr>
        <w:tab/>
      </w:r>
      <w:r w:rsidRPr="009C613D">
        <w:rPr>
          <w:color w:val="FF0000"/>
          <w:sz w:val="26"/>
          <w:szCs w:val="26"/>
        </w:rPr>
        <w:t>D</w:t>
      </w:r>
      <w:r w:rsidRPr="009C613D">
        <w:rPr>
          <w:color w:val="FF0000"/>
          <w:sz w:val="26"/>
          <w:szCs w:val="26"/>
        </w:rPr>
        <w:br/>
      </w:r>
      <w:r w:rsidRPr="004B3CC0">
        <w:rPr>
          <w:noProof/>
          <w:sz w:val="26"/>
          <w:szCs w:val="26"/>
          <w:lang w:val="it-IT"/>
        </w:rPr>
        <w:drawing>
          <wp:inline distT="0" distB="0" distL="0" distR="0" wp14:anchorId="3EEAC417" wp14:editId="27EFDAAC">
            <wp:extent cx="5760720" cy="75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9139"/>
                    <a:stretch/>
                  </pic:blipFill>
                  <pic:spPr bwMode="auto">
                    <a:xfrm>
                      <a:off x="0" y="0"/>
                      <a:ext cx="5760720" cy="751205"/>
                    </a:xfrm>
                    <a:prstGeom prst="rect">
                      <a:avLst/>
                    </a:prstGeom>
                    <a:ln>
                      <a:noFill/>
                    </a:ln>
                    <a:extLst>
                      <a:ext uri="{53640926-AAD7-44D8-BBD7-CCE9431645EC}">
                        <a14:shadowObscured xmlns:a14="http://schemas.microsoft.com/office/drawing/2010/main"/>
                      </a:ext>
                    </a:extLst>
                  </pic:spPr>
                </pic:pic>
              </a:graphicData>
            </a:graphic>
          </wp:inline>
        </w:drawing>
      </w:r>
    </w:p>
    <w:p w14:paraId="5C7A8DAF" w14:textId="77777777" w:rsidR="00B7622E" w:rsidRPr="004B3CC0" w:rsidRDefault="00B7622E" w:rsidP="004B3CC0">
      <w:pPr>
        <w:spacing w:after="0" w:line="240" w:lineRule="auto"/>
        <w:rPr>
          <w:sz w:val="26"/>
          <w:szCs w:val="26"/>
        </w:rPr>
      </w:pPr>
      <w:r w:rsidRPr="004B3CC0">
        <w:rPr>
          <w:b/>
          <w:bCs/>
          <w:sz w:val="26"/>
          <w:szCs w:val="26"/>
        </w:rPr>
        <w:t>Câu 13.</w:t>
      </w:r>
      <w:r w:rsidRPr="004B3CC0">
        <w:rPr>
          <w:sz w:val="26"/>
          <w:szCs w:val="26"/>
        </w:rPr>
        <w:t xml:space="preserve"> Khi đặt một siêu liên kết vào một đoạn văn bản trong trang web, đoạn văn bản đó sẽ có định dạng mặc định như thế nào?</w:t>
      </w:r>
      <w:r w:rsidRPr="004B3CC0">
        <w:rPr>
          <w:sz w:val="26"/>
          <w:szCs w:val="26"/>
        </w:rPr>
        <w:br/>
        <w:t>A. In đậm và màu xanh dương.</w:t>
      </w:r>
      <w:r w:rsidRPr="004B3CC0">
        <w:rPr>
          <w:sz w:val="26"/>
          <w:szCs w:val="26"/>
        </w:rPr>
        <w:br/>
      </w:r>
      <w:r w:rsidRPr="009C613D">
        <w:rPr>
          <w:color w:val="FF0000"/>
          <w:sz w:val="26"/>
          <w:szCs w:val="26"/>
        </w:rPr>
        <w:t>B. Gạch dưới và màu xanh dương.</w:t>
      </w:r>
      <w:r w:rsidRPr="009C613D">
        <w:rPr>
          <w:color w:val="FF0000"/>
          <w:sz w:val="26"/>
          <w:szCs w:val="26"/>
        </w:rPr>
        <w:br/>
      </w:r>
      <w:r w:rsidRPr="009C613D">
        <w:rPr>
          <w:sz w:val="26"/>
          <w:szCs w:val="26"/>
        </w:rPr>
        <w:t>C. In nghiêng và màu xanh dương.</w:t>
      </w:r>
      <w:r w:rsidRPr="009C613D">
        <w:rPr>
          <w:sz w:val="26"/>
          <w:szCs w:val="26"/>
        </w:rPr>
        <w:br/>
      </w:r>
      <w:r w:rsidRPr="004B3CC0">
        <w:rPr>
          <w:sz w:val="26"/>
          <w:szCs w:val="26"/>
        </w:rPr>
        <w:t>D. In nghiêng và gạch dưới.</w:t>
      </w:r>
    </w:p>
    <w:p w14:paraId="5B353B93" w14:textId="3542CB70" w:rsidR="00B7622E" w:rsidRPr="004B3CC0" w:rsidRDefault="00B7622E" w:rsidP="004B3CC0">
      <w:pPr>
        <w:spacing w:after="0" w:line="240" w:lineRule="auto"/>
        <w:rPr>
          <w:sz w:val="26"/>
          <w:szCs w:val="26"/>
        </w:rPr>
        <w:sectPr w:rsidR="00B7622E" w:rsidRPr="004B3CC0" w:rsidSect="00B7622E">
          <w:type w:val="continuous"/>
          <w:pgSz w:w="11907" w:h="16840" w:code="9"/>
          <w:pgMar w:top="1134" w:right="1134" w:bottom="1134" w:left="1701" w:header="720" w:footer="720" w:gutter="0"/>
          <w:cols w:space="720"/>
          <w:docGrid w:linePitch="360"/>
        </w:sectPr>
      </w:pPr>
      <w:r w:rsidRPr="004B3CC0">
        <w:rPr>
          <w:b/>
          <w:bCs/>
          <w:sz w:val="26"/>
          <w:szCs w:val="26"/>
        </w:rPr>
        <w:t>Câu 14.</w:t>
      </w:r>
      <w:r w:rsidRPr="004B3CC0">
        <w:rPr>
          <w:sz w:val="26"/>
          <w:szCs w:val="26"/>
        </w:rPr>
        <w:t xml:space="preserve"> Đoạn mã HTML nào sau đây sẽ hiển thị công thức hóa học của nước là H₂O?</w:t>
      </w:r>
    </w:p>
    <w:p w14:paraId="3A822D35" w14:textId="63AAB896" w:rsidR="00B7622E" w:rsidRPr="004B3CC0" w:rsidRDefault="00B7622E" w:rsidP="004B3CC0">
      <w:pPr>
        <w:spacing w:after="0" w:line="240" w:lineRule="auto"/>
        <w:rPr>
          <w:sz w:val="26"/>
          <w:szCs w:val="26"/>
          <w:lang w:val="pt-BR"/>
        </w:rPr>
      </w:pPr>
      <w:r w:rsidRPr="004B3CC0">
        <w:rPr>
          <w:sz w:val="26"/>
          <w:szCs w:val="26"/>
          <w:lang w:val="pt-BR"/>
        </w:rPr>
        <w:t>A. &lt;p&gt;H&lt;b&gt;2&lt;/b&gt;O&lt;/p&gt;</w:t>
      </w:r>
      <w:r w:rsidRPr="004B3CC0">
        <w:rPr>
          <w:sz w:val="26"/>
          <w:szCs w:val="26"/>
          <w:lang w:val="pt-BR"/>
        </w:rPr>
        <w:br/>
        <w:t>B. &lt;p&gt;H&lt;sup&gt;2&lt;/sup&gt;O&lt;/p&gt;</w:t>
      </w:r>
    </w:p>
    <w:p w14:paraId="649A62AA" w14:textId="5DD4C699" w:rsidR="00B7622E" w:rsidRPr="009C613D" w:rsidRDefault="00B7622E" w:rsidP="004B3CC0">
      <w:pPr>
        <w:spacing w:after="0" w:line="240" w:lineRule="auto"/>
        <w:rPr>
          <w:color w:val="FF0000"/>
          <w:sz w:val="26"/>
          <w:szCs w:val="26"/>
          <w:lang w:val="pt-BR"/>
        </w:rPr>
      </w:pPr>
      <w:r w:rsidRPr="004B3CC0">
        <w:rPr>
          <w:sz w:val="26"/>
          <w:szCs w:val="26"/>
          <w:lang w:val="pt-BR"/>
        </w:rPr>
        <w:t>C. &lt;p&gt;H&lt;i&gt;2&lt;/i&gt;O&lt;/p&gt;</w:t>
      </w:r>
      <w:r w:rsidRPr="004B3CC0">
        <w:rPr>
          <w:sz w:val="26"/>
          <w:szCs w:val="26"/>
          <w:lang w:val="pt-BR"/>
        </w:rPr>
        <w:br/>
      </w:r>
      <w:r w:rsidRPr="009C613D">
        <w:rPr>
          <w:color w:val="FF0000"/>
          <w:sz w:val="26"/>
          <w:szCs w:val="26"/>
          <w:lang w:val="pt-BR"/>
        </w:rPr>
        <w:t>D. &lt;p&gt;H&lt;sub&gt;2&lt;/sub&gt;O&lt;/p&gt;</w:t>
      </w:r>
    </w:p>
    <w:p w14:paraId="243B6227" w14:textId="77777777" w:rsidR="00B7622E" w:rsidRPr="004B3CC0" w:rsidRDefault="00B7622E" w:rsidP="004B3CC0">
      <w:pPr>
        <w:spacing w:after="0" w:line="240" w:lineRule="auto"/>
        <w:rPr>
          <w:b/>
          <w:bCs/>
          <w:sz w:val="26"/>
          <w:szCs w:val="26"/>
          <w:lang w:val="pt-BR"/>
        </w:rPr>
        <w:sectPr w:rsidR="00B7622E" w:rsidRPr="004B3CC0" w:rsidSect="00B7622E">
          <w:type w:val="continuous"/>
          <w:pgSz w:w="11907" w:h="16840" w:code="9"/>
          <w:pgMar w:top="1134" w:right="1134" w:bottom="1134" w:left="1701" w:header="720" w:footer="720" w:gutter="0"/>
          <w:cols w:num="2" w:space="720"/>
          <w:docGrid w:linePitch="360"/>
        </w:sectPr>
      </w:pPr>
    </w:p>
    <w:p w14:paraId="11C809C6" w14:textId="77777777" w:rsidR="00B7622E" w:rsidRPr="004B3CC0" w:rsidRDefault="00B7622E" w:rsidP="004B3CC0">
      <w:pPr>
        <w:spacing w:after="0" w:line="240" w:lineRule="auto"/>
        <w:rPr>
          <w:sz w:val="26"/>
          <w:szCs w:val="26"/>
          <w:lang w:val="pt-BR"/>
        </w:rPr>
      </w:pPr>
      <w:r w:rsidRPr="004B3CC0">
        <w:rPr>
          <w:b/>
          <w:bCs/>
          <w:sz w:val="26"/>
          <w:szCs w:val="26"/>
          <w:lang w:val="pt-BR"/>
        </w:rPr>
        <w:t>Câu 15.</w:t>
      </w:r>
      <w:r w:rsidRPr="004B3CC0">
        <w:rPr>
          <w:sz w:val="26"/>
          <w:szCs w:val="26"/>
          <w:lang w:val="pt-BR"/>
        </w:rPr>
        <w:t xml:space="preserve"> Chọn một trong hai ngôn ngữ Python hoặc C++ để xem xét chương trình sau:</w:t>
      </w:r>
    </w:p>
    <w:p w14:paraId="1D2D8B19" w14:textId="3AF71B63" w:rsidR="00B7622E" w:rsidRPr="004B3CC0" w:rsidRDefault="00B7622E" w:rsidP="004B3CC0">
      <w:pPr>
        <w:spacing w:after="0" w:line="240" w:lineRule="auto"/>
        <w:rPr>
          <w:sz w:val="26"/>
          <w:szCs w:val="26"/>
        </w:rPr>
      </w:pPr>
      <w:r w:rsidRPr="004B3CC0">
        <w:rPr>
          <w:noProof/>
          <w:sz w:val="26"/>
          <w:szCs w:val="26"/>
          <w:lang w:val="it-IT"/>
        </w:rPr>
        <w:drawing>
          <wp:inline distT="0" distB="0" distL="0" distR="0" wp14:anchorId="34E275E3" wp14:editId="6A4459C8">
            <wp:extent cx="5760720" cy="9893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989330"/>
                    </a:xfrm>
                    <a:prstGeom prst="rect">
                      <a:avLst/>
                    </a:prstGeom>
                  </pic:spPr>
                </pic:pic>
              </a:graphicData>
            </a:graphic>
          </wp:inline>
        </w:drawing>
      </w:r>
    </w:p>
    <w:p w14:paraId="56CF3D0B" w14:textId="42EB2154" w:rsidR="00B7622E" w:rsidRPr="004B3CC0" w:rsidRDefault="00B7622E" w:rsidP="004B3CC0">
      <w:pPr>
        <w:spacing w:after="0" w:line="240" w:lineRule="auto"/>
        <w:rPr>
          <w:sz w:val="26"/>
          <w:szCs w:val="26"/>
        </w:rPr>
        <w:sectPr w:rsidR="00B7622E" w:rsidRPr="004B3CC0" w:rsidSect="00B7622E">
          <w:type w:val="continuous"/>
          <w:pgSz w:w="11907" w:h="16840" w:code="9"/>
          <w:pgMar w:top="1134" w:right="1134" w:bottom="1134" w:left="1701" w:header="720" w:footer="720" w:gutter="0"/>
          <w:cols w:space="720"/>
          <w:docGrid w:linePitch="360"/>
        </w:sectPr>
      </w:pPr>
      <w:r w:rsidRPr="004B3CC0">
        <w:rPr>
          <w:sz w:val="26"/>
          <w:szCs w:val="26"/>
        </w:rPr>
        <w:t>Phương án nào dưới đây nêu đúng giá trị của S sau khi thực hiện đoạn chương trình trên?</w:t>
      </w:r>
    </w:p>
    <w:p w14:paraId="773DFEBE" w14:textId="77777777" w:rsidR="00B7622E" w:rsidRPr="004B3CC0" w:rsidRDefault="00B7622E" w:rsidP="004B3CC0">
      <w:pPr>
        <w:spacing w:after="0" w:line="240" w:lineRule="auto"/>
        <w:rPr>
          <w:sz w:val="26"/>
          <w:szCs w:val="26"/>
        </w:rPr>
      </w:pPr>
      <w:r w:rsidRPr="009C613D">
        <w:rPr>
          <w:color w:val="FF0000"/>
          <w:sz w:val="26"/>
          <w:szCs w:val="26"/>
        </w:rPr>
        <w:t>A. 10</w:t>
      </w:r>
      <w:r w:rsidRPr="004B3CC0">
        <w:rPr>
          <w:sz w:val="26"/>
          <w:szCs w:val="26"/>
        </w:rPr>
        <w:br/>
        <w:t>B. 20</w:t>
      </w:r>
      <w:r w:rsidRPr="004B3CC0">
        <w:rPr>
          <w:sz w:val="26"/>
          <w:szCs w:val="26"/>
        </w:rPr>
        <w:br/>
      </w:r>
      <w:r w:rsidRPr="004B3CC0">
        <w:rPr>
          <w:sz w:val="26"/>
          <w:szCs w:val="26"/>
        </w:rPr>
        <w:t>C. 25</w:t>
      </w:r>
      <w:r w:rsidRPr="004B3CC0">
        <w:rPr>
          <w:sz w:val="26"/>
          <w:szCs w:val="26"/>
        </w:rPr>
        <w:br/>
        <w:t>D. 30</w:t>
      </w:r>
    </w:p>
    <w:p w14:paraId="6765AEAD" w14:textId="77777777" w:rsidR="00B7622E" w:rsidRPr="004B3CC0" w:rsidRDefault="00B7622E" w:rsidP="004B3CC0">
      <w:pPr>
        <w:spacing w:after="0" w:line="240" w:lineRule="auto"/>
        <w:rPr>
          <w:b/>
          <w:bCs/>
          <w:sz w:val="26"/>
          <w:szCs w:val="26"/>
        </w:rPr>
        <w:sectPr w:rsidR="00B7622E" w:rsidRPr="004B3CC0" w:rsidSect="00B7622E">
          <w:type w:val="continuous"/>
          <w:pgSz w:w="11907" w:h="16840" w:code="9"/>
          <w:pgMar w:top="1134" w:right="1134" w:bottom="1134" w:left="1701" w:header="720" w:footer="720" w:gutter="0"/>
          <w:cols w:num="2" w:space="720"/>
          <w:docGrid w:linePitch="360"/>
        </w:sectPr>
      </w:pPr>
    </w:p>
    <w:p w14:paraId="2062B5DD" w14:textId="77777777" w:rsidR="00B7622E" w:rsidRPr="004B3CC0" w:rsidRDefault="00B7622E" w:rsidP="004B3CC0">
      <w:pPr>
        <w:spacing w:after="0" w:line="240" w:lineRule="auto"/>
        <w:rPr>
          <w:sz w:val="26"/>
          <w:szCs w:val="26"/>
        </w:rPr>
      </w:pPr>
      <w:r w:rsidRPr="004B3CC0">
        <w:rPr>
          <w:b/>
          <w:bCs/>
          <w:sz w:val="26"/>
          <w:szCs w:val="26"/>
        </w:rPr>
        <w:t>Câu 16.</w:t>
      </w:r>
      <w:r w:rsidRPr="004B3CC0">
        <w:rPr>
          <w:sz w:val="26"/>
          <w:szCs w:val="26"/>
        </w:rPr>
        <w:t xml:space="preserve"> Cú pháp HTML nào sau đây là đúng để tạo ra một bảng có 2 dòng, mỗi dòng có 1 ô?</w:t>
      </w:r>
      <w:r w:rsidRPr="004B3CC0">
        <w:rPr>
          <w:sz w:val="26"/>
          <w:szCs w:val="26"/>
        </w:rPr>
        <w:br/>
        <w:t>A. &lt;tbl&gt; &lt;tr&gt; &lt;th&gt; &lt;/th&gt; &lt;/tr&gt; &lt;tr&gt; &lt;td&gt; &lt;/td&gt; &lt;/tr&gt;&lt;/tbl&gt;</w:t>
      </w:r>
      <w:r w:rsidRPr="004B3CC0">
        <w:rPr>
          <w:sz w:val="26"/>
          <w:szCs w:val="26"/>
        </w:rPr>
        <w:br/>
        <w:t>B. &lt;tbl&gt; &lt;tr&gt; &lt;th&gt; &lt;/th&gt; &lt;th&gt; &lt;/th&gt; &lt;/tr&gt; &lt;/tbl&gt;</w:t>
      </w:r>
      <w:r w:rsidRPr="004B3CC0">
        <w:rPr>
          <w:sz w:val="26"/>
          <w:szCs w:val="26"/>
        </w:rPr>
        <w:br/>
      </w:r>
      <w:r w:rsidRPr="009C613D">
        <w:rPr>
          <w:color w:val="FF0000"/>
          <w:sz w:val="26"/>
          <w:szCs w:val="26"/>
        </w:rPr>
        <w:t>C. &lt;table&gt; &lt;tr&gt; &lt;th&gt; &lt;/th&gt; &lt;/tr&gt; &lt;tr&gt; &lt;td&gt; &lt;/td&gt; &lt;/tr&gt;&lt;/table&gt;</w:t>
      </w:r>
      <w:r w:rsidRPr="009C613D">
        <w:rPr>
          <w:color w:val="FF0000"/>
          <w:sz w:val="26"/>
          <w:szCs w:val="26"/>
        </w:rPr>
        <w:br/>
      </w:r>
      <w:r w:rsidRPr="004B3CC0">
        <w:rPr>
          <w:sz w:val="26"/>
          <w:szCs w:val="26"/>
        </w:rPr>
        <w:t>D. &lt;table&gt; &lt;tr&gt; &lt;th&gt; &lt;/th&gt; &lt;th&gt; &lt;/th&gt; &lt;/tr&gt; &lt;/table&gt;</w:t>
      </w:r>
    </w:p>
    <w:p w14:paraId="516A5E5E" w14:textId="0C02DE32" w:rsidR="00B7622E" w:rsidRPr="004B3CC0" w:rsidRDefault="00B7622E" w:rsidP="004B3CC0">
      <w:pPr>
        <w:spacing w:after="0" w:line="240" w:lineRule="auto"/>
        <w:rPr>
          <w:sz w:val="26"/>
          <w:szCs w:val="26"/>
        </w:rPr>
        <w:sectPr w:rsidR="00B7622E" w:rsidRPr="004B3CC0" w:rsidSect="00B7622E">
          <w:type w:val="continuous"/>
          <w:pgSz w:w="11907" w:h="16840" w:code="9"/>
          <w:pgMar w:top="1134" w:right="1134" w:bottom="1134" w:left="1701" w:header="720" w:footer="720" w:gutter="0"/>
          <w:cols w:space="720"/>
          <w:docGrid w:linePitch="360"/>
        </w:sectPr>
      </w:pPr>
      <w:r w:rsidRPr="004B3CC0">
        <w:rPr>
          <w:b/>
          <w:bCs/>
          <w:sz w:val="26"/>
          <w:szCs w:val="26"/>
        </w:rPr>
        <w:t>Câu 17.</w:t>
      </w:r>
      <w:r w:rsidRPr="004B3CC0">
        <w:rPr>
          <w:sz w:val="26"/>
          <w:szCs w:val="26"/>
        </w:rPr>
        <w:t xml:space="preserve"> Thẻ nào sau đây được sử dụng để tạo một danh sách có thứ tự trong HTML?</w:t>
      </w:r>
    </w:p>
    <w:p w14:paraId="05E79610" w14:textId="77777777" w:rsidR="00B7622E" w:rsidRPr="004B3CC0" w:rsidRDefault="00B7622E" w:rsidP="004B3CC0">
      <w:pPr>
        <w:spacing w:after="0" w:line="240" w:lineRule="auto"/>
        <w:rPr>
          <w:sz w:val="26"/>
          <w:szCs w:val="26"/>
          <w:lang w:val="it-IT"/>
        </w:rPr>
      </w:pPr>
      <w:r w:rsidRPr="004B3CC0">
        <w:rPr>
          <w:sz w:val="26"/>
          <w:szCs w:val="26"/>
          <w:lang w:val="it-IT"/>
        </w:rPr>
        <w:t>A. &lt;li&gt;</w:t>
      </w:r>
      <w:r w:rsidRPr="004B3CC0">
        <w:rPr>
          <w:sz w:val="26"/>
          <w:szCs w:val="26"/>
          <w:lang w:val="it-IT"/>
        </w:rPr>
        <w:br/>
        <w:t>B. &lt;dl&gt;</w:t>
      </w:r>
      <w:r w:rsidRPr="004B3CC0">
        <w:rPr>
          <w:sz w:val="26"/>
          <w:szCs w:val="26"/>
          <w:lang w:val="it-IT"/>
        </w:rPr>
        <w:br/>
      </w:r>
      <w:r w:rsidRPr="009C613D">
        <w:rPr>
          <w:color w:val="FF0000"/>
          <w:sz w:val="26"/>
          <w:szCs w:val="26"/>
          <w:lang w:val="it-IT"/>
        </w:rPr>
        <w:t>C. &lt;ol&gt;</w:t>
      </w:r>
      <w:r w:rsidRPr="009C613D">
        <w:rPr>
          <w:color w:val="FF0000"/>
          <w:sz w:val="26"/>
          <w:szCs w:val="26"/>
          <w:lang w:val="it-IT"/>
        </w:rPr>
        <w:br/>
      </w:r>
      <w:r w:rsidRPr="004B3CC0">
        <w:rPr>
          <w:sz w:val="26"/>
          <w:szCs w:val="26"/>
          <w:lang w:val="it-IT"/>
        </w:rPr>
        <w:t>D. &lt;ul&gt;</w:t>
      </w:r>
    </w:p>
    <w:p w14:paraId="78B32798" w14:textId="77777777" w:rsidR="00B7622E" w:rsidRPr="004B3CC0" w:rsidRDefault="00B7622E" w:rsidP="004B3CC0">
      <w:pPr>
        <w:spacing w:after="0" w:line="240" w:lineRule="auto"/>
        <w:rPr>
          <w:b/>
          <w:bCs/>
          <w:sz w:val="26"/>
          <w:szCs w:val="26"/>
          <w:lang w:val="it-IT"/>
        </w:rPr>
        <w:sectPr w:rsidR="00B7622E" w:rsidRPr="004B3CC0" w:rsidSect="00B7622E">
          <w:type w:val="continuous"/>
          <w:pgSz w:w="11907" w:h="16840" w:code="9"/>
          <w:pgMar w:top="1134" w:right="1134" w:bottom="1134" w:left="1701" w:header="720" w:footer="720" w:gutter="0"/>
          <w:cols w:num="2" w:space="720"/>
          <w:docGrid w:linePitch="360"/>
        </w:sectPr>
      </w:pPr>
    </w:p>
    <w:p w14:paraId="6512CDE6" w14:textId="326E2ADB" w:rsidR="00B7622E" w:rsidRPr="004B3CC0" w:rsidRDefault="00B7622E" w:rsidP="004B3CC0">
      <w:pPr>
        <w:spacing w:after="0" w:line="240" w:lineRule="auto"/>
        <w:rPr>
          <w:sz w:val="26"/>
          <w:szCs w:val="26"/>
          <w:lang w:val="it-IT"/>
        </w:rPr>
        <w:sectPr w:rsidR="00B7622E" w:rsidRPr="004B3CC0" w:rsidSect="00B7622E">
          <w:type w:val="continuous"/>
          <w:pgSz w:w="11907" w:h="16840" w:code="9"/>
          <w:pgMar w:top="1134" w:right="1134" w:bottom="1134" w:left="1701" w:header="720" w:footer="720" w:gutter="0"/>
          <w:cols w:space="720"/>
          <w:docGrid w:linePitch="360"/>
        </w:sectPr>
      </w:pPr>
      <w:r w:rsidRPr="004B3CC0">
        <w:rPr>
          <w:b/>
          <w:bCs/>
          <w:sz w:val="26"/>
          <w:szCs w:val="26"/>
          <w:lang w:val="it-IT"/>
        </w:rPr>
        <w:t>Câu 18.</w:t>
      </w:r>
      <w:r w:rsidRPr="004B3CC0">
        <w:rPr>
          <w:sz w:val="26"/>
          <w:szCs w:val="26"/>
          <w:lang w:val="it-IT"/>
        </w:rPr>
        <w:t xml:space="preserve"> Để thay đổi kích thước font chữ của một đoạn văn, ta sử dụng thuộc tính CSS nào sau đây?</w:t>
      </w:r>
    </w:p>
    <w:p w14:paraId="20748ED3" w14:textId="77777777" w:rsidR="00B7622E" w:rsidRPr="004B3CC0" w:rsidRDefault="00B7622E" w:rsidP="004B3CC0">
      <w:pPr>
        <w:spacing w:after="0" w:line="240" w:lineRule="auto"/>
        <w:rPr>
          <w:sz w:val="26"/>
          <w:szCs w:val="26"/>
        </w:rPr>
      </w:pPr>
      <w:r w:rsidRPr="009C613D">
        <w:rPr>
          <w:color w:val="FF0000"/>
          <w:sz w:val="26"/>
          <w:szCs w:val="26"/>
        </w:rPr>
        <w:t>A. font-size</w:t>
      </w:r>
      <w:r w:rsidRPr="004B3CC0">
        <w:rPr>
          <w:sz w:val="26"/>
          <w:szCs w:val="26"/>
        </w:rPr>
        <w:br/>
        <w:t>B. font-weight</w:t>
      </w:r>
      <w:r w:rsidRPr="004B3CC0">
        <w:rPr>
          <w:sz w:val="26"/>
          <w:szCs w:val="26"/>
        </w:rPr>
        <w:br/>
      </w:r>
      <w:r w:rsidRPr="004B3CC0">
        <w:rPr>
          <w:sz w:val="26"/>
          <w:szCs w:val="26"/>
        </w:rPr>
        <w:t>C. font-style</w:t>
      </w:r>
      <w:r w:rsidRPr="004B3CC0">
        <w:rPr>
          <w:sz w:val="26"/>
          <w:szCs w:val="26"/>
        </w:rPr>
        <w:br/>
        <w:t>D. background-size</w:t>
      </w:r>
    </w:p>
    <w:p w14:paraId="1D71D111" w14:textId="77777777" w:rsidR="00B7622E" w:rsidRPr="004B3CC0" w:rsidRDefault="00B7622E" w:rsidP="004B3CC0">
      <w:pPr>
        <w:spacing w:after="0" w:line="240" w:lineRule="auto"/>
        <w:rPr>
          <w:b/>
          <w:bCs/>
          <w:sz w:val="26"/>
          <w:szCs w:val="26"/>
        </w:rPr>
        <w:sectPr w:rsidR="00B7622E" w:rsidRPr="004B3CC0" w:rsidSect="00B7622E">
          <w:type w:val="continuous"/>
          <w:pgSz w:w="11907" w:h="16840" w:code="9"/>
          <w:pgMar w:top="1134" w:right="1134" w:bottom="1134" w:left="1701" w:header="720" w:footer="720" w:gutter="0"/>
          <w:cols w:num="2" w:space="720"/>
          <w:docGrid w:linePitch="360"/>
        </w:sectPr>
      </w:pPr>
    </w:p>
    <w:p w14:paraId="476ED772" w14:textId="37B40DFF" w:rsidR="00B7622E" w:rsidRPr="004B3CC0" w:rsidRDefault="00B7622E" w:rsidP="004B3CC0">
      <w:pPr>
        <w:spacing w:after="0" w:line="240" w:lineRule="auto"/>
        <w:rPr>
          <w:sz w:val="26"/>
          <w:szCs w:val="26"/>
        </w:rPr>
        <w:sectPr w:rsidR="00B7622E" w:rsidRPr="004B3CC0" w:rsidSect="00B7622E">
          <w:type w:val="continuous"/>
          <w:pgSz w:w="11907" w:h="16840" w:code="9"/>
          <w:pgMar w:top="1134" w:right="1134" w:bottom="1134" w:left="1701" w:header="720" w:footer="720" w:gutter="0"/>
          <w:cols w:space="720"/>
          <w:docGrid w:linePitch="360"/>
        </w:sectPr>
      </w:pPr>
      <w:r w:rsidRPr="004B3CC0">
        <w:rPr>
          <w:b/>
          <w:bCs/>
          <w:sz w:val="26"/>
          <w:szCs w:val="26"/>
        </w:rPr>
        <w:t>Câu 19.</w:t>
      </w:r>
      <w:r w:rsidRPr="004B3CC0">
        <w:rPr>
          <w:sz w:val="26"/>
          <w:szCs w:val="26"/>
        </w:rPr>
        <w:t xml:space="preserve"> Để tạo văn bản có gạch chân trong CSS sử dụng thuộc tính nào sau đây?</w:t>
      </w:r>
    </w:p>
    <w:p w14:paraId="3297F22B" w14:textId="77777777" w:rsidR="00B7622E" w:rsidRPr="004B3CC0" w:rsidRDefault="00B7622E" w:rsidP="004B3CC0">
      <w:pPr>
        <w:spacing w:after="0" w:line="240" w:lineRule="auto"/>
        <w:rPr>
          <w:sz w:val="26"/>
          <w:szCs w:val="26"/>
        </w:rPr>
      </w:pPr>
      <w:r w:rsidRPr="009C613D">
        <w:rPr>
          <w:color w:val="FF0000"/>
          <w:sz w:val="26"/>
          <w:szCs w:val="26"/>
        </w:rPr>
        <w:t>A. text-decoration: underline</w:t>
      </w:r>
      <w:r w:rsidRPr="004B3CC0">
        <w:rPr>
          <w:sz w:val="26"/>
          <w:szCs w:val="26"/>
        </w:rPr>
        <w:br/>
        <w:t>B. font-style: underline</w:t>
      </w:r>
      <w:r w:rsidRPr="004B3CC0">
        <w:rPr>
          <w:sz w:val="26"/>
          <w:szCs w:val="26"/>
        </w:rPr>
        <w:br/>
      </w:r>
      <w:r w:rsidRPr="004B3CC0">
        <w:rPr>
          <w:sz w:val="26"/>
          <w:szCs w:val="26"/>
        </w:rPr>
        <w:t>C. text-</w:t>
      </w:r>
      <w:proofErr w:type="gramStart"/>
      <w:r w:rsidRPr="004B3CC0">
        <w:rPr>
          <w:sz w:val="26"/>
          <w:szCs w:val="26"/>
        </w:rPr>
        <w:t>align:</w:t>
      </w:r>
      <w:proofErr w:type="gramEnd"/>
      <w:r w:rsidRPr="004B3CC0">
        <w:rPr>
          <w:sz w:val="26"/>
          <w:szCs w:val="26"/>
        </w:rPr>
        <w:t xml:space="preserve"> underline</w:t>
      </w:r>
      <w:r w:rsidRPr="004B3CC0">
        <w:rPr>
          <w:sz w:val="26"/>
          <w:szCs w:val="26"/>
        </w:rPr>
        <w:br/>
        <w:t>D. text-decoration: none</w:t>
      </w:r>
    </w:p>
    <w:p w14:paraId="024BF9A0" w14:textId="77777777" w:rsidR="00B7622E" w:rsidRPr="004B3CC0" w:rsidRDefault="00B7622E" w:rsidP="004B3CC0">
      <w:pPr>
        <w:spacing w:after="0" w:line="240" w:lineRule="auto"/>
        <w:rPr>
          <w:b/>
          <w:bCs/>
          <w:sz w:val="26"/>
          <w:szCs w:val="26"/>
        </w:rPr>
        <w:sectPr w:rsidR="00B7622E" w:rsidRPr="004B3CC0" w:rsidSect="00B7622E">
          <w:type w:val="continuous"/>
          <w:pgSz w:w="11907" w:h="16840" w:code="9"/>
          <w:pgMar w:top="1134" w:right="1134" w:bottom="1134" w:left="1701" w:header="720" w:footer="720" w:gutter="0"/>
          <w:cols w:num="2" w:space="720"/>
          <w:docGrid w:linePitch="360"/>
        </w:sectPr>
      </w:pPr>
    </w:p>
    <w:p w14:paraId="1189C330" w14:textId="5D208925" w:rsidR="00B7622E" w:rsidRPr="004B3CC0" w:rsidRDefault="00B7622E" w:rsidP="004B3CC0">
      <w:pPr>
        <w:spacing w:after="0" w:line="240" w:lineRule="auto"/>
        <w:rPr>
          <w:sz w:val="26"/>
          <w:szCs w:val="26"/>
        </w:rPr>
        <w:sectPr w:rsidR="00B7622E" w:rsidRPr="004B3CC0" w:rsidSect="00B7622E">
          <w:type w:val="continuous"/>
          <w:pgSz w:w="11907" w:h="16840" w:code="9"/>
          <w:pgMar w:top="1134" w:right="1134" w:bottom="1134" w:left="1701" w:header="720" w:footer="720" w:gutter="0"/>
          <w:cols w:space="720"/>
          <w:docGrid w:linePitch="360"/>
        </w:sectPr>
      </w:pPr>
      <w:r w:rsidRPr="004B3CC0">
        <w:rPr>
          <w:b/>
          <w:bCs/>
          <w:sz w:val="26"/>
          <w:szCs w:val="26"/>
        </w:rPr>
        <w:t>Câu 20.</w:t>
      </w:r>
      <w:r w:rsidRPr="004B3CC0">
        <w:rPr>
          <w:sz w:val="26"/>
          <w:szCs w:val="26"/>
        </w:rPr>
        <w:t xml:space="preserve"> Thiết bị nào sau đây có chức năng chuyển đổi tín hiệu số sang tín hiệu tương tự và ngược lại?</w:t>
      </w:r>
    </w:p>
    <w:p w14:paraId="0A323A56" w14:textId="77777777" w:rsidR="00B7622E" w:rsidRPr="004B3CC0" w:rsidRDefault="00B7622E" w:rsidP="004B3CC0">
      <w:pPr>
        <w:spacing w:after="0" w:line="240" w:lineRule="auto"/>
        <w:rPr>
          <w:sz w:val="26"/>
          <w:szCs w:val="26"/>
        </w:rPr>
      </w:pPr>
      <w:r w:rsidRPr="004B3CC0">
        <w:rPr>
          <w:sz w:val="26"/>
          <w:szCs w:val="26"/>
        </w:rPr>
        <w:t>A. Router.</w:t>
      </w:r>
      <w:r w:rsidRPr="004B3CC0">
        <w:rPr>
          <w:sz w:val="26"/>
          <w:szCs w:val="26"/>
        </w:rPr>
        <w:br/>
      </w:r>
      <w:r w:rsidRPr="009C613D">
        <w:rPr>
          <w:color w:val="FF0000"/>
          <w:sz w:val="26"/>
          <w:szCs w:val="26"/>
        </w:rPr>
        <w:t>B. Modem.</w:t>
      </w:r>
      <w:r w:rsidRPr="004B3CC0">
        <w:rPr>
          <w:sz w:val="26"/>
          <w:szCs w:val="26"/>
        </w:rPr>
        <w:br/>
      </w:r>
      <w:r w:rsidRPr="004B3CC0">
        <w:rPr>
          <w:sz w:val="26"/>
          <w:szCs w:val="26"/>
        </w:rPr>
        <w:t>C. Hub.</w:t>
      </w:r>
      <w:r w:rsidRPr="004B3CC0">
        <w:rPr>
          <w:sz w:val="26"/>
          <w:szCs w:val="26"/>
        </w:rPr>
        <w:br/>
        <w:t>D. Switch.</w:t>
      </w:r>
    </w:p>
    <w:p w14:paraId="6D11C0DB" w14:textId="77777777" w:rsidR="00B7622E" w:rsidRPr="004B3CC0" w:rsidRDefault="00B7622E" w:rsidP="004B3CC0">
      <w:pPr>
        <w:spacing w:after="0" w:line="240" w:lineRule="auto"/>
        <w:rPr>
          <w:b/>
          <w:bCs/>
          <w:sz w:val="26"/>
          <w:szCs w:val="26"/>
        </w:rPr>
        <w:sectPr w:rsidR="00B7622E" w:rsidRPr="004B3CC0" w:rsidSect="00B7622E">
          <w:type w:val="continuous"/>
          <w:pgSz w:w="11907" w:h="16840" w:code="9"/>
          <w:pgMar w:top="1134" w:right="1134" w:bottom="1134" w:left="1701" w:header="720" w:footer="720" w:gutter="0"/>
          <w:cols w:num="2" w:space="720"/>
          <w:docGrid w:linePitch="360"/>
        </w:sectPr>
      </w:pPr>
    </w:p>
    <w:p w14:paraId="50F0304F" w14:textId="77777777" w:rsidR="004B3CC0" w:rsidRDefault="004B3CC0" w:rsidP="004B3CC0">
      <w:pPr>
        <w:spacing w:after="0" w:line="240" w:lineRule="auto"/>
        <w:rPr>
          <w:b/>
          <w:bCs/>
          <w:sz w:val="26"/>
          <w:szCs w:val="26"/>
        </w:rPr>
      </w:pPr>
    </w:p>
    <w:p w14:paraId="43F49922" w14:textId="6F7AB149" w:rsidR="00B7622E" w:rsidRPr="004B3CC0" w:rsidRDefault="00B7622E" w:rsidP="004B3CC0">
      <w:pPr>
        <w:spacing w:after="0" w:line="240" w:lineRule="auto"/>
        <w:rPr>
          <w:sz w:val="26"/>
          <w:szCs w:val="26"/>
        </w:rPr>
      </w:pPr>
      <w:r w:rsidRPr="004B3CC0">
        <w:rPr>
          <w:b/>
          <w:bCs/>
          <w:sz w:val="26"/>
          <w:szCs w:val="26"/>
        </w:rPr>
        <w:lastRenderedPageBreak/>
        <w:t>Câu 21.</w:t>
      </w:r>
      <w:r w:rsidRPr="004B3CC0">
        <w:rPr>
          <w:sz w:val="26"/>
          <w:szCs w:val="26"/>
        </w:rPr>
        <w:t xml:space="preserve"> Dựa vào các ứng dụng của Trí tuệ Nhân tạo (AI) trong lĩnh vực y tế, hãy xác định ứng dụng nào sau đây tập trung vào việc hỗ trợ bác sĩ trong quá trình chẩn đoán bệnh:</w:t>
      </w:r>
      <w:r w:rsidRPr="004B3CC0">
        <w:rPr>
          <w:sz w:val="26"/>
          <w:szCs w:val="26"/>
        </w:rPr>
        <w:br/>
        <w:t>A. Triển khai AI để tạo ra các trợ lý ảo hỗ trợ bệnh nhân trong việc đặt lịch hẹn và theo dõi sức khỏe.</w:t>
      </w:r>
      <w:r w:rsidRPr="004B3CC0">
        <w:rPr>
          <w:sz w:val="26"/>
          <w:szCs w:val="26"/>
        </w:rPr>
        <w:br/>
        <w:t>B. Sử dụng AI để tự động hóa quy trình nhập dữ liệu bệnh nhân vào hồ sơ bệnh án điện tử.</w:t>
      </w:r>
      <w:r w:rsidRPr="004B3CC0">
        <w:rPr>
          <w:sz w:val="26"/>
          <w:szCs w:val="26"/>
        </w:rPr>
        <w:br/>
        <w:t>C. Dùng AI để dự đoán nhu cầu sử dụng thuốc của bệnh viện trong tương lai.</w:t>
      </w:r>
      <w:r w:rsidRPr="004B3CC0">
        <w:rPr>
          <w:sz w:val="26"/>
          <w:szCs w:val="26"/>
        </w:rPr>
        <w:br/>
      </w:r>
      <w:r w:rsidRPr="009C613D">
        <w:rPr>
          <w:color w:val="FF0000"/>
          <w:sz w:val="26"/>
          <w:szCs w:val="26"/>
        </w:rPr>
        <w:t>D. Áp dụng AI để phân tích hình ảnh y tế (như X-quang, MRI) nhằm phát hiện các dấu hiệu bất thường.</w:t>
      </w:r>
    </w:p>
    <w:p w14:paraId="19A3876B" w14:textId="77777777" w:rsidR="00B7622E" w:rsidRPr="004B3CC0" w:rsidRDefault="00B7622E" w:rsidP="004B3CC0">
      <w:pPr>
        <w:spacing w:after="0" w:line="240" w:lineRule="auto"/>
        <w:rPr>
          <w:sz w:val="26"/>
          <w:szCs w:val="26"/>
        </w:rPr>
      </w:pPr>
      <w:r w:rsidRPr="004B3CC0">
        <w:rPr>
          <w:b/>
          <w:bCs/>
          <w:sz w:val="26"/>
          <w:szCs w:val="26"/>
        </w:rPr>
        <w:t>Câu 22.</w:t>
      </w:r>
      <w:r w:rsidRPr="004B3CC0">
        <w:rPr>
          <w:sz w:val="26"/>
          <w:szCs w:val="26"/>
        </w:rPr>
        <w:t xml:space="preserve"> Trí tuệ nhân tạo (AI) có khả năng nào sau đây?</w:t>
      </w:r>
      <w:r w:rsidRPr="004B3CC0">
        <w:rPr>
          <w:sz w:val="26"/>
          <w:szCs w:val="26"/>
        </w:rPr>
        <w:br/>
        <w:t>A. Dự đoán tương lai một cách chính xác tuyệt đối.</w:t>
      </w:r>
      <w:r w:rsidRPr="004B3CC0">
        <w:rPr>
          <w:sz w:val="26"/>
          <w:szCs w:val="26"/>
        </w:rPr>
        <w:br/>
        <w:t>B. Sao chép hoàn toàn bộ não của con người.</w:t>
      </w:r>
      <w:r w:rsidRPr="004B3CC0">
        <w:rPr>
          <w:sz w:val="26"/>
          <w:szCs w:val="26"/>
        </w:rPr>
        <w:br/>
        <w:t>C. Tự động thay thế con người trong mọi công việc.</w:t>
      </w:r>
      <w:r w:rsidRPr="004B3CC0">
        <w:rPr>
          <w:sz w:val="26"/>
          <w:szCs w:val="26"/>
        </w:rPr>
        <w:br/>
      </w:r>
      <w:r w:rsidRPr="009C613D">
        <w:rPr>
          <w:color w:val="FF0000"/>
          <w:sz w:val="26"/>
          <w:szCs w:val="26"/>
        </w:rPr>
        <w:t>D. Thực hiện các công việc mang tính trí tuệ của con người.</w:t>
      </w:r>
    </w:p>
    <w:p w14:paraId="318ED416" w14:textId="77777777" w:rsidR="00B7622E" w:rsidRPr="004B3CC0" w:rsidRDefault="00B7622E" w:rsidP="004B3CC0">
      <w:pPr>
        <w:spacing w:after="0" w:line="240" w:lineRule="auto"/>
        <w:rPr>
          <w:sz w:val="26"/>
          <w:szCs w:val="26"/>
        </w:rPr>
      </w:pPr>
      <w:r w:rsidRPr="004B3CC0">
        <w:rPr>
          <w:b/>
          <w:bCs/>
          <w:sz w:val="26"/>
          <w:szCs w:val="26"/>
        </w:rPr>
        <w:t>Câu 23.</w:t>
      </w:r>
      <w:r w:rsidRPr="004B3CC0">
        <w:rPr>
          <w:sz w:val="26"/>
          <w:szCs w:val="26"/>
        </w:rPr>
        <w:t xml:space="preserve"> Tại trang chủ của một website, cần tạo một siêu liên kết đến trang web của Sở Giáo dục và Đào tạo Thanh Hóa có địa chỉ </w:t>
      </w:r>
      <w:hyperlink r:id="rId7" w:tgtFrame="_blank" w:history="1">
        <w:r w:rsidRPr="004B3CC0">
          <w:rPr>
            <w:rStyle w:val="Hyperlink"/>
            <w:sz w:val="26"/>
            <w:szCs w:val="26"/>
          </w:rPr>
          <w:t>https://thanhhoa.edu.vn</w:t>
        </w:r>
      </w:hyperlink>
      <w:r w:rsidRPr="004B3CC0">
        <w:rPr>
          <w:sz w:val="26"/>
          <w:szCs w:val="26"/>
        </w:rPr>
        <w:t>. Trong HTML lựa chọn nào sau đây là phù hợp để thực hiện nhiệm vụ trên:</w:t>
      </w:r>
      <w:r w:rsidRPr="004B3CC0">
        <w:rPr>
          <w:sz w:val="26"/>
          <w:szCs w:val="26"/>
        </w:rPr>
        <w:br/>
        <w:t>A</w:t>
      </w:r>
      <w:r w:rsidRPr="009C613D">
        <w:rPr>
          <w:color w:val="FF0000"/>
          <w:sz w:val="26"/>
          <w:szCs w:val="26"/>
        </w:rPr>
        <w:t>. &lt;a href="https://thanhhoa.edu.vn"&gt; Sở Giáo dục và Đào tạo Thanh Hóa&lt;/a&gt;</w:t>
      </w:r>
      <w:r w:rsidRPr="004B3CC0">
        <w:rPr>
          <w:sz w:val="26"/>
          <w:szCs w:val="26"/>
        </w:rPr>
        <w:br/>
        <w:t>B. &lt;a src="https://thanhhoa.edu.vn"&gt; Sở Giáo dục và Đào tạo Thanh Hóa&lt;/a&gt;</w:t>
      </w:r>
      <w:r w:rsidRPr="004B3CC0">
        <w:rPr>
          <w:sz w:val="26"/>
          <w:szCs w:val="26"/>
        </w:rPr>
        <w:br/>
        <w:t>C. &lt;</w:t>
      </w:r>
      <w:proofErr w:type="gramStart"/>
      <w:r w:rsidRPr="004B3CC0">
        <w:rPr>
          <w:sz w:val="26"/>
          <w:szCs w:val="26"/>
        </w:rPr>
        <w:t>a</w:t>
      </w:r>
      <w:proofErr w:type="gramEnd"/>
      <w:r w:rsidRPr="004B3CC0">
        <w:rPr>
          <w:sz w:val="26"/>
          <w:szCs w:val="26"/>
        </w:rPr>
        <w:t xml:space="preserve"> alt="https://thanhhoa.edu.vn"&gt; Sở Giáo dục và Đào tạo Thanh Hóa&lt;/a&gt;</w:t>
      </w:r>
      <w:r w:rsidRPr="004B3CC0">
        <w:rPr>
          <w:sz w:val="26"/>
          <w:szCs w:val="26"/>
        </w:rPr>
        <w:br/>
        <w:t>D. &lt;a url="https://thanhhoa.edu.vn"&gt; Sở Giáo dục và Đào tạo Thanh Hóa&lt;/a&gt;</w:t>
      </w:r>
    </w:p>
    <w:p w14:paraId="4F6B1D05" w14:textId="77777777" w:rsidR="00B7622E" w:rsidRPr="004B3CC0" w:rsidRDefault="00B7622E" w:rsidP="004B3CC0">
      <w:pPr>
        <w:spacing w:after="0" w:line="240" w:lineRule="auto"/>
        <w:rPr>
          <w:sz w:val="26"/>
          <w:szCs w:val="26"/>
        </w:rPr>
      </w:pPr>
      <w:r w:rsidRPr="004B3CC0">
        <w:rPr>
          <w:b/>
          <w:bCs/>
          <w:sz w:val="26"/>
          <w:szCs w:val="26"/>
        </w:rPr>
        <w:t>Câu 24.</w:t>
      </w:r>
      <w:r w:rsidRPr="004B3CC0">
        <w:rPr>
          <w:sz w:val="26"/>
          <w:szCs w:val="26"/>
        </w:rPr>
        <w:t xml:space="preserve"> Trong nhóm chat trực tuyến của lớp, chứng kiến một bạn đăng ảnh chế giễu ngoại hình của một bạn khác và nhiều thành viên trong lớp hưởng ứng tiêu cực. Hành động nào sau đây thể hiện ứng xử phù hợp và tính nhân văn của trong tình huống này?</w:t>
      </w:r>
      <w:r w:rsidRPr="004B3CC0">
        <w:rPr>
          <w:sz w:val="26"/>
          <w:szCs w:val="26"/>
        </w:rPr>
        <w:br/>
      </w:r>
      <w:r w:rsidRPr="009C613D">
        <w:rPr>
          <w:color w:val="FF0000"/>
          <w:sz w:val="26"/>
          <w:szCs w:val="26"/>
        </w:rPr>
        <w:t>A. Nhắn tin riêng cho người đăng ảnh, nhẹ nhàng bày tỏ quan điểm rằng hành động này không nên và có thể gây tổn thương cho người khác.</w:t>
      </w:r>
      <w:r w:rsidRPr="009C613D">
        <w:rPr>
          <w:color w:val="FF0000"/>
          <w:sz w:val="26"/>
          <w:szCs w:val="26"/>
        </w:rPr>
        <w:br/>
      </w:r>
      <w:r w:rsidRPr="004B3CC0">
        <w:rPr>
          <w:sz w:val="26"/>
          <w:szCs w:val="26"/>
        </w:rPr>
        <w:t>B. Công khai chỉ trích hành động của người đăng ảnh và những người hưởng ứng ngay trong nhóm chat vì hành động đó là vi phạm quyền cá nhân và có thể bị xử phạt.</w:t>
      </w:r>
      <w:r w:rsidRPr="004B3CC0">
        <w:rPr>
          <w:sz w:val="26"/>
          <w:szCs w:val="26"/>
        </w:rPr>
        <w:br/>
        <w:t>C. Im lặng theo dõi để tránh xung đột, ngầm chấp nhận hành vi bắt nạt và không can dự vào vấn đề.</w:t>
      </w:r>
      <w:r w:rsidRPr="004B3CC0">
        <w:rPr>
          <w:sz w:val="26"/>
          <w:szCs w:val="26"/>
        </w:rPr>
        <w:br/>
        <w:t>D. Tham gia hưởng ứng bằng cách sử dụng các biểu tượng cảm xúc để hòa nhập với nhóm.</w:t>
      </w:r>
    </w:p>
    <w:p w14:paraId="51FB7059" w14:textId="77777777" w:rsidR="00B7622E" w:rsidRPr="004B3CC0" w:rsidRDefault="00B7622E" w:rsidP="004B3CC0">
      <w:pPr>
        <w:spacing w:after="0" w:line="240" w:lineRule="auto"/>
        <w:rPr>
          <w:b/>
          <w:bCs/>
          <w:sz w:val="26"/>
          <w:szCs w:val="26"/>
        </w:rPr>
      </w:pPr>
    </w:p>
    <w:p w14:paraId="5B45182A" w14:textId="78864469" w:rsidR="00B7622E" w:rsidRPr="004B3CC0" w:rsidRDefault="00B7622E" w:rsidP="004B3CC0">
      <w:pPr>
        <w:spacing w:after="0" w:line="240" w:lineRule="auto"/>
        <w:rPr>
          <w:sz w:val="26"/>
          <w:szCs w:val="26"/>
        </w:rPr>
      </w:pPr>
      <w:r w:rsidRPr="004B3CC0">
        <w:rPr>
          <w:b/>
          <w:bCs/>
          <w:sz w:val="26"/>
          <w:szCs w:val="26"/>
        </w:rPr>
        <w:t>PHẦN II.</w:t>
      </w:r>
      <w:r w:rsidRPr="004B3CC0">
        <w:rPr>
          <w:sz w:val="26"/>
          <w:szCs w:val="26"/>
        </w:rPr>
        <w:t xml:space="preserve"> Thí sinh trả lời 4 câu hỏi. Trong mỗi ý a), b), c), d) ở mỗi câu thí sinh chọn đúng hoặc sai.</w:t>
      </w:r>
    </w:p>
    <w:p w14:paraId="04BCEAD0" w14:textId="77777777" w:rsidR="00B7622E" w:rsidRPr="004B3CC0" w:rsidRDefault="00B7622E" w:rsidP="004B3CC0">
      <w:pPr>
        <w:spacing w:after="0" w:line="240" w:lineRule="auto"/>
        <w:rPr>
          <w:sz w:val="26"/>
          <w:szCs w:val="26"/>
        </w:rPr>
      </w:pPr>
      <w:r w:rsidRPr="004B3CC0">
        <w:rPr>
          <w:b/>
          <w:bCs/>
          <w:sz w:val="26"/>
          <w:szCs w:val="26"/>
        </w:rPr>
        <w:t>A. Phần chung cho tất cả các thí sinh</w:t>
      </w:r>
    </w:p>
    <w:p w14:paraId="5E88E216" w14:textId="77777777" w:rsidR="00B7622E" w:rsidRPr="004B3CC0" w:rsidRDefault="00B7622E" w:rsidP="004B3CC0">
      <w:pPr>
        <w:spacing w:after="0" w:line="240" w:lineRule="auto"/>
        <w:rPr>
          <w:sz w:val="26"/>
          <w:szCs w:val="26"/>
        </w:rPr>
      </w:pPr>
      <w:r w:rsidRPr="004B3CC0">
        <w:rPr>
          <w:b/>
          <w:bCs/>
          <w:sz w:val="26"/>
          <w:szCs w:val="26"/>
        </w:rPr>
        <w:t>Câu 1.</w:t>
      </w:r>
      <w:r w:rsidRPr="004B3CC0">
        <w:rPr>
          <w:sz w:val="26"/>
          <w:szCs w:val="26"/>
        </w:rPr>
        <w:t xml:space="preserve"> Để nâng cao năng suất cây trồng, một hợp tác xã nông nghiệp áp dụng công nghệ IoT gồm các cảm biến theo dõi môi trường và hệ thống điều khiển tưới tiêu, phun thuốc tự động. Dữ liệu từ cảm biến được truyền về trung tâm điều khiển qua mạng không dây. </w:t>
      </w:r>
      <w:r w:rsidRPr="004B3CC0">
        <w:rPr>
          <w:b/>
          <w:bCs/>
          <w:sz w:val="26"/>
          <w:szCs w:val="26"/>
        </w:rPr>
        <w:t>Tìm hiểu về giải pháp này, một nhóm học sinh có các nhận xét như sau:</w:t>
      </w:r>
    </w:p>
    <w:p w14:paraId="4ED18DB3" w14:textId="77777777" w:rsidR="004B3CC0" w:rsidRDefault="00B7622E" w:rsidP="004B3CC0">
      <w:pPr>
        <w:spacing w:after="0" w:line="240" w:lineRule="auto"/>
        <w:rPr>
          <w:sz w:val="26"/>
          <w:szCs w:val="26"/>
        </w:rPr>
      </w:pPr>
      <w:r w:rsidRPr="004B3CC0">
        <w:rPr>
          <w:sz w:val="26"/>
          <w:szCs w:val="26"/>
        </w:rPr>
        <w:t>a) Dữ liệu thu thập từ các thiết bị ở xa trung tâm được truyền về trung tâm điều khiển bằng cáp quang.</w:t>
      </w:r>
      <w:r w:rsidRPr="004B3CC0">
        <w:rPr>
          <w:sz w:val="26"/>
          <w:szCs w:val="26"/>
        </w:rPr>
        <w:br/>
      </w:r>
      <w:r w:rsidRPr="009C613D">
        <w:rPr>
          <w:color w:val="FF0000"/>
          <w:sz w:val="26"/>
          <w:szCs w:val="26"/>
        </w:rPr>
        <w:t>b) Phần mềm tự động ra quyết định cuối cùng về các biện pháp xử lý (tưới tiêu, bón phân, phòng trừ sâu bệnh) và trực tiếp điều khiển các thiết bị mà không cần thông báo hay sự can thiệp của nông dân.</w:t>
      </w:r>
      <w:r w:rsidRPr="004B3CC0">
        <w:rPr>
          <w:sz w:val="26"/>
          <w:szCs w:val="26"/>
        </w:rPr>
        <w:br/>
      </w:r>
    </w:p>
    <w:p w14:paraId="44564C7F" w14:textId="297A2B08" w:rsidR="00B7622E" w:rsidRPr="004B3CC0" w:rsidRDefault="00B7622E" w:rsidP="004B3CC0">
      <w:pPr>
        <w:spacing w:after="0" w:line="240" w:lineRule="auto"/>
        <w:rPr>
          <w:sz w:val="26"/>
          <w:szCs w:val="26"/>
        </w:rPr>
      </w:pPr>
      <w:r w:rsidRPr="004B3CC0">
        <w:rPr>
          <w:sz w:val="26"/>
          <w:szCs w:val="26"/>
        </w:rPr>
        <w:lastRenderedPageBreak/>
        <w:t>c) Việc hệ thống tự động điều khiển máy móc nông nghiệp hoàn toàn bỏ qua vai trò của phần mềm phân tích dữ liệu và chỉ dựa vào tín hiệu trực tiếp từ cảm biến để ra lệnh cho thiết bị chấp hành.</w:t>
      </w:r>
      <w:r w:rsidRPr="004B3CC0">
        <w:rPr>
          <w:sz w:val="26"/>
          <w:szCs w:val="26"/>
        </w:rPr>
        <w:br/>
      </w:r>
      <w:r w:rsidRPr="009C613D">
        <w:rPr>
          <w:color w:val="FF0000"/>
          <w:sz w:val="26"/>
          <w:szCs w:val="26"/>
        </w:rPr>
        <w:t>d) Việc sử dụng cảm biến trên đồng ruộng giúp hợp tác xã thu thập thông tin về môi trường cây trồng.</w:t>
      </w:r>
    </w:p>
    <w:p w14:paraId="1067CC67" w14:textId="307DCF4C" w:rsidR="00B7622E" w:rsidRPr="004B3CC0" w:rsidRDefault="00B7622E" w:rsidP="004B3CC0">
      <w:pPr>
        <w:spacing w:after="0" w:line="240" w:lineRule="auto"/>
        <w:rPr>
          <w:sz w:val="26"/>
          <w:szCs w:val="26"/>
        </w:rPr>
      </w:pPr>
      <w:r w:rsidRPr="004B3CC0">
        <w:rPr>
          <w:b/>
          <w:bCs/>
          <w:sz w:val="26"/>
          <w:szCs w:val="26"/>
        </w:rPr>
        <w:t>Câu 2.</w:t>
      </w:r>
      <w:r w:rsidRPr="004B3CC0">
        <w:rPr>
          <w:sz w:val="26"/>
          <w:szCs w:val="26"/>
        </w:rPr>
        <w:t xml:space="preserve"> Một hệ cơ sở dữ liệu (CSDL) thư viện được cài đặt trên một máy tính cá nhân, bao gồm 3 bảng:</w:t>
      </w:r>
    </w:p>
    <w:p w14:paraId="61805EB1" w14:textId="65867637" w:rsidR="00B7622E" w:rsidRPr="004B3CC0" w:rsidRDefault="00B7622E" w:rsidP="004B3CC0">
      <w:pPr>
        <w:pStyle w:val="ListParagraph"/>
        <w:numPr>
          <w:ilvl w:val="0"/>
          <w:numId w:val="2"/>
        </w:numPr>
        <w:spacing w:after="0" w:line="240" w:lineRule="auto"/>
        <w:rPr>
          <w:sz w:val="26"/>
          <w:szCs w:val="26"/>
        </w:rPr>
      </w:pPr>
      <w:r w:rsidRPr="004B3CC0">
        <w:rPr>
          <w:sz w:val="26"/>
          <w:szCs w:val="26"/>
        </w:rPr>
        <w:t>Bảng NGUOIDOC: SoThe (khóa chính), HoTen, DiaChi, SoDT.</w:t>
      </w:r>
    </w:p>
    <w:p w14:paraId="4AEEA9C7" w14:textId="7272137D" w:rsidR="00B7622E" w:rsidRPr="004B3CC0" w:rsidRDefault="00B7622E" w:rsidP="004B3CC0">
      <w:pPr>
        <w:pStyle w:val="ListParagraph"/>
        <w:numPr>
          <w:ilvl w:val="0"/>
          <w:numId w:val="2"/>
        </w:numPr>
        <w:spacing w:after="0" w:line="240" w:lineRule="auto"/>
        <w:rPr>
          <w:sz w:val="26"/>
          <w:szCs w:val="26"/>
        </w:rPr>
      </w:pPr>
      <w:r w:rsidRPr="004B3CC0">
        <w:rPr>
          <w:sz w:val="26"/>
          <w:szCs w:val="26"/>
        </w:rPr>
        <w:t>Bảng SACH: MaSach (khóa chính), TenSach, TacGia, NhaXuatban, NoiDung.</w:t>
      </w:r>
    </w:p>
    <w:p w14:paraId="3DC16A32" w14:textId="2A415958" w:rsidR="00B7622E" w:rsidRPr="004B3CC0" w:rsidRDefault="00B7622E" w:rsidP="004B3CC0">
      <w:pPr>
        <w:pStyle w:val="ListParagraph"/>
        <w:numPr>
          <w:ilvl w:val="0"/>
          <w:numId w:val="2"/>
        </w:numPr>
        <w:spacing w:after="0" w:line="240" w:lineRule="auto"/>
        <w:rPr>
          <w:sz w:val="26"/>
          <w:szCs w:val="26"/>
        </w:rPr>
      </w:pPr>
      <w:r w:rsidRPr="004B3CC0">
        <w:rPr>
          <w:sz w:val="26"/>
          <w:szCs w:val="26"/>
        </w:rPr>
        <w:t>Bảng MUONTRA: ID (khóa chính), SoThe (khóa ngoài tham chiếu đến NGUOIDOC.SoThe), MaSach (khóa ngoài tham chiếu đến SACH.MaSach), NgayMuon, NgayTra.</w:t>
      </w:r>
    </w:p>
    <w:p w14:paraId="4013D3A2" w14:textId="77777777" w:rsidR="00B7622E" w:rsidRPr="004B3CC0" w:rsidRDefault="00B7622E" w:rsidP="004B3CC0">
      <w:pPr>
        <w:spacing w:after="0" w:line="240" w:lineRule="auto"/>
        <w:rPr>
          <w:sz w:val="26"/>
          <w:szCs w:val="26"/>
        </w:rPr>
      </w:pPr>
      <w:r w:rsidRPr="004B3CC0">
        <w:rPr>
          <w:b/>
          <w:bCs/>
          <w:sz w:val="26"/>
          <w:szCs w:val="26"/>
        </w:rPr>
        <w:t>Bộ phận quản trị đưa ra một số nhận xét liên quan đến việc tạo báo cáo và cấu trúc của CSDL như sau:</w:t>
      </w:r>
      <w:r w:rsidRPr="004B3CC0">
        <w:rPr>
          <w:b/>
          <w:bCs/>
          <w:sz w:val="26"/>
          <w:szCs w:val="26"/>
        </w:rPr>
        <w:br/>
      </w:r>
      <w:r w:rsidRPr="004B3CC0">
        <w:rPr>
          <w:sz w:val="26"/>
          <w:szCs w:val="26"/>
        </w:rPr>
        <w:t>a) Báo cáo được tạo ra từ hệ quản trị cơ sở dữ liệu thường cho phép người dùng sửa đổi trực tiếp dữ liệu hiển thị trong báo cáo.</w:t>
      </w:r>
      <w:r w:rsidRPr="004B3CC0">
        <w:rPr>
          <w:sz w:val="26"/>
          <w:szCs w:val="26"/>
        </w:rPr>
        <w:br/>
      </w:r>
      <w:r w:rsidRPr="009C613D">
        <w:rPr>
          <w:color w:val="FF0000"/>
          <w:sz w:val="26"/>
          <w:szCs w:val="26"/>
        </w:rPr>
        <w:t>b) Để tạo báo cáo theo dõi hoạt động mượn trả sách và phân tích số liệu liên quan đến thuộc tính TenSach (thuộc bảng SACH), cần thiết kế một truy vấn kết hợp dữ liệu từ bảng MUONTRA và bảng SACH.</w:t>
      </w:r>
      <w:r w:rsidRPr="009C613D">
        <w:rPr>
          <w:color w:val="FF0000"/>
          <w:sz w:val="26"/>
          <w:szCs w:val="26"/>
        </w:rPr>
        <w:br/>
      </w:r>
      <w:r w:rsidRPr="004B3CC0">
        <w:rPr>
          <w:sz w:val="26"/>
          <w:szCs w:val="26"/>
        </w:rPr>
        <w:t>c) Với cấu trúc được mô tả, đây là một hệ CSDL phân tán do có nhiều bảng dữ liệu khác nhau.</w:t>
      </w:r>
      <w:r w:rsidRPr="004B3CC0">
        <w:rPr>
          <w:sz w:val="26"/>
          <w:szCs w:val="26"/>
        </w:rPr>
        <w:br/>
      </w:r>
      <w:r w:rsidRPr="009C613D">
        <w:rPr>
          <w:color w:val="FF0000"/>
          <w:sz w:val="26"/>
          <w:szCs w:val="26"/>
        </w:rPr>
        <w:t>d) Nguồn dữ liệu để xây dựng báo cáo trong hệ CSDL quan hệ có thể là một hoặc nhiều bảng, hoặc kết quả của một truy vấn đã được định nghĩa.</w:t>
      </w:r>
    </w:p>
    <w:p w14:paraId="53AAD507" w14:textId="39C6EBC8" w:rsidR="00B7622E" w:rsidRPr="004B3CC0" w:rsidRDefault="00B7622E" w:rsidP="004B3CC0">
      <w:pPr>
        <w:spacing w:after="0" w:line="240" w:lineRule="auto"/>
        <w:rPr>
          <w:sz w:val="26"/>
          <w:szCs w:val="26"/>
        </w:rPr>
      </w:pPr>
      <w:r w:rsidRPr="004B3CC0">
        <w:rPr>
          <w:b/>
          <w:bCs/>
          <w:sz w:val="26"/>
          <w:szCs w:val="26"/>
        </w:rPr>
        <w:t>B. Phần riêng</w:t>
      </w:r>
      <w:r w:rsidRPr="004B3CC0">
        <w:rPr>
          <w:sz w:val="26"/>
          <w:szCs w:val="26"/>
        </w:rPr>
        <w:br/>
        <w:t>Thí sinh chỉ chọn một trong hai phần sau: thí sinh theo định hướng khoa học máy tính làm câu 3, câu 4; thí sinh theo định hướng tin học ứng dụng làm câu 5, câu 6.</w:t>
      </w:r>
    </w:p>
    <w:p w14:paraId="5BBB4BF4" w14:textId="77777777" w:rsidR="00B7622E" w:rsidRPr="004B3CC0" w:rsidRDefault="00B7622E" w:rsidP="004B3CC0">
      <w:pPr>
        <w:spacing w:after="0" w:line="240" w:lineRule="auto"/>
        <w:rPr>
          <w:sz w:val="26"/>
          <w:szCs w:val="26"/>
        </w:rPr>
      </w:pPr>
      <w:r w:rsidRPr="004B3CC0">
        <w:rPr>
          <w:b/>
          <w:bCs/>
          <w:sz w:val="26"/>
          <w:szCs w:val="26"/>
        </w:rPr>
        <w:t>Định hướng khoa học máy tính</w:t>
      </w:r>
    </w:p>
    <w:p w14:paraId="3B5DA463" w14:textId="77777777" w:rsidR="00B7622E" w:rsidRPr="004B3CC0" w:rsidRDefault="00B7622E" w:rsidP="004B3CC0">
      <w:pPr>
        <w:spacing w:after="0" w:line="240" w:lineRule="auto"/>
        <w:rPr>
          <w:sz w:val="26"/>
          <w:szCs w:val="26"/>
        </w:rPr>
      </w:pPr>
      <w:r w:rsidRPr="004B3CC0">
        <w:rPr>
          <w:b/>
          <w:bCs/>
          <w:sz w:val="26"/>
          <w:szCs w:val="26"/>
        </w:rPr>
        <w:t>Câu 3.</w:t>
      </w:r>
      <w:r w:rsidRPr="004B3CC0">
        <w:rPr>
          <w:sz w:val="26"/>
          <w:szCs w:val="26"/>
        </w:rPr>
        <w:t xml:space="preserve"> Một bệnh viện muốn xây dựng một hệ thống để phân loại bệnh nhân dựa trên các triệu chứng và kết quả xét nghiệm. Họ muốn hệ thống có khả năng tự động học từ dữ liệu và cải thiện độ chính xác theo thời gian. Sau khi đọc tình huống trên nhóm học sinh đưa ra các ý kiến sau:</w:t>
      </w:r>
    </w:p>
    <w:p w14:paraId="12782E27" w14:textId="77777777" w:rsidR="00B7622E" w:rsidRPr="004B3CC0" w:rsidRDefault="00B7622E" w:rsidP="004B3CC0">
      <w:pPr>
        <w:spacing w:after="0" w:line="240" w:lineRule="auto"/>
        <w:rPr>
          <w:sz w:val="26"/>
          <w:szCs w:val="26"/>
        </w:rPr>
      </w:pPr>
      <w:r w:rsidRPr="009C613D">
        <w:rPr>
          <w:color w:val="FF0000"/>
          <w:sz w:val="26"/>
          <w:szCs w:val="26"/>
        </w:rPr>
        <w:t>a) Nên sử dụng hệ thống hỗ trợ quyết định lâm sàng để hỗ trợ bác sĩ trong việc chẩn đoán.</w:t>
      </w:r>
      <w:r w:rsidRPr="004B3CC0">
        <w:rPr>
          <w:sz w:val="26"/>
          <w:szCs w:val="26"/>
        </w:rPr>
        <w:br/>
        <w:t>b) Chỉ cần xây dựng một hệ thống duy nhất để chuẩn đoán tất cả các loại bệnh.</w:t>
      </w:r>
      <w:r w:rsidRPr="004B3CC0">
        <w:rPr>
          <w:sz w:val="26"/>
          <w:szCs w:val="26"/>
        </w:rPr>
        <w:br/>
      </w:r>
      <w:r w:rsidRPr="009C613D">
        <w:rPr>
          <w:color w:val="FF0000"/>
          <w:sz w:val="26"/>
          <w:szCs w:val="26"/>
        </w:rPr>
        <w:t>c) Sử dụng khoa học dữ liệu để xác định các yếu tố ảnh hưởng đến bệnh tật.</w:t>
      </w:r>
      <w:r w:rsidRPr="004B3CC0">
        <w:rPr>
          <w:sz w:val="26"/>
          <w:szCs w:val="26"/>
        </w:rPr>
        <w:br/>
      </w:r>
      <w:r w:rsidRPr="009C613D">
        <w:rPr>
          <w:color w:val="FF0000"/>
          <w:sz w:val="26"/>
          <w:szCs w:val="26"/>
        </w:rPr>
        <w:t>d) Nên áp dụng các thuật toán học máy có giám sát phù hợp để xây dựng mô hình dự đoán, phân loại bệnh.</w:t>
      </w:r>
    </w:p>
    <w:p w14:paraId="278F4CE3" w14:textId="5BA1F0EA" w:rsidR="00B7622E" w:rsidRPr="004B3CC0" w:rsidRDefault="00B7622E" w:rsidP="004B3CC0">
      <w:pPr>
        <w:spacing w:after="0" w:line="240" w:lineRule="auto"/>
        <w:rPr>
          <w:sz w:val="26"/>
          <w:szCs w:val="26"/>
        </w:rPr>
      </w:pPr>
      <w:r w:rsidRPr="004B3CC0">
        <w:rPr>
          <w:b/>
          <w:bCs/>
          <w:sz w:val="26"/>
          <w:szCs w:val="26"/>
        </w:rPr>
        <w:t>Câu 4.</w:t>
      </w:r>
      <w:r w:rsidRPr="004B3CC0">
        <w:rPr>
          <w:sz w:val="26"/>
          <w:szCs w:val="26"/>
        </w:rPr>
        <w:t xml:space="preserve"> Chọn một trong hai ngôn ngữ Python hoặc C++ để tìm hiểu một hàm cho dưới đây:</w:t>
      </w:r>
    </w:p>
    <w:p w14:paraId="58BAC7CC" w14:textId="13E594E5" w:rsidR="00B7622E" w:rsidRPr="004B3CC0" w:rsidRDefault="00B7622E" w:rsidP="004B3CC0">
      <w:pPr>
        <w:spacing w:after="0" w:line="240" w:lineRule="auto"/>
        <w:rPr>
          <w:sz w:val="26"/>
          <w:szCs w:val="26"/>
        </w:rPr>
      </w:pPr>
      <w:r w:rsidRPr="004B3CC0">
        <w:rPr>
          <w:noProof/>
          <w:sz w:val="26"/>
          <w:szCs w:val="26"/>
        </w:rPr>
        <w:drawing>
          <wp:inline distT="0" distB="0" distL="0" distR="0" wp14:anchorId="698DD195" wp14:editId="621673A1">
            <wp:extent cx="4315690" cy="156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2029" cy="1568641"/>
                    </a:xfrm>
                    <a:prstGeom prst="rect">
                      <a:avLst/>
                    </a:prstGeom>
                  </pic:spPr>
                </pic:pic>
              </a:graphicData>
            </a:graphic>
          </wp:inline>
        </w:drawing>
      </w:r>
    </w:p>
    <w:p w14:paraId="1F7B9B9C" w14:textId="54D3B45A" w:rsidR="00B7622E" w:rsidRPr="009C613D" w:rsidRDefault="00B7622E" w:rsidP="004B3CC0">
      <w:pPr>
        <w:spacing w:after="0" w:line="240" w:lineRule="auto"/>
        <w:rPr>
          <w:color w:val="FF0000"/>
          <w:sz w:val="26"/>
          <w:szCs w:val="26"/>
        </w:rPr>
      </w:pPr>
      <w:r w:rsidRPr="004B3CC0">
        <w:rPr>
          <w:b/>
          <w:bCs/>
          <w:sz w:val="26"/>
          <w:szCs w:val="26"/>
        </w:rPr>
        <w:lastRenderedPageBreak/>
        <w:t>Một số bạn học sinh nhận xét về hàm trên như sau:</w:t>
      </w:r>
      <w:r w:rsidRPr="004B3CC0">
        <w:rPr>
          <w:b/>
          <w:bCs/>
          <w:sz w:val="26"/>
          <w:szCs w:val="26"/>
        </w:rPr>
        <w:br/>
      </w:r>
      <w:r w:rsidRPr="009C613D">
        <w:rPr>
          <w:color w:val="FF0000"/>
          <w:sz w:val="26"/>
          <w:szCs w:val="26"/>
        </w:rPr>
        <w:t>a) Nếu truyền vào tham số N =13 thì giá trị của hàm trả về là 6.</w:t>
      </w:r>
      <w:r w:rsidRPr="009C613D">
        <w:rPr>
          <w:color w:val="FF0000"/>
          <w:sz w:val="26"/>
          <w:szCs w:val="26"/>
        </w:rPr>
        <w:br/>
      </w:r>
      <w:r w:rsidRPr="004B3CC0">
        <w:rPr>
          <w:sz w:val="26"/>
          <w:szCs w:val="26"/>
        </w:rPr>
        <w:t>b) Hàm thực hiện thao tác đếm số lượng các số nguyên tố bé hơn N.</w:t>
      </w:r>
      <w:r w:rsidRPr="004B3CC0">
        <w:rPr>
          <w:sz w:val="26"/>
          <w:szCs w:val="26"/>
        </w:rPr>
        <w:br/>
      </w:r>
      <w:r w:rsidRPr="009C613D">
        <w:rPr>
          <w:sz w:val="26"/>
          <w:szCs w:val="26"/>
        </w:rPr>
        <w:t>c) Hàm có độ phức tạp của thuật toán là O(n²).</w:t>
      </w:r>
      <w:r w:rsidRPr="009C613D">
        <w:rPr>
          <w:color w:val="FF0000"/>
          <w:sz w:val="26"/>
          <w:szCs w:val="26"/>
        </w:rPr>
        <w:br/>
        <w:t>d) Có thể sử dụng câu lệnh lặp while thay thế cho câu lệnh for trong hàm.</w:t>
      </w:r>
    </w:p>
    <w:p w14:paraId="640D7787" w14:textId="77777777" w:rsidR="00B7622E" w:rsidRPr="004B3CC0" w:rsidRDefault="00B7622E" w:rsidP="004B3CC0">
      <w:pPr>
        <w:spacing w:after="0" w:line="240" w:lineRule="auto"/>
        <w:rPr>
          <w:sz w:val="26"/>
          <w:szCs w:val="26"/>
        </w:rPr>
      </w:pPr>
      <w:r w:rsidRPr="004B3CC0">
        <w:rPr>
          <w:b/>
          <w:bCs/>
          <w:sz w:val="26"/>
          <w:szCs w:val="26"/>
        </w:rPr>
        <w:t>Định hướng tin học ứng dụng</w:t>
      </w:r>
    </w:p>
    <w:p w14:paraId="73AF574C" w14:textId="77777777" w:rsidR="00B7622E" w:rsidRPr="004B3CC0" w:rsidRDefault="00B7622E" w:rsidP="004B3CC0">
      <w:pPr>
        <w:spacing w:after="0" w:line="240" w:lineRule="auto"/>
        <w:rPr>
          <w:sz w:val="26"/>
          <w:szCs w:val="26"/>
        </w:rPr>
      </w:pPr>
      <w:r w:rsidRPr="004B3CC0">
        <w:rPr>
          <w:b/>
          <w:bCs/>
          <w:sz w:val="26"/>
          <w:szCs w:val="26"/>
        </w:rPr>
        <w:t>Câu 5.</w:t>
      </w:r>
      <w:r w:rsidRPr="004B3CC0">
        <w:rPr>
          <w:sz w:val="26"/>
          <w:szCs w:val="26"/>
        </w:rPr>
        <w:t xml:space="preserve"> Câu lạc bộ Tin học của trường THPT X muốn quảng bá hoạt động của mình (giới thiệu, lịch trình, sự kiện, liên hệ, hình ảnh/video) đến học sinh toàn trường. Họ quyết định sử dụng một phần mềm tạo trang web trực tuyến dễ sử dụng như Google Sites để thực hiện việc này. </w:t>
      </w:r>
      <w:r w:rsidRPr="004B3CC0">
        <w:rPr>
          <w:b/>
          <w:bCs/>
          <w:sz w:val="26"/>
          <w:szCs w:val="26"/>
        </w:rPr>
        <w:t>Nhóm học sinh khi thực hiện đề tài xây dựng trang Web của nhà trường đã đưa ra một số nhận định sau:</w:t>
      </w:r>
      <w:r w:rsidRPr="004B3CC0">
        <w:rPr>
          <w:b/>
          <w:bCs/>
          <w:sz w:val="26"/>
          <w:szCs w:val="26"/>
        </w:rPr>
        <w:br/>
      </w:r>
      <w:r w:rsidRPr="00450775">
        <w:rPr>
          <w:color w:val="FF0000"/>
          <w:sz w:val="26"/>
          <w:szCs w:val="26"/>
        </w:rPr>
        <w:t>a) Việc câu lạc bộ Tin học sử dụng Google Sites để tạo trang web là một ví dụ về việc ứng dụng công nghệ thông tin để quảng bá hoạt động của tổ chức.</w:t>
      </w:r>
      <w:r w:rsidRPr="004B3CC0">
        <w:rPr>
          <w:sz w:val="26"/>
          <w:szCs w:val="26"/>
        </w:rPr>
        <w:br/>
      </w:r>
      <w:r w:rsidRPr="00450775">
        <w:rPr>
          <w:color w:val="FF0000"/>
          <w:sz w:val="26"/>
          <w:szCs w:val="26"/>
        </w:rPr>
        <w:t>b) Sau khi trang web của Câu lạc bộ Tin học được xuất bản, trang web sẽ có một địa chỉ web (URL) riêng và có thể được truy cập bởi bất kỳ ai có địa chỉ này để tìm kiếm thông tin.</w:t>
      </w:r>
      <w:r w:rsidRPr="004B3CC0">
        <w:rPr>
          <w:sz w:val="26"/>
          <w:szCs w:val="26"/>
        </w:rPr>
        <w:br/>
        <w:t>c) Trang web của Câu lạc bộ Tin học chỉ có thể hiển thị tốt trên máy tính mà không cần quan tâm đến việc hiển thị trên các thiết bị di động khác như điện thoại hay máy tính bảng.</w:t>
      </w:r>
      <w:r w:rsidRPr="004B3CC0">
        <w:rPr>
          <w:sz w:val="26"/>
          <w:szCs w:val="26"/>
        </w:rPr>
        <w:br/>
        <w:t>d) Để tạo một trang web giới thiệu về câu lạc bộ, các thành viên bắt buộc phải có kiến thức chuyên sâu về lập trình web như HTML, CSS và JavaScript.</w:t>
      </w:r>
    </w:p>
    <w:p w14:paraId="01B69779" w14:textId="1826015F" w:rsidR="00B65FF3" w:rsidRDefault="00B7622E" w:rsidP="004B3CC0">
      <w:pPr>
        <w:spacing w:after="0" w:line="240" w:lineRule="auto"/>
        <w:rPr>
          <w:sz w:val="26"/>
          <w:szCs w:val="26"/>
        </w:rPr>
      </w:pPr>
      <w:r w:rsidRPr="004B3CC0">
        <w:rPr>
          <w:b/>
          <w:bCs/>
          <w:sz w:val="26"/>
          <w:szCs w:val="26"/>
        </w:rPr>
        <w:t>Câu 6.</w:t>
      </w:r>
      <w:r w:rsidRPr="004B3CC0">
        <w:rPr>
          <w:sz w:val="26"/>
          <w:szCs w:val="26"/>
        </w:rPr>
        <w:t xml:space="preserve"> Một cơ sở dữ liệu quản lí nhân sự của một công ty gồm các bảng có cấu trúc như sau:</w:t>
      </w:r>
    </w:p>
    <w:p w14:paraId="5A448749" w14:textId="050F6A5D" w:rsidR="00B65FF3" w:rsidRPr="00B65FF3" w:rsidRDefault="00B7622E" w:rsidP="00B65FF3">
      <w:pPr>
        <w:pStyle w:val="ListParagraph"/>
        <w:numPr>
          <w:ilvl w:val="0"/>
          <w:numId w:val="5"/>
        </w:numPr>
        <w:spacing w:after="0" w:line="240" w:lineRule="auto"/>
        <w:rPr>
          <w:sz w:val="26"/>
          <w:szCs w:val="26"/>
        </w:rPr>
      </w:pPr>
      <w:r w:rsidRPr="00B65FF3">
        <w:rPr>
          <w:sz w:val="26"/>
          <w:szCs w:val="26"/>
        </w:rPr>
        <w:t>Bảng NHANVIEN (idNhanvien, hoten, ngaysinh, diachi, soDT, idPhong) lưu id nhân viên, họ tên, ngày sinh, địa chỉ liên hệ, số điện thoại, id phòng quản lí nhân viên đó.</w:t>
      </w:r>
    </w:p>
    <w:p w14:paraId="2F756B15" w14:textId="611F6B46" w:rsidR="00B65FF3" w:rsidRPr="00B65FF3" w:rsidRDefault="00B7622E" w:rsidP="004B3CC0">
      <w:pPr>
        <w:pStyle w:val="ListParagraph"/>
        <w:numPr>
          <w:ilvl w:val="0"/>
          <w:numId w:val="3"/>
        </w:numPr>
        <w:spacing w:after="0" w:line="240" w:lineRule="auto"/>
        <w:rPr>
          <w:sz w:val="26"/>
          <w:szCs w:val="26"/>
        </w:rPr>
      </w:pPr>
      <w:r w:rsidRPr="00B65FF3">
        <w:rPr>
          <w:sz w:val="26"/>
          <w:szCs w:val="26"/>
        </w:rPr>
        <w:t xml:space="preserve">Bảng PHONG (idPhong, tenphong, diachiPhong) lưu id phòng, tên phòng, địa chỉ làm việc của </w:t>
      </w:r>
      <w:proofErr w:type="gramStart"/>
      <w:r w:rsidRPr="00B65FF3">
        <w:rPr>
          <w:sz w:val="26"/>
          <w:szCs w:val="26"/>
        </w:rPr>
        <w:t>phòng.</w:t>
      </w:r>
      <w:r w:rsidR="009C613D">
        <w:rPr>
          <w:sz w:val="26"/>
          <w:szCs w:val="26"/>
        </w:rPr>
        <w:t>`</w:t>
      </w:r>
      <w:proofErr w:type="gramEnd"/>
      <w:r w:rsidR="009C613D">
        <w:rPr>
          <w:sz w:val="26"/>
          <w:szCs w:val="26"/>
        </w:rPr>
        <w:t>`</w:t>
      </w:r>
    </w:p>
    <w:p w14:paraId="414D1292" w14:textId="1206F1C2" w:rsidR="00B7622E" w:rsidRPr="004B3CC0" w:rsidRDefault="00B7622E" w:rsidP="004B3CC0">
      <w:pPr>
        <w:spacing w:after="0" w:line="240" w:lineRule="auto"/>
        <w:rPr>
          <w:b/>
          <w:bCs/>
          <w:sz w:val="26"/>
          <w:szCs w:val="26"/>
        </w:rPr>
      </w:pPr>
      <w:r w:rsidRPr="004B3CC0">
        <w:rPr>
          <w:sz w:val="26"/>
          <w:szCs w:val="26"/>
        </w:rPr>
        <w:t xml:space="preserve">Trong đó, idNhanvien, idPhong đều là kiểu số nguyên (int), nhận giá trị ban đầu là 0 và tự động tăng lên 1 mỗi khi một bản ghi mới được thêm vào bảng. </w:t>
      </w:r>
      <w:r w:rsidRPr="004B3CC0">
        <w:rPr>
          <w:b/>
          <w:bCs/>
          <w:sz w:val="26"/>
          <w:szCs w:val="26"/>
        </w:rPr>
        <w:t>Một số học sinh đưa ra các ý kiến sau:</w:t>
      </w:r>
    </w:p>
    <w:p w14:paraId="44CE3EF5" w14:textId="125EE273" w:rsidR="00B7622E" w:rsidRPr="004B3CC0" w:rsidRDefault="00B7622E" w:rsidP="004B3CC0">
      <w:pPr>
        <w:spacing w:after="0" w:line="240" w:lineRule="auto"/>
        <w:rPr>
          <w:sz w:val="26"/>
          <w:szCs w:val="26"/>
        </w:rPr>
      </w:pPr>
      <w:r w:rsidRPr="004B3CC0">
        <w:rPr>
          <w:sz w:val="26"/>
          <w:szCs w:val="26"/>
        </w:rPr>
        <w:t>a) Khi xoá một nhân viên trong bảng NHANVIEN thì cần xóa phòng tương ứng của nhân viên đó trong bảng PHONG.</w:t>
      </w:r>
      <w:r w:rsidRPr="004B3CC0">
        <w:rPr>
          <w:sz w:val="26"/>
          <w:szCs w:val="26"/>
        </w:rPr>
        <w:br/>
      </w:r>
      <w:r w:rsidRPr="00450775">
        <w:rPr>
          <w:color w:val="FF0000"/>
          <w:sz w:val="26"/>
          <w:szCs w:val="26"/>
        </w:rPr>
        <w:t>b) Nếu cho phép một nhân viên có thể thuộc nhiều hơn một phòng thì cơ sở dữ liệu với 2 bảng trên không đáp ứng được.</w:t>
      </w:r>
      <w:r w:rsidRPr="004B3CC0">
        <w:rPr>
          <w:sz w:val="26"/>
          <w:szCs w:val="26"/>
        </w:rPr>
        <w:br/>
      </w:r>
      <w:r w:rsidRPr="00450775">
        <w:rPr>
          <w:color w:val="FF0000"/>
          <w:sz w:val="26"/>
          <w:szCs w:val="26"/>
        </w:rPr>
        <w:t>c) Khi muốn đổi tên “Phòng Kế hoạch Tài chính” thành “Phòng Kế hoạch”, chỉ cần cập nhật một dòng của bảng PHONG mà không cần thay đổi dữ liệu bảng NHANVIEN.</w:t>
      </w:r>
      <w:r w:rsidRPr="004B3CC0">
        <w:rPr>
          <w:sz w:val="26"/>
          <w:szCs w:val="26"/>
        </w:rPr>
        <w:br/>
        <w:t>d) Khi bổ sung một nhân viên mới vào phòng “Phòng Kinh doanh" đã có trong cơ sở dữ liệu với idPhong là 3 thì bộ dữ liệu phù hợp để nhập vào bảng NHANVIEN là (“Nguyễn Văn Bình”, “19/9/1998”, “108 Cầu Giấy - Hà Nội”, “0123456789”, “Phòng Kinh doanh").</w:t>
      </w:r>
    </w:p>
    <w:p w14:paraId="07F292C9" w14:textId="77777777" w:rsidR="00B7622E" w:rsidRPr="004B3CC0" w:rsidRDefault="00B7622E" w:rsidP="004B3CC0">
      <w:pPr>
        <w:spacing w:after="0" w:line="240" w:lineRule="auto"/>
        <w:rPr>
          <w:b/>
          <w:bCs/>
          <w:sz w:val="26"/>
          <w:szCs w:val="26"/>
        </w:rPr>
      </w:pPr>
    </w:p>
    <w:p w14:paraId="375227A1" w14:textId="27C69298" w:rsidR="00B7622E" w:rsidRPr="004B3CC0" w:rsidRDefault="00B7622E" w:rsidP="004B3CC0">
      <w:pPr>
        <w:spacing w:after="0" w:line="240" w:lineRule="auto"/>
        <w:jc w:val="center"/>
        <w:rPr>
          <w:sz w:val="26"/>
          <w:szCs w:val="26"/>
        </w:rPr>
      </w:pPr>
      <w:r w:rsidRPr="004B3CC0">
        <w:rPr>
          <w:b/>
          <w:bCs/>
          <w:sz w:val="26"/>
          <w:szCs w:val="26"/>
        </w:rPr>
        <w:t>HẾT</w:t>
      </w:r>
    </w:p>
    <w:p w14:paraId="727EBF6D" w14:textId="77777777" w:rsidR="00265BED" w:rsidRPr="004B3CC0" w:rsidRDefault="00265BED" w:rsidP="004B3CC0">
      <w:pPr>
        <w:spacing w:after="0" w:line="240" w:lineRule="auto"/>
        <w:rPr>
          <w:sz w:val="26"/>
          <w:szCs w:val="26"/>
        </w:rPr>
      </w:pPr>
    </w:p>
    <w:sectPr w:rsidR="00265BED" w:rsidRPr="004B3CC0" w:rsidSect="00B7622E">
      <w:type w:val="continuous"/>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12ED0"/>
    <w:multiLevelType w:val="hybridMultilevel"/>
    <w:tmpl w:val="00CAA0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9B31EFF"/>
    <w:multiLevelType w:val="hybridMultilevel"/>
    <w:tmpl w:val="BF8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BB596A"/>
    <w:multiLevelType w:val="hybridMultilevel"/>
    <w:tmpl w:val="F2FC7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BB0942"/>
    <w:multiLevelType w:val="hybridMultilevel"/>
    <w:tmpl w:val="D7F8D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DF4C7E"/>
    <w:multiLevelType w:val="hybridMultilevel"/>
    <w:tmpl w:val="73421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638302">
    <w:abstractNumId w:val="2"/>
  </w:num>
  <w:num w:numId="2" w16cid:durableId="1291715091">
    <w:abstractNumId w:val="1"/>
  </w:num>
  <w:num w:numId="3" w16cid:durableId="1549564555">
    <w:abstractNumId w:val="4"/>
  </w:num>
  <w:num w:numId="4" w16cid:durableId="155459234">
    <w:abstractNumId w:val="3"/>
  </w:num>
  <w:num w:numId="5" w16cid:durableId="36309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22E"/>
    <w:rsid w:val="00247B1D"/>
    <w:rsid w:val="00265BED"/>
    <w:rsid w:val="003B635C"/>
    <w:rsid w:val="004505E7"/>
    <w:rsid w:val="00450775"/>
    <w:rsid w:val="004B3CC0"/>
    <w:rsid w:val="00517B87"/>
    <w:rsid w:val="008F096E"/>
    <w:rsid w:val="009C613D"/>
    <w:rsid w:val="00B65FF3"/>
    <w:rsid w:val="00B7622E"/>
    <w:rsid w:val="00BB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3E39"/>
  <w15:chartTrackingRefBased/>
  <w15:docId w15:val="{5F79A748-4FFB-4BFD-895B-C50E57086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2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2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62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62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62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62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62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2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2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62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62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62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62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62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6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2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2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622E"/>
    <w:pPr>
      <w:spacing w:before="160"/>
      <w:jc w:val="center"/>
    </w:pPr>
    <w:rPr>
      <w:i/>
      <w:iCs/>
      <w:color w:val="404040" w:themeColor="text1" w:themeTint="BF"/>
    </w:rPr>
  </w:style>
  <w:style w:type="character" w:customStyle="1" w:styleId="QuoteChar">
    <w:name w:val="Quote Char"/>
    <w:basedOn w:val="DefaultParagraphFont"/>
    <w:link w:val="Quote"/>
    <w:uiPriority w:val="29"/>
    <w:rsid w:val="00B7622E"/>
    <w:rPr>
      <w:i/>
      <w:iCs/>
      <w:color w:val="404040" w:themeColor="text1" w:themeTint="BF"/>
    </w:rPr>
  </w:style>
  <w:style w:type="paragraph" w:styleId="ListParagraph">
    <w:name w:val="List Paragraph"/>
    <w:basedOn w:val="Normal"/>
    <w:uiPriority w:val="34"/>
    <w:qFormat/>
    <w:rsid w:val="00B7622E"/>
    <w:pPr>
      <w:ind w:left="720"/>
      <w:contextualSpacing/>
    </w:pPr>
  </w:style>
  <w:style w:type="character" w:styleId="IntenseEmphasis">
    <w:name w:val="Intense Emphasis"/>
    <w:basedOn w:val="DefaultParagraphFont"/>
    <w:uiPriority w:val="21"/>
    <w:qFormat/>
    <w:rsid w:val="00B7622E"/>
    <w:rPr>
      <w:i/>
      <w:iCs/>
      <w:color w:val="0F4761" w:themeColor="accent1" w:themeShade="BF"/>
    </w:rPr>
  </w:style>
  <w:style w:type="paragraph" w:styleId="IntenseQuote">
    <w:name w:val="Intense Quote"/>
    <w:basedOn w:val="Normal"/>
    <w:next w:val="Normal"/>
    <w:link w:val="IntenseQuoteChar"/>
    <w:uiPriority w:val="30"/>
    <w:qFormat/>
    <w:rsid w:val="00B76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22E"/>
    <w:rPr>
      <w:i/>
      <w:iCs/>
      <w:color w:val="0F4761" w:themeColor="accent1" w:themeShade="BF"/>
    </w:rPr>
  </w:style>
  <w:style w:type="character" w:styleId="IntenseReference">
    <w:name w:val="Intense Reference"/>
    <w:basedOn w:val="DefaultParagraphFont"/>
    <w:uiPriority w:val="32"/>
    <w:qFormat/>
    <w:rsid w:val="00B7622E"/>
    <w:rPr>
      <w:b/>
      <w:bCs/>
      <w:smallCaps/>
      <w:color w:val="0F4761" w:themeColor="accent1" w:themeShade="BF"/>
      <w:spacing w:val="5"/>
    </w:rPr>
  </w:style>
  <w:style w:type="character" w:styleId="Hyperlink">
    <w:name w:val="Hyperlink"/>
    <w:basedOn w:val="DefaultParagraphFont"/>
    <w:uiPriority w:val="99"/>
    <w:unhideWhenUsed/>
    <w:rsid w:val="00B7622E"/>
    <w:rPr>
      <w:color w:val="467886" w:themeColor="hyperlink"/>
      <w:u w:val="single"/>
    </w:rPr>
  </w:style>
  <w:style w:type="character" w:styleId="UnresolvedMention">
    <w:name w:val="Unresolved Mention"/>
    <w:basedOn w:val="DefaultParagraphFont"/>
    <w:uiPriority w:val="99"/>
    <w:semiHidden/>
    <w:unhideWhenUsed/>
    <w:rsid w:val="00B7622E"/>
    <w:rPr>
      <w:color w:val="605E5C"/>
      <w:shd w:val="clear" w:color="auto" w:fill="E1DFDD"/>
    </w:rPr>
  </w:style>
  <w:style w:type="table" w:styleId="TableGrid">
    <w:name w:val="Table Grid"/>
    <w:basedOn w:val="TableNormal"/>
    <w:uiPriority w:val="39"/>
    <w:rsid w:val="00B76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825841">
      <w:bodyDiv w:val="1"/>
      <w:marLeft w:val="0"/>
      <w:marRight w:val="0"/>
      <w:marTop w:val="0"/>
      <w:marBottom w:val="0"/>
      <w:divBdr>
        <w:top w:val="none" w:sz="0" w:space="0" w:color="auto"/>
        <w:left w:val="none" w:sz="0" w:space="0" w:color="auto"/>
        <w:bottom w:val="none" w:sz="0" w:space="0" w:color="auto"/>
        <w:right w:val="none" w:sz="0" w:space="0" w:color="auto"/>
      </w:divBdr>
      <w:divsChild>
        <w:div w:id="2128964629">
          <w:marLeft w:val="0"/>
          <w:marRight w:val="0"/>
          <w:marTop w:val="0"/>
          <w:marBottom w:val="0"/>
          <w:divBdr>
            <w:top w:val="none" w:sz="0" w:space="0" w:color="auto"/>
            <w:left w:val="none" w:sz="0" w:space="0" w:color="auto"/>
            <w:bottom w:val="none" w:sz="0" w:space="0" w:color="auto"/>
            <w:right w:val="none" w:sz="0" w:space="0" w:color="auto"/>
          </w:divBdr>
          <w:divsChild>
            <w:div w:id="1024525923">
              <w:marLeft w:val="0"/>
              <w:marRight w:val="0"/>
              <w:marTop w:val="0"/>
              <w:marBottom w:val="0"/>
              <w:divBdr>
                <w:top w:val="none" w:sz="0" w:space="0" w:color="auto"/>
                <w:left w:val="none" w:sz="0" w:space="0" w:color="auto"/>
                <w:bottom w:val="none" w:sz="0" w:space="0" w:color="auto"/>
                <w:right w:val="none" w:sz="0" w:space="0" w:color="auto"/>
              </w:divBdr>
            </w:div>
          </w:divsChild>
        </w:div>
        <w:div w:id="415130490">
          <w:marLeft w:val="0"/>
          <w:marRight w:val="0"/>
          <w:marTop w:val="0"/>
          <w:marBottom w:val="0"/>
          <w:divBdr>
            <w:top w:val="none" w:sz="0" w:space="0" w:color="auto"/>
            <w:left w:val="none" w:sz="0" w:space="0" w:color="auto"/>
            <w:bottom w:val="none" w:sz="0" w:space="0" w:color="auto"/>
            <w:right w:val="none" w:sz="0" w:space="0" w:color="auto"/>
          </w:divBdr>
          <w:divsChild>
            <w:div w:id="182475121">
              <w:marLeft w:val="0"/>
              <w:marRight w:val="0"/>
              <w:marTop w:val="0"/>
              <w:marBottom w:val="0"/>
              <w:divBdr>
                <w:top w:val="none" w:sz="0" w:space="0" w:color="auto"/>
                <w:left w:val="none" w:sz="0" w:space="0" w:color="auto"/>
                <w:bottom w:val="none" w:sz="0" w:space="0" w:color="auto"/>
                <w:right w:val="none" w:sz="0" w:space="0" w:color="auto"/>
              </w:divBdr>
            </w:div>
            <w:div w:id="1499344644">
              <w:marLeft w:val="0"/>
              <w:marRight w:val="0"/>
              <w:marTop w:val="0"/>
              <w:marBottom w:val="0"/>
              <w:divBdr>
                <w:top w:val="none" w:sz="0" w:space="0" w:color="auto"/>
                <w:left w:val="none" w:sz="0" w:space="0" w:color="auto"/>
                <w:bottom w:val="none" w:sz="0" w:space="0" w:color="auto"/>
                <w:right w:val="none" w:sz="0" w:space="0" w:color="auto"/>
              </w:divBdr>
            </w:div>
            <w:div w:id="982537552">
              <w:marLeft w:val="0"/>
              <w:marRight w:val="0"/>
              <w:marTop w:val="0"/>
              <w:marBottom w:val="0"/>
              <w:divBdr>
                <w:top w:val="none" w:sz="0" w:space="0" w:color="auto"/>
                <w:left w:val="none" w:sz="0" w:space="0" w:color="auto"/>
                <w:bottom w:val="none" w:sz="0" w:space="0" w:color="auto"/>
                <w:right w:val="none" w:sz="0" w:space="0" w:color="auto"/>
              </w:divBdr>
            </w:div>
            <w:div w:id="1911423881">
              <w:marLeft w:val="0"/>
              <w:marRight w:val="0"/>
              <w:marTop w:val="0"/>
              <w:marBottom w:val="0"/>
              <w:divBdr>
                <w:top w:val="none" w:sz="0" w:space="0" w:color="auto"/>
                <w:left w:val="none" w:sz="0" w:space="0" w:color="auto"/>
                <w:bottom w:val="none" w:sz="0" w:space="0" w:color="auto"/>
                <w:right w:val="none" w:sz="0" w:space="0" w:color="auto"/>
              </w:divBdr>
            </w:div>
          </w:divsChild>
        </w:div>
        <w:div w:id="841505918">
          <w:marLeft w:val="0"/>
          <w:marRight w:val="0"/>
          <w:marTop w:val="0"/>
          <w:marBottom w:val="0"/>
          <w:divBdr>
            <w:top w:val="none" w:sz="0" w:space="0" w:color="auto"/>
            <w:left w:val="none" w:sz="0" w:space="0" w:color="auto"/>
            <w:bottom w:val="none" w:sz="0" w:space="0" w:color="auto"/>
            <w:right w:val="none" w:sz="0" w:space="0" w:color="auto"/>
          </w:divBdr>
          <w:divsChild>
            <w:div w:id="1862546050">
              <w:marLeft w:val="0"/>
              <w:marRight w:val="0"/>
              <w:marTop w:val="0"/>
              <w:marBottom w:val="0"/>
              <w:divBdr>
                <w:top w:val="none" w:sz="0" w:space="0" w:color="auto"/>
                <w:left w:val="none" w:sz="0" w:space="0" w:color="auto"/>
                <w:bottom w:val="none" w:sz="0" w:space="0" w:color="auto"/>
                <w:right w:val="none" w:sz="0" w:space="0" w:color="auto"/>
              </w:divBdr>
            </w:div>
            <w:div w:id="945042505">
              <w:marLeft w:val="0"/>
              <w:marRight w:val="0"/>
              <w:marTop w:val="0"/>
              <w:marBottom w:val="0"/>
              <w:divBdr>
                <w:top w:val="none" w:sz="0" w:space="0" w:color="auto"/>
                <w:left w:val="none" w:sz="0" w:space="0" w:color="auto"/>
                <w:bottom w:val="none" w:sz="0" w:space="0" w:color="auto"/>
                <w:right w:val="none" w:sz="0" w:space="0" w:color="auto"/>
              </w:divBdr>
            </w:div>
            <w:div w:id="1608848385">
              <w:marLeft w:val="0"/>
              <w:marRight w:val="0"/>
              <w:marTop w:val="0"/>
              <w:marBottom w:val="0"/>
              <w:divBdr>
                <w:top w:val="none" w:sz="0" w:space="0" w:color="auto"/>
                <w:left w:val="none" w:sz="0" w:space="0" w:color="auto"/>
                <w:bottom w:val="none" w:sz="0" w:space="0" w:color="auto"/>
                <w:right w:val="none" w:sz="0" w:space="0" w:color="auto"/>
              </w:divBdr>
            </w:div>
            <w:div w:id="1998923283">
              <w:marLeft w:val="0"/>
              <w:marRight w:val="0"/>
              <w:marTop w:val="0"/>
              <w:marBottom w:val="0"/>
              <w:divBdr>
                <w:top w:val="none" w:sz="0" w:space="0" w:color="auto"/>
                <w:left w:val="none" w:sz="0" w:space="0" w:color="auto"/>
                <w:bottom w:val="none" w:sz="0" w:space="0" w:color="auto"/>
                <w:right w:val="none" w:sz="0" w:space="0" w:color="auto"/>
              </w:divBdr>
            </w:div>
          </w:divsChild>
        </w:div>
        <w:div w:id="1817260911">
          <w:marLeft w:val="0"/>
          <w:marRight w:val="0"/>
          <w:marTop w:val="0"/>
          <w:marBottom w:val="0"/>
          <w:divBdr>
            <w:top w:val="none" w:sz="0" w:space="0" w:color="auto"/>
            <w:left w:val="none" w:sz="0" w:space="0" w:color="auto"/>
            <w:bottom w:val="none" w:sz="0" w:space="0" w:color="auto"/>
            <w:right w:val="none" w:sz="0" w:space="0" w:color="auto"/>
          </w:divBdr>
          <w:divsChild>
            <w:div w:id="1705325660">
              <w:marLeft w:val="0"/>
              <w:marRight w:val="0"/>
              <w:marTop w:val="0"/>
              <w:marBottom w:val="0"/>
              <w:divBdr>
                <w:top w:val="none" w:sz="0" w:space="0" w:color="auto"/>
                <w:left w:val="none" w:sz="0" w:space="0" w:color="auto"/>
                <w:bottom w:val="none" w:sz="0" w:space="0" w:color="auto"/>
                <w:right w:val="none" w:sz="0" w:space="0" w:color="auto"/>
              </w:divBdr>
            </w:div>
            <w:div w:id="1046568737">
              <w:marLeft w:val="0"/>
              <w:marRight w:val="0"/>
              <w:marTop w:val="0"/>
              <w:marBottom w:val="0"/>
              <w:divBdr>
                <w:top w:val="none" w:sz="0" w:space="0" w:color="auto"/>
                <w:left w:val="none" w:sz="0" w:space="0" w:color="auto"/>
                <w:bottom w:val="none" w:sz="0" w:space="0" w:color="auto"/>
                <w:right w:val="none" w:sz="0" w:space="0" w:color="auto"/>
              </w:divBdr>
            </w:div>
            <w:div w:id="402602439">
              <w:marLeft w:val="0"/>
              <w:marRight w:val="0"/>
              <w:marTop w:val="0"/>
              <w:marBottom w:val="0"/>
              <w:divBdr>
                <w:top w:val="none" w:sz="0" w:space="0" w:color="auto"/>
                <w:left w:val="none" w:sz="0" w:space="0" w:color="auto"/>
                <w:bottom w:val="none" w:sz="0" w:space="0" w:color="auto"/>
                <w:right w:val="none" w:sz="0" w:space="0" w:color="auto"/>
              </w:divBdr>
            </w:div>
            <w:div w:id="525674225">
              <w:marLeft w:val="0"/>
              <w:marRight w:val="0"/>
              <w:marTop w:val="0"/>
              <w:marBottom w:val="0"/>
              <w:divBdr>
                <w:top w:val="none" w:sz="0" w:space="0" w:color="auto"/>
                <w:left w:val="none" w:sz="0" w:space="0" w:color="auto"/>
                <w:bottom w:val="none" w:sz="0" w:space="0" w:color="auto"/>
                <w:right w:val="none" w:sz="0" w:space="0" w:color="auto"/>
              </w:divBdr>
            </w:div>
          </w:divsChild>
        </w:div>
        <w:div w:id="1248882097">
          <w:marLeft w:val="0"/>
          <w:marRight w:val="0"/>
          <w:marTop w:val="0"/>
          <w:marBottom w:val="0"/>
          <w:divBdr>
            <w:top w:val="none" w:sz="0" w:space="0" w:color="auto"/>
            <w:left w:val="none" w:sz="0" w:space="0" w:color="auto"/>
            <w:bottom w:val="none" w:sz="0" w:space="0" w:color="auto"/>
            <w:right w:val="none" w:sz="0" w:space="0" w:color="auto"/>
          </w:divBdr>
          <w:divsChild>
            <w:div w:id="840043929">
              <w:marLeft w:val="0"/>
              <w:marRight w:val="0"/>
              <w:marTop w:val="0"/>
              <w:marBottom w:val="0"/>
              <w:divBdr>
                <w:top w:val="none" w:sz="0" w:space="0" w:color="auto"/>
                <w:left w:val="none" w:sz="0" w:space="0" w:color="auto"/>
                <w:bottom w:val="none" w:sz="0" w:space="0" w:color="auto"/>
                <w:right w:val="none" w:sz="0" w:space="0" w:color="auto"/>
              </w:divBdr>
            </w:div>
            <w:div w:id="867372126">
              <w:marLeft w:val="0"/>
              <w:marRight w:val="0"/>
              <w:marTop w:val="0"/>
              <w:marBottom w:val="0"/>
              <w:divBdr>
                <w:top w:val="none" w:sz="0" w:space="0" w:color="auto"/>
                <w:left w:val="none" w:sz="0" w:space="0" w:color="auto"/>
                <w:bottom w:val="none" w:sz="0" w:space="0" w:color="auto"/>
                <w:right w:val="none" w:sz="0" w:space="0" w:color="auto"/>
              </w:divBdr>
            </w:div>
            <w:div w:id="183059150">
              <w:marLeft w:val="0"/>
              <w:marRight w:val="0"/>
              <w:marTop w:val="0"/>
              <w:marBottom w:val="0"/>
              <w:divBdr>
                <w:top w:val="none" w:sz="0" w:space="0" w:color="auto"/>
                <w:left w:val="none" w:sz="0" w:space="0" w:color="auto"/>
                <w:bottom w:val="none" w:sz="0" w:space="0" w:color="auto"/>
                <w:right w:val="none" w:sz="0" w:space="0" w:color="auto"/>
              </w:divBdr>
            </w:div>
            <w:div w:id="68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5763">
      <w:bodyDiv w:val="1"/>
      <w:marLeft w:val="0"/>
      <w:marRight w:val="0"/>
      <w:marTop w:val="0"/>
      <w:marBottom w:val="0"/>
      <w:divBdr>
        <w:top w:val="none" w:sz="0" w:space="0" w:color="auto"/>
        <w:left w:val="none" w:sz="0" w:space="0" w:color="auto"/>
        <w:bottom w:val="none" w:sz="0" w:space="0" w:color="auto"/>
        <w:right w:val="none" w:sz="0" w:space="0" w:color="auto"/>
      </w:divBdr>
      <w:divsChild>
        <w:div w:id="1032651731">
          <w:marLeft w:val="0"/>
          <w:marRight w:val="0"/>
          <w:marTop w:val="0"/>
          <w:marBottom w:val="0"/>
          <w:divBdr>
            <w:top w:val="none" w:sz="0" w:space="0" w:color="auto"/>
            <w:left w:val="none" w:sz="0" w:space="0" w:color="auto"/>
            <w:bottom w:val="none" w:sz="0" w:space="0" w:color="auto"/>
            <w:right w:val="none" w:sz="0" w:space="0" w:color="auto"/>
          </w:divBdr>
          <w:divsChild>
            <w:div w:id="2004896331">
              <w:marLeft w:val="0"/>
              <w:marRight w:val="0"/>
              <w:marTop w:val="0"/>
              <w:marBottom w:val="0"/>
              <w:divBdr>
                <w:top w:val="none" w:sz="0" w:space="0" w:color="auto"/>
                <w:left w:val="none" w:sz="0" w:space="0" w:color="auto"/>
                <w:bottom w:val="none" w:sz="0" w:space="0" w:color="auto"/>
                <w:right w:val="none" w:sz="0" w:space="0" w:color="auto"/>
              </w:divBdr>
            </w:div>
          </w:divsChild>
        </w:div>
        <w:div w:id="1589926277">
          <w:marLeft w:val="0"/>
          <w:marRight w:val="0"/>
          <w:marTop w:val="0"/>
          <w:marBottom w:val="0"/>
          <w:divBdr>
            <w:top w:val="none" w:sz="0" w:space="0" w:color="auto"/>
            <w:left w:val="none" w:sz="0" w:space="0" w:color="auto"/>
            <w:bottom w:val="none" w:sz="0" w:space="0" w:color="auto"/>
            <w:right w:val="none" w:sz="0" w:space="0" w:color="auto"/>
          </w:divBdr>
          <w:divsChild>
            <w:div w:id="861170287">
              <w:marLeft w:val="0"/>
              <w:marRight w:val="0"/>
              <w:marTop w:val="0"/>
              <w:marBottom w:val="0"/>
              <w:divBdr>
                <w:top w:val="none" w:sz="0" w:space="0" w:color="auto"/>
                <w:left w:val="none" w:sz="0" w:space="0" w:color="auto"/>
                <w:bottom w:val="none" w:sz="0" w:space="0" w:color="auto"/>
                <w:right w:val="none" w:sz="0" w:space="0" w:color="auto"/>
              </w:divBdr>
            </w:div>
            <w:div w:id="1291088067">
              <w:marLeft w:val="0"/>
              <w:marRight w:val="0"/>
              <w:marTop w:val="0"/>
              <w:marBottom w:val="0"/>
              <w:divBdr>
                <w:top w:val="none" w:sz="0" w:space="0" w:color="auto"/>
                <w:left w:val="none" w:sz="0" w:space="0" w:color="auto"/>
                <w:bottom w:val="none" w:sz="0" w:space="0" w:color="auto"/>
                <w:right w:val="none" w:sz="0" w:space="0" w:color="auto"/>
              </w:divBdr>
            </w:div>
            <w:div w:id="358315427">
              <w:marLeft w:val="0"/>
              <w:marRight w:val="0"/>
              <w:marTop w:val="0"/>
              <w:marBottom w:val="0"/>
              <w:divBdr>
                <w:top w:val="none" w:sz="0" w:space="0" w:color="auto"/>
                <w:left w:val="none" w:sz="0" w:space="0" w:color="auto"/>
                <w:bottom w:val="none" w:sz="0" w:space="0" w:color="auto"/>
                <w:right w:val="none" w:sz="0" w:space="0" w:color="auto"/>
              </w:divBdr>
            </w:div>
            <w:div w:id="589511747">
              <w:marLeft w:val="0"/>
              <w:marRight w:val="0"/>
              <w:marTop w:val="0"/>
              <w:marBottom w:val="0"/>
              <w:divBdr>
                <w:top w:val="none" w:sz="0" w:space="0" w:color="auto"/>
                <w:left w:val="none" w:sz="0" w:space="0" w:color="auto"/>
                <w:bottom w:val="none" w:sz="0" w:space="0" w:color="auto"/>
                <w:right w:val="none" w:sz="0" w:space="0" w:color="auto"/>
              </w:divBdr>
            </w:div>
          </w:divsChild>
        </w:div>
        <w:div w:id="129254394">
          <w:marLeft w:val="0"/>
          <w:marRight w:val="0"/>
          <w:marTop w:val="0"/>
          <w:marBottom w:val="0"/>
          <w:divBdr>
            <w:top w:val="none" w:sz="0" w:space="0" w:color="auto"/>
            <w:left w:val="none" w:sz="0" w:space="0" w:color="auto"/>
            <w:bottom w:val="none" w:sz="0" w:space="0" w:color="auto"/>
            <w:right w:val="none" w:sz="0" w:space="0" w:color="auto"/>
          </w:divBdr>
          <w:divsChild>
            <w:div w:id="1716462290">
              <w:marLeft w:val="0"/>
              <w:marRight w:val="0"/>
              <w:marTop w:val="0"/>
              <w:marBottom w:val="0"/>
              <w:divBdr>
                <w:top w:val="none" w:sz="0" w:space="0" w:color="auto"/>
                <w:left w:val="none" w:sz="0" w:space="0" w:color="auto"/>
                <w:bottom w:val="none" w:sz="0" w:space="0" w:color="auto"/>
                <w:right w:val="none" w:sz="0" w:space="0" w:color="auto"/>
              </w:divBdr>
            </w:div>
            <w:div w:id="1487893796">
              <w:marLeft w:val="0"/>
              <w:marRight w:val="0"/>
              <w:marTop w:val="0"/>
              <w:marBottom w:val="0"/>
              <w:divBdr>
                <w:top w:val="none" w:sz="0" w:space="0" w:color="auto"/>
                <w:left w:val="none" w:sz="0" w:space="0" w:color="auto"/>
                <w:bottom w:val="none" w:sz="0" w:space="0" w:color="auto"/>
                <w:right w:val="none" w:sz="0" w:space="0" w:color="auto"/>
              </w:divBdr>
            </w:div>
            <w:div w:id="4946416">
              <w:marLeft w:val="0"/>
              <w:marRight w:val="0"/>
              <w:marTop w:val="0"/>
              <w:marBottom w:val="0"/>
              <w:divBdr>
                <w:top w:val="none" w:sz="0" w:space="0" w:color="auto"/>
                <w:left w:val="none" w:sz="0" w:space="0" w:color="auto"/>
                <w:bottom w:val="none" w:sz="0" w:space="0" w:color="auto"/>
                <w:right w:val="none" w:sz="0" w:space="0" w:color="auto"/>
              </w:divBdr>
            </w:div>
            <w:div w:id="338508421">
              <w:marLeft w:val="0"/>
              <w:marRight w:val="0"/>
              <w:marTop w:val="0"/>
              <w:marBottom w:val="0"/>
              <w:divBdr>
                <w:top w:val="none" w:sz="0" w:space="0" w:color="auto"/>
                <w:left w:val="none" w:sz="0" w:space="0" w:color="auto"/>
                <w:bottom w:val="none" w:sz="0" w:space="0" w:color="auto"/>
                <w:right w:val="none" w:sz="0" w:space="0" w:color="auto"/>
              </w:divBdr>
            </w:div>
          </w:divsChild>
        </w:div>
        <w:div w:id="1599673757">
          <w:marLeft w:val="0"/>
          <w:marRight w:val="0"/>
          <w:marTop w:val="0"/>
          <w:marBottom w:val="0"/>
          <w:divBdr>
            <w:top w:val="none" w:sz="0" w:space="0" w:color="auto"/>
            <w:left w:val="none" w:sz="0" w:space="0" w:color="auto"/>
            <w:bottom w:val="none" w:sz="0" w:space="0" w:color="auto"/>
            <w:right w:val="none" w:sz="0" w:space="0" w:color="auto"/>
          </w:divBdr>
          <w:divsChild>
            <w:div w:id="1762330485">
              <w:marLeft w:val="0"/>
              <w:marRight w:val="0"/>
              <w:marTop w:val="0"/>
              <w:marBottom w:val="0"/>
              <w:divBdr>
                <w:top w:val="none" w:sz="0" w:space="0" w:color="auto"/>
                <w:left w:val="none" w:sz="0" w:space="0" w:color="auto"/>
                <w:bottom w:val="none" w:sz="0" w:space="0" w:color="auto"/>
                <w:right w:val="none" w:sz="0" w:space="0" w:color="auto"/>
              </w:divBdr>
            </w:div>
            <w:div w:id="324746749">
              <w:marLeft w:val="0"/>
              <w:marRight w:val="0"/>
              <w:marTop w:val="0"/>
              <w:marBottom w:val="0"/>
              <w:divBdr>
                <w:top w:val="none" w:sz="0" w:space="0" w:color="auto"/>
                <w:left w:val="none" w:sz="0" w:space="0" w:color="auto"/>
                <w:bottom w:val="none" w:sz="0" w:space="0" w:color="auto"/>
                <w:right w:val="none" w:sz="0" w:space="0" w:color="auto"/>
              </w:divBdr>
            </w:div>
            <w:div w:id="1076051322">
              <w:marLeft w:val="0"/>
              <w:marRight w:val="0"/>
              <w:marTop w:val="0"/>
              <w:marBottom w:val="0"/>
              <w:divBdr>
                <w:top w:val="none" w:sz="0" w:space="0" w:color="auto"/>
                <w:left w:val="none" w:sz="0" w:space="0" w:color="auto"/>
                <w:bottom w:val="none" w:sz="0" w:space="0" w:color="auto"/>
                <w:right w:val="none" w:sz="0" w:space="0" w:color="auto"/>
              </w:divBdr>
            </w:div>
            <w:div w:id="2081512293">
              <w:marLeft w:val="0"/>
              <w:marRight w:val="0"/>
              <w:marTop w:val="0"/>
              <w:marBottom w:val="0"/>
              <w:divBdr>
                <w:top w:val="none" w:sz="0" w:space="0" w:color="auto"/>
                <w:left w:val="none" w:sz="0" w:space="0" w:color="auto"/>
                <w:bottom w:val="none" w:sz="0" w:space="0" w:color="auto"/>
                <w:right w:val="none" w:sz="0" w:space="0" w:color="auto"/>
              </w:divBdr>
            </w:div>
          </w:divsChild>
        </w:div>
        <w:div w:id="2031566097">
          <w:marLeft w:val="0"/>
          <w:marRight w:val="0"/>
          <w:marTop w:val="0"/>
          <w:marBottom w:val="0"/>
          <w:divBdr>
            <w:top w:val="none" w:sz="0" w:space="0" w:color="auto"/>
            <w:left w:val="none" w:sz="0" w:space="0" w:color="auto"/>
            <w:bottom w:val="none" w:sz="0" w:space="0" w:color="auto"/>
            <w:right w:val="none" w:sz="0" w:space="0" w:color="auto"/>
          </w:divBdr>
          <w:divsChild>
            <w:div w:id="612053940">
              <w:marLeft w:val="0"/>
              <w:marRight w:val="0"/>
              <w:marTop w:val="0"/>
              <w:marBottom w:val="0"/>
              <w:divBdr>
                <w:top w:val="none" w:sz="0" w:space="0" w:color="auto"/>
                <w:left w:val="none" w:sz="0" w:space="0" w:color="auto"/>
                <w:bottom w:val="none" w:sz="0" w:space="0" w:color="auto"/>
                <w:right w:val="none" w:sz="0" w:space="0" w:color="auto"/>
              </w:divBdr>
            </w:div>
            <w:div w:id="169374549">
              <w:marLeft w:val="0"/>
              <w:marRight w:val="0"/>
              <w:marTop w:val="0"/>
              <w:marBottom w:val="0"/>
              <w:divBdr>
                <w:top w:val="none" w:sz="0" w:space="0" w:color="auto"/>
                <w:left w:val="none" w:sz="0" w:space="0" w:color="auto"/>
                <w:bottom w:val="none" w:sz="0" w:space="0" w:color="auto"/>
                <w:right w:val="none" w:sz="0" w:space="0" w:color="auto"/>
              </w:divBdr>
            </w:div>
            <w:div w:id="472599804">
              <w:marLeft w:val="0"/>
              <w:marRight w:val="0"/>
              <w:marTop w:val="0"/>
              <w:marBottom w:val="0"/>
              <w:divBdr>
                <w:top w:val="none" w:sz="0" w:space="0" w:color="auto"/>
                <w:left w:val="none" w:sz="0" w:space="0" w:color="auto"/>
                <w:bottom w:val="none" w:sz="0" w:space="0" w:color="auto"/>
                <w:right w:val="none" w:sz="0" w:space="0" w:color="auto"/>
              </w:divBdr>
            </w:div>
            <w:div w:id="560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oogle.com/url?sa=E&amp;q=https%3A%2F%2Fthanhhoa.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2097</Words>
  <Characters>11959</Characters>
  <Application>Microsoft Office Word</Application>
  <DocSecurity>0</DocSecurity>
  <Lines>99</Lines>
  <Paragraphs>28</Paragraphs>
  <ScaleCrop>false</ScaleCrop>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2</cp:revision>
  <dcterms:created xsi:type="dcterms:W3CDTF">2025-05-01T16:56:00Z</dcterms:created>
  <dcterms:modified xsi:type="dcterms:W3CDTF">2025-05-01T16:56:00Z</dcterms:modified>
</cp:coreProperties>
</file>