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6B34689D" w:rsidR="009C31AF" w:rsidRDefault="00710FC3" w:rsidP="002661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76812416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93979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82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E909" w14:textId="20C20111" w:rsidR="0017497D" w:rsidRPr="00460AC8" w:rsidRDefault="002661AF" w:rsidP="002661AF">
      <w:pPr>
        <w:jc w:val="center"/>
        <w:rPr>
          <w:noProof/>
          <w:sz w:val="24"/>
          <w:szCs w:val="24"/>
        </w:rPr>
      </w:pPr>
      <w:r>
        <w:rPr>
          <w:noProof/>
        </w:rPr>
        <w:br/>
      </w:r>
      <w:r w:rsidR="0017497D" w:rsidRPr="00460AC8">
        <w:rPr>
          <w:noProof/>
          <w:sz w:val="24"/>
          <w:szCs w:val="24"/>
        </w:rPr>
        <w:t xml:space="preserve">Whereas, </w:t>
      </w:r>
      <w:r w:rsidR="00E462E6" w:rsidRPr="00460AC8">
        <w:rPr>
          <w:noProof/>
          <w:sz w:val="24"/>
          <w:szCs w:val="24"/>
        </w:rPr>
        <w:t xml:space="preserve">the regions of </w:t>
      </w:r>
      <w:r w:rsidR="0017497D" w:rsidRPr="00460AC8">
        <w:rPr>
          <w:b/>
          <w:bCs/>
          <w:noProof/>
          <w:sz w:val="24"/>
          <w:szCs w:val="24"/>
        </w:rPr>
        <w:t>{town1}, {nation1}</w:t>
      </w:r>
      <w:r w:rsidR="0017497D" w:rsidRPr="00460AC8">
        <w:rPr>
          <w:noProof/>
          <w:sz w:val="24"/>
          <w:szCs w:val="24"/>
        </w:rPr>
        <w:t xml:space="preserve">, and </w:t>
      </w:r>
      <w:r w:rsidR="0017497D" w:rsidRPr="00460AC8">
        <w:rPr>
          <w:b/>
          <w:bCs/>
          <w:noProof/>
          <w:sz w:val="24"/>
          <w:szCs w:val="24"/>
        </w:rPr>
        <w:t>{town2}, {nation2}</w:t>
      </w:r>
      <w:r w:rsidR="0017497D" w:rsidRPr="00460AC8">
        <w:rPr>
          <w:noProof/>
          <w:sz w:val="24"/>
          <w:szCs w:val="24"/>
        </w:rPr>
        <w:t xml:space="preserve"> hereby recognize each other as </w:t>
      </w:r>
      <w:r w:rsidR="0017497D" w:rsidRPr="00460AC8">
        <w:rPr>
          <w:b/>
          <w:bCs/>
          <w:noProof/>
          <w:sz w:val="24"/>
          <w:szCs w:val="24"/>
        </w:rPr>
        <w:t>TWIN TOWNS</w:t>
      </w:r>
      <w:r w:rsidR="0017497D" w:rsidRPr="00460AC8">
        <w:rPr>
          <w:noProof/>
          <w:sz w:val="24"/>
          <w:szCs w:val="24"/>
        </w:rPr>
        <w:t>. The purpose of this reciprocal agreement is to further develop a relationship based on mutual respect, understanding, and cooperation.</w:t>
      </w:r>
    </w:p>
    <w:p w14:paraId="40ECE7C5" w14:textId="6BA963E2" w:rsidR="0017497D" w:rsidRPr="00460AC8" w:rsidRDefault="0017497D" w:rsidP="0017497D">
      <w:pPr>
        <w:jc w:val="center"/>
        <w:rPr>
          <w:noProof/>
          <w:sz w:val="24"/>
          <w:szCs w:val="24"/>
        </w:rPr>
      </w:pPr>
    </w:p>
    <w:p w14:paraId="5B8440D0" w14:textId="0E11D434" w:rsidR="0017497D" w:rsidRPr="00460AC8" w:rsidRDefault="0017497D" w:rsidP="0017497D">
      <w:pPr>
        <w:jc w:val="center"/>
        <w:rPr>
          <w:noProof/>
          <w:sz w:val="24"/>
          <w:szCs w:val="24"/>
        </w:rPr>
      </w:pPr>
      <w:r w:rsidRPr="00460AC8">
        <w:rPr>
          <w:noProof/>
          <w:sz w:val="24"/>
          <w:szCs w:val="24"/>
        </w:rPr>
        <w:t xml:space="preserve">Whereas, </w:t>
      </w:r>
      <w:r w:rsidRPr="00460AC8">
        <w:rPr>
          <w:b/>
          <w:bCs/>
          <w:noProof/>
          <w:sz w:val="24"/>
          <w:szCs w:val="24"/>
        </w:rPr>
        <w:t>{town1}</w:t>
      </w:r>
      <w:r w:rsidRPr="00460AC8">
        <w:rPr>
          <w:noProof/>
          <w:sz w:val="24"/>
          <w:szCs w:val="24"/>
        </w:rPr>
        <w:t>,</w:t>
      </w:r>
      <w:r w:rsidRPr="00460AC8">
        <w:rPr>
          <w:b/>
          <w:bCs/>
          <w:noProof/>
          <w:sz w:val="24"/>
          <w:szCs w:val="24"/>
        </w:rPr>
        <w:t xml:space="preserve"> {town2}</w:t>
      </w:r>
      <w:r w:rsidRPr="00460AC8">
        <w:rPr>
          <w:noProof/>
          <w:sz w:val="24"/>
          <w:szCs w:val="24"/>
        </w:rPr>
        <w:t>, and their respective citizens, through active exchanges in a variety of areas such as culture, education, arts, and economy, will strive to further friendships and deepen their mutual understanding.</w:t>
      </w:r>
    </w:p>
    <w:p w14:paraId="7BB75A01" w14:textId="0D6D02BB" w:rsidR="0017497D" w:rsidRPr="00460AC8" w:rsidRDefault="0017497D" w:rsidP="0017497D">
      <w:pPr>
        <w:jc w:val="center"/>
        <w:rPr>
          <w:noProof/>
          <w:sz w:val="24"/>
          <w:szCs w:val="24"/>
        </w:rPr>
      </w:pPr>
    </w:p>
    <w:p w14:paraId="7C386F47" w14:textId="0D67BE67" w:rsidR="00962527" w:rsidRDefault="0017497D" w:rsidP="0017497D">
      <w:pPr>
        <w:jc w:val="center"/>
        <w:rPr>
          <w:noProof/>
        </w:rPr>
      </w:pPr>
      <w:r w:rsidRPr="00460AC8">
        <w:rPr>
          <w:noProof/>
          <w:sz w:val="24"/>
          <w:szCs w:val="24"/>
        </w:rPr>
        <w:t>Whereas, we hope this relationship brin</w:t>
      </w:r>
      <w:r w:rsidR="00E462E6" w:rsidRPr="00460AC8">
        <w:rPr>
          <w:noProof/>
          <w:sz w:val="24"/>
          <w:szCs w:val="24"/>
        </w:rPr>
        <w:t>g</w:t>
      </w:r>
      <w:r w:rsidRPr="00460AC8">
        <w:rPr>
          <w:noProof/>
          <w:sz w:val="24"/>
          <w:szCs w:val="24"/>
        </w:rPr>
        <w:t>s our communities closer together and emraces each other's cultural experiences.</w:t>
      </w:r>
      <w:r w:rsidR="00B330A5">
        <w:rPr>
          <w:noProof/>
        </w:rPr>
        <w:br/>
      </w:r>
    </w:p>
    <w:tbl>
      <w:tblPr>
        <w:tblStyle w:val="TableGrid"/>
        <w:tblOverlap w:val="never"/>
        <w:tblW w:w="9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6"/>
        <w:gridCol w:w="4526"/>
      </w:tblGrid>
      <w:tr w:rsidR="00B330A5" w14:paraId="0EFA84B6" w14:textId="77777777" w:rsidTr="00F61DF2">
        <w:trPr>
          <w:cantSplit/>
          <w:trHeight w:val="1140"/>
        </w:trPr>
        <w:tc>
          <w:tcPr>
            <w:tcW w:w="4526" w:type="dxa"/>
            <w:vAlign w:val="bottom"/>
          </w:tcPr>
          <w:p w14:paraId="56E0E0EE" w14:textId="77777777" w:rsidR="00B330A5" w:rsidRDefault="00B330A5" w:rsidP="00F61DF2">
            <w:pPr>
              <w:suppressOverlap/>
              <w:jc w:val="center"/>
              <w:rPr>
                <w:b/>
                <w:bCs/>
                <w:noProof/>
              </w:rPr>
            </w:pPr>
            <w:r w:rsidRPr="0017497D">
              <w:rPr>
                <w:b/>
                <w:bCs/>
                <w:noProof/>
                <w:sz w:val="72"/>
                <w:szCs w:val="72"/>
              </w:rPr>
              <w:t>{town1}</w:t>
            </w:r>
          </w:p>
        </w:tc>
        <w:tc>
          <w:tcPr>
            <w:tcW w:w="4526" w:type="dxa"/>
            <w:vAlign w:val="bottom"/>
          </w:tcPr>
          <w:p w14:paraId="0C21FD2E" w14:textId="77777777" w:rsidR="00B330A5" w:rsidRDefault="00B330A5" w:rsidP="00F61DF2">
            <w:pPr>
              <w:suppressOverlap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72"/>
                <w:szCs w:val="72"/>
              </w:rPr>
              <w:t>{town2}</w:t>
            </w:r>
          </w:p>
        </w:tc>
      </w:tr>
      <w:tr w:rsidR="00B330A5" w14:paraId="2B91FB12" w14:textId="77777777" w:rsidTr="00F61DF2">
        <w:trPr>
          <w:cantSplit/>
          <w:trHeight w:val="1140"/>
        </w:trPr>
        <w:tc>
          <w:tcPr>
            <w:tcW w:w="4526" w:type="dxa"/>
            <w:vAlign w:val="bottom"/>
          </w:tcPr>
          <w:p w14:paraId="3BC1FA08" w14:textId="77777777" w:rsidR="00B330A5" w:rsidRPr="00E462E6" w:rsidRDefault="00B330A5" w:rsidP="00F61DF2">
            <w:pPr>
              <w:suppressOverlap/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{nation1}</w:t>
            </w:r>
          </w:p>
        </w:tc>
        <w:tc>
          <w:tcPr>
            <w:tcW w:w="4526" w:type="dxa"/>
            <w:vAlign w:val="bottom"/>
          </w:tcPr>
          <w:p w14:paraId="1BA1DC6D" w14:textId="77777777" w:rsidR="00B330A5" w:rsidRPr="00E462E6" w:rsidRDefault="00B330A5" w:rsidP="00F61DF2">
            <w:pPr>
              <w:suppressOverlap/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{nation2}</w:t>
            </w:r>
          </w:p>
        </w:tc>
      </w:tr>
      <w:tr w:rsidR="00B330A5" w14:paraId="6954B41C" w14:textId="77777777" w:rsidTr="00F61DF2">
        <w:trPr>
          <w:cantSplit/>
          <w:trHeight w:val="1140"/>
        </w:trPr>
        <w:tc>
          <w:tcPr>
            <w:tcW w:w="4526" w:type="dxa"/>
            <w:vAlign w:val="bottom"/>
          </w:tcPr>
          <w:p w14:paraId="1A59A13B" w14:textId="77777777" w:rsidR="00B330A5" w:rsidRDefault="00B330A5" w:rsidP="00F61DF2">
            <w:pPr>
              <w:suppressOverlap/>
              <w:jc w:val="center"/>
              <w:rPr>
                <w:b/>
                <w:bCs/>
                <w:noProof/>
              </w:rPr>
            </w:pPr>
          </w:p>
          <w:p w14:paraId="7B8B170B" w14:textId="77777777" w:rsidR="00B330A5" w:rsidRDefault="00B330A5" w:rsidP="00F61DF2">
            <w:pPr>
              <w:suppressOverlap/>
              <w:jc w:val="center"/>
              <w:rPr>
                <w:b/>
                <w:bCs/>
                <w:noProof/>
              </w:rPr>
            </w:pPr>
          </w:p>
          <w:p w14:paraId="21FFED32" w14:textId="77777777" w:rsidR="00B330A5" w:rsidRPr="00242B77" w:rsidRDefault="00B330A5" w:rsidP="00F61DF2">
            <w:pPr>
              <w:suppressOverlap/>
              <w:jc w:val="center"/>
              <w:rPr>
                <w:noProof/>
              </w:rPr>
            </w:pPr>
            <w:r w:rsidRPr="00242B77">
              <w:rPr>
                <w:noProof/>
              </w:rPr>
              <w:t>{submitter}</w:t>
            </w:r>
          </w:p>
        </w:tc>
        <w:tc>
          <w:tcPr>
            <w:tcW w:w="4526" w:type="dxa"/>
            <w:vAlign w:val="bottom"/>
          </w:tcPr>
          <w:p w14:paraId="723B55BA" w14:textId="77777777" w:rsidR="00B330A5" w:rsidRPr="00242B77" w:rsidRDefault="00B330A5" w:rsidP="00F61DF2">
            <w:pPr>
              <w:suppressOverlap/>
              <w:jc w:val="center"/>
              <w:rPr>
                <w:noProof/>
              </w:rPr>
            </w:pPr>
            <w:r w:rsidRPr="00242B77">
              <w:rPr>
                <w:noProof/>
              </w:rPr>
              <w:t>{approver}</w:t>
            </w:r>
          </w:p>
        </w:tc>
      </w:tr>
    </w:tbl>
    <w:p w14:paraId="62C9A7C8" w14:textId="35C79008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70953" w14:textId="77777777" w:rsidR="00C51BA5" w:rsidRDefault="00C51BA5" w:rsidP="008F0A8B">
      <w:pPr>
        <w:spacing w:after="0" w:line="240" w:lineRule="auto"/>
      </w:pPr>
      <w:r>
        <w:separator/>
      </w:r>
    </w:p>
  </w:endnote>
  <w:endnote w:type="continuationSeparator" w:id="0">
    <w:p w14:paraId="0D58C5B7" w14:textId="77777777" w:rsidR="00C51BA5" w:rsidRDefault="00C51BA5" w:rsidP="008F0A8B">
      <w:pPr>
        <w:spacing w:after="0" w:line="240" w:lineRule="auto"/>
      </w:pPr>
      <w:r>
        <w:continuationSeparator/>
      </w:r>
    </w:p>
  </w:endnote>
  <w:endnote w:type="continuationNotice" w:id="1">
    <w:p w14:paraId="6B99A326" w14:textId="77777777" w:rsidR="00C51BA5" w:rsidRDefault="00C51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E7C78" w14:textId="77777777" w:rsidR="00C51BA5" w:rsidRDefault="00C51BA5" w:rsidP="008F0A8B">
      <w:pPr>
        <w:spacing w:after="0" w:line="240" w:lineRule="auto"/>
      </w:pPr>
      <w:r>
        <w:separator/>
      </w:r>
    </w:p>
  </w:footnote>
  <w:footnote w:type="continuationSeparator" w:id="0">
    <w:p w14:paraId="73D39373" w14:textId="77777777" w:rsidR="00C51BA5" w:rsidRDefault="00C51BA5" w:rsidP="008F0A8B">
      <w:pPr>
        <w:spacing w:after="0" w:line="240" w:lineRule="auto"/>
      </w:pPr>
      <w:r>
        <w:continuationSeparator/>
      </w:r>
    </w:p>
  </w:footnote>
  <w:footnote w:type="continuationNotice" w:id="1">
    <w:p w14:paraId="43C06711" w14:textId="77777777" w:rsidR="00C51BA5" w:rsidRDefault="00C51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003C3F"/>
    <w:rsid w:val="000202BB"/>
    <w:rsid w:val="0006165B"/>
    <w:rsid w:val="0017497D"/>
    <w:rsid w:val="00177F1A"/>
    <w:rsid w:val="001C01E9"/>
    <w:rsid w:val="001C66E0"/>
    <w:rsid w:val="001D6EB4"/>
    <w:rsid w:val="00236D84"/>
    <w:rsid w:val="00242B77"/>
    <w:rsid w:val="0024319C"/>
    <w:rsid w:val="00256400"/>
    <w:rsid w:val="0026389A"/>
    <w:rsid w:val="002661AF"/>
    <w:rsid w:val="00285048"/>
    <w:rsid w:val="002B7828"/>
    <w:rsid w:val="002F6812"/>
    <w:rsid w:val="00325803"/>
    <w:rsid w:val="003A76DC"/>
    <w:rsid w:val="003E583F"/>
    <w:rsid w:val="00432E7A"/>
    <w:rsid w:val="00442367"/>
    <w:rsid w:val="00452B80"/>
    <w:rsid w:val="00460AC8"/>
    <w:rsid w:val="004B0564"/>
    <w:rsid w:val="004F4A13"/>
    <w:rsid w:val="0051379A"/>
    <w:rsid w:val="00633F03"/>
    <w:rsid w:val="006735C2"/>
    <w:rsid w:val="00690873"/>
    <w:rsid w:val="00710FC3"/>
    <w:rsid w:val="007D441A"/>
    <w:rsid w:val="007F57AB"/>
    <w:rsid w:val="008F0A8B"/>
    <w:rsid w:val="00915C71"/>
    <w:rsid w:val="00962527"/>
    <w:rsid w:val="009B7B79"/>
    <w:rsid w:val="009C31AF"/>
    <w:rsid w:val="009F1B8C"/>
    <w:rsid w:val="00A22AFF"/>
    <w:rsid w:val="00A42EFF"/>
    <w:rsid w:val="00AB15B4"/>
    <w:rsid w:val="00B330A5"/>
    <w:rsid w:val="00B72452"/>
    <w:rsid w:val="00BB0B91"/>
    <w:rsid w:val="00BB4D17"/>
    <w:rsid w:val="00C225E9"/>
    <w:rsid w:val="00C51BA5"/>
    <w:rsid w:val="00CB5142"/>
    <w:rsid w:val="00CF371E"/>
    <w:rsid w:val="00DB27F9"/>
    <w:rsid w:val="00DE2915"/>
    <w:rsid w:val="00E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11</cp:revision>
  <dcterms:created xsi:type="dcterms:W3CDTF">2024-06-12T04:56:00Z</dcterms:created>
  <dcterms:modified xsi:type="dcterms:W3CDTF">2024-06-12T05:25:00Z</dcterms:modified>
</cp:coreProperties>
</file>