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952666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49" o:title=""/>
            <o:lock v:ext="edit" aspectratio="f"/>
          </v:shape>
          <o:OLEObject Type="Embed" ProgID="Equation.DSMT4" ShapeID="_x0000_s1031" DrawAspect="Content" ObjectID="_1468075735" r:id="rId60">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952666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0" o:title=""/>
            <o:lock v:ext="edit" aspectratio="f"/>
          </v:shape>
          <o:OLEObject Type="Embed" ProgID="Equation.DSMT4" ShapeID="_x0000_s1037" DrawAspect="Content" ObjectID="_1468075745" r:id="rId79">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035" DrawAspect="Content" ObjectID="_1468075746" r:id="rId81">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4" o:title=""/>
            <o:lock v:ext="edit" aspectratio="f"/>
          </v:shape>
          <o:OLEObject Type="Embed" ProgID="Equation.DSMT4" ShapeID="_x0000_s1038" DrawAspect="Content" ObjectID="_1468075747" r:id="rId83">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6" o:title=""/>
            <o:lock v:ext="edit" aspectratio="f"/>
          </v:shape>
          <o:OLEObject Type="Embed" ProgID="Equation.DSMT4" ShapeID="_x0000_s1043" DrawAspect="Content" ObjectID="_1468075748" r:id="rId85">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88" o:title=""/>
            <o:lock v:ext="edit" aspectratio="f"/>
          </v:shape>
          <o:OLEObject Type="Embed" ProgID="Equation.DSMT4" ShapeID="_x0000_s1042" DrawAspect="Content" ObjectID="_1468075749" r:id="rId87">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952667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479174285"/>
      <w:bookmarkStart w:id="16" w:name="_Toc9526672"/>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09" o:title=""/>
            <o:lock v:ext="edit" aspectratio="f"/>
          </v:shape>
          <o:OLEObject Type="Embed" ProgID="Equation.DSMT4" ShapeID="_x0000_s1048" DrawAspect="Content" ObjectID="_1468075759" r:id="rId108">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1" o:title=""/>
            <o:lock v:ext="edit" aspectratio="f"/>
          </v:shape>
          <o:OLEObject Type="Embed" ProgID="Equation.DSMT4" ShapeID="_x0000_s1049" DrawAspect="Content" ObjectID="_1468075760"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29" o:title=""/>
            <o:lock v:ext="edit" aspectratio="f"/>
            <w10:wrap type="none"/>
            <w10:anchorlock/>
          </v:shape>
          <o:OLEObject Type="Embed" ProgID="Equation.DSMT4" ShapeID="_x0000_i1047" DrawAspect="Content" ObjectID="_1468075770" r:id="rId128">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1" o:title=""/>
            <o:lock v:ext="edit" aspectratio="f"/>
            <w10:wrap type="none"/>
            <w10:anchorlock/>
          </v:shape>
          <o:OLEObject Type="Embed" ProgID="Equation.DSMT4" ShapeID="_x0000_i1048" DrawAspect="Content" ObjectID="_1468075771" r:id="rId130">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3" o:title=""/>
            <o:lock v:ext="edit" aspectratio="f"/>
          </v:shape>
          <o:OLEObject Type="Embed" ProgID="Equation.DSMT4" ShapeID="_x0000_s1052" DrawAspect="Content" ObjectID="_1468075772" r:id="rId132">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39" o:title=""/>
            <o:lock v:ext="edit" aspectratio="f"/>
          </v:shape>
          <o:OLEObject Type="Embed" ProgID="Equation.DSMT4" ShapeID="_x0000_s1054" DrawAspect="Content" ObjectID="_1468075775" r:id="rId138">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1" o:title=""/>
            <o:lock v:ext="edit" aspectratio="f"/>
          </v:shape>
          <o:OLEObject Type="Embed" ProgID="Equation.DSMT4" ShapeID="_x0000_s1053" DrawAspect="Content" ObjectID="_1468075776" r:id="rId140">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6"/>
          <w:lang w:val="en-US" w:eastAsia="zh-CN"/>
        </w:rPr>
        <w:object>
          <v:shape id="_x0000_i1085" o:spt="75" type="#_x0000_t75" style="height:13.95pt;width:27pt;" o:ole="t" filled="f" o:preferrelative="t" stroked="f" coordsize="21600,21600">
            <v:path/>
            <v:fill on="f" focussize="0,0"/>
            <v:stroke on="f"/>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0"/>
          <w:lang w:val="en-US" w:eastAsia="zh-CN"/>
        </w:rPr>
        <w:object>
          <v:shape id="_x0000_i1086" o:spt="75" type="#_x0000_t75" style="height:16pt;width:29pt;" o:ole="t" filled="f" o:preferrelative="t" stroked="f" coordsize="21600,21600">
            <v:path/>
            <v:fill on="f" focussize="0,0"/>
            <v:stroke on="f"/>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7" o:spt="75" type="#_x0000_t75" style="height:18pt;width:47pt;" o:ole="t" filled="f" o:preferrelative="t" stroked="f" coordsize="21600,21600">
            <v:path/>
            <v:fill on="f" focussize="0,0"/>
            <v:stroke on="f"/>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8" o:spt="75" type="#_x0000_t75" style="height:18pt;width:24.95pt;" o:ole="t" filled="f" o:preferrelative="t" stroked="f" coordsize="21600,21600">
            <v:path/>
            <v:fill on="f" focussize="0,0"/>
            <v:stroke on="f"/>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9" o:spt="75" type="#_x0000_t75" style="height:13pt;width:11pt;" o:ole="t" filled="f" o:preferrelative="t" stroked="f" coordsize="21600,21600">
            <v:path/>
            <v:fill on="f" focussize="0,0"/>
            <v:stroke on="f"/>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leftChars="0" w:firstLine="660" w:firstLineChars="275"/>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8"/>
          <w:lang w:val="en-US" w:eastAsia="zh-CN"/>
        </w:rPr>
        <w:pict>
          <v:shape id="_x0000_s1137" o:spid="_x0000_s1137" o:spt="75" type="#_x0000_t75" style="position:absolute;left:0pt;margin-left:117.3pt;margin-top:7.45pt;height:23pt;width:161pt;z-index:251745280;mso-width-relative:page;mso-height-relative:page;" o:ole="t" filled="f" o:preferrelative="t" stroked="f" coordsize="21600,21600">
            <v:path/>
            <v:fill on="f" focussize="0,0"/>
            <v:stroke on="f"/>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43.15pt;z-index:251710464;mso-width-relative:page;mso-height-relative:page;" o:ole="t" filled="f" o:preferrelative="t" stroked="f" coordsize="21600,21600">
            <v:path/>
            <v:fill on="f" focussize="0,0"/>
            <v:stroke on="f"/>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90" o:spt="75" type="#_x0000_t75" style="height:10pt;width:11pt;" o:ole="t" filled="f" o:preferrelative="t" stroked="f" coordsize="21600,21600">
            <v:path/>
            <v:fill on="f" focussize="0,0"/>
            <v:stroke on="f"/>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1" o:spt="75" type="#_x0000_t75" style="height:18pt;width:11pt;" o:ole="t" filled="f" o:preferrelative="t" stroked="f" coordsize="21600,21600">
            <v:path/>
            <v:fill on="f" focussize="0,0"/>
            <v:stroke on="f"/>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2" o:spt="75" type="#_x0000_t75" style="height:18pt;width:12pt;" o:ole="t" filled="f" o:preferrelative="t" stroked="f" coordsize="21600,21600">
            <v:path/>
            <v:fill on="f" focussize="0,0"/>
            <v:stroke on="f"/>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09pt;z-index:251717632;mso-width-relative:page;mso-height-relative:page;" o:ole="t" filled="f" o:preferrelative="t" stroked="f" coordsize="21600,21600">
            <v:path/>
            <v:fill on="f" focussize="0,0"/>
            <v:stroke on="f"/>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3" o:spt="75" type="#_x0000_t75" style="height:13.95pt;width:15pt;" o:ole="t" filled="f" o:preferrelative="t" stroked="f" coordsize="21600,21600">
            <v:path/>
            <v:fill on="f" focussize="0,0"/>
            <v:stroke on="f"/>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4" o:spt="75" type="#_x0000_t75" style="height:13.95pt;width:10pt;" o:ole="t" filled="f" o:preferrelative="t" stroked="f" coordsize="21600,21600">
            <v:path/>
            <v:fill on="f" focussize="0,0"/>
            <v:stroke on="f"/>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8" o:title=""/>
            <o:lock v:ext="edit" aspectratio="f"/>
          </v:shape>
          <o:OLEObject Type="Embed" ProgID="Equation.DSMT4" ShapeID="_x0000_s1127" DrawAspect="Content" ObjectID="_1468075855" r:id="rId297">
            <o:LockedField>false</o:LockedField>
          </o:OLEObject>
        </w:pict>
      </w:r>
      <w:r>
        <w:rPr>
          <w:rFonts w:hint="eastAsia"/>
          <w:lang w:val="en-US" w:eastAsia="zh-CN"/>
        </w:rPr>
        <w:t>上述公式中，</w:t>
      </w:r>
      <w:r>
        <w:rPr>
          <w:rFonts w:hint="eastAsia"/>
          <w:position w:val="-14"/>
          <w:lang w:val="en-US" w:eastAsia="zh-CN"/>
        </w:rPr>
        <w:object>
          <v:shape id="_x0000_i1095" o:spt="75" type="#_x0000_t75" style="height:20pt;width:23pt;" o:ole="t" filled="f" o:preferrelative="t" stroked="f" coordsize="21600,21600">
            <v:path/>
            <v:fill on="f" focussize="0,0"/>
            <v:stroke on="f"/>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lang w:val="en-US" w:eastAsia="zh-CN"/>
        </w:rPr>
        <w:t>，</w:t>
      </w:r>
      <w:r>
        <w:rPr>
          <w:rFonts w:hint="eastAsia"/>
          <w:position w:val="-14"/>
          <w:lang w:val="en-US" w:eastAsia="zh-CN"/>
        </w:rPr>
        <w:object>
          <v:shape id="_x0000_i1096" o:spt="75" type="#_x0000_t75" style="height:20pt;width:29pt;" o:ole="t" filled="f" o:preferrelative="t" stroked="f" coordsize="21600,21600">
            <v:path/>
            <v:fill on="f" focussize="0,0"/>
            <v:stroke on="f"/>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lang w:val="en-US" w:eastAsia="zh-CN"/>
        </w:rPr>
        <w:t>表示在坐标</w:t>
      </w:r>
      <w:r>
        <w:rPr>
          <w:rFonts w:hint="eastAsia"/>
          <w:position w:val="-10"/>
          <w:lang w:val="en-US" w:eastAsia="zh-CN"/>
        </w:rPr>
        <w:object>
          <v:shape id="_x0000_i1097" o:spt="75" type="#_x0000_t75" style="height:16pt;width:29pt;" o:ole="t" filled="f" o:preferrelative="t" stroked="f" coordsize="21600,21600">
            <v:path/>
            <v:fill on="f" focussize="0,0"/>
            <v:stroke on="f"/>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lang w:val="en-US" w:eastAsia="zh-CN"/>
        </w:rPr>
        <w:t>处，</w:t>
      </w:r>
      <w:r>
        <w:rPr>
          <w:rFonts w:hint="eastAsia"/>
          <w:position w:val="-6"/>
          <w:lang w:val="en-US" w:eastAsia="zh-CN"/>
        </w:rPr>
        <w:object>
          <v:shape id="_x0000_i1098" o:spt="75" type="#_x0000_t75" style="height:11pt;width:10pt;" o:ole="t" filled="f" o:preferrelative="t" stroked="f" coordsize="21600,21600">
            <v:path/>
            <v:fill on="f" focussize="0,0"/>
            <v:stroke on="f"/>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lang w:val="en-US" w:eastAsia="zh-CN"/>
        </w:rPr>
        <w:t>、</w:t>
      </w:r>
      <w:r>
        <w:rPr>
          <w:rFonts w:hint="eastAsia"/>
          <w:position w:val="-6"/>
          <w:lang w:val="en-US" w:eastAsia="zh-CN"/>
        </w:rPr>
        <w:object>
          <v:shape id="_x0000_i1099" o:spt="75" type="#_x0000_t75" style="height:13.95pt;width:24pt;" o:ole="t" filled="f" o:preferrelative="t" stroked="f" coordsize="21600,21600">
            <v:path/>
            <v:fill on="f" focussize="0,0"/>
            <v:stroke on="f"/>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lang w:val="en-US" w:eastAsia="zh-CN"/>
        </w:rPr>
        <w:t>次迭代水平集函数值，</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lang w:val="en-US" w:eastAsia="zh-CN"/>
        </w:rPr>
        <w:t>、</w:t>
      </w:r>
      <w:r>
        <w:rPr>
          <w:rFonts w:hint="eastAsia"/>
          <w:position w:val="-12"/>
          <w:lang w:val="en-US" w:eastAsia="zh-CN"/>
        </w:rPr>
        <w:object>
          <v:shape id="_x0000_i1101" o:spt="75" type="#_x0000_t75" style="height:18pt;width:16pt;" o:ole="t" filled="f" o:preferrelative="t" stroked="f" coordsize="21600,21600">
            <v:path/>
            <v:fill on="f" focussize="0,0"/>
            <v:stroke on="f"/>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2" o:spt="75" type="#_x0000_t75" style="height:13pt;width:10pt;" o:ole="t" filled="f" o:preferrelative="t" stroked="f" coordsize="21600,21600">
            <v:path/>
            <v:fill on="f" focussize="0,0"/>
            <v:stroke on="f"/>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3" o:spt="75" type="#_x0000_t75" style="height:13pt;width:13pt;" o:ole="t" filled="f" o:preferrelative="t" stroked="f" coordsize="21600,21600">
            <v:path/>
            <v:fill on="f" focussize="0,0"/>
            <v:stroke on="f"/>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4" o:spt="75" type="#_x0000_t75" style="height:11pt;width:10pt;" o:ole="t" filled="f" o:preferrelative="t" stroked="f" coordsize="21600,21600">
            <v:path/>
            <v:fill on="f" focussize="0,0"/>
            <v:stroke on="f"/>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5" o:spt="75" type="#_x0000_t75" style="height:13.95pt;width:12pt;" o:ole="t" filled="f" o:preferrelative="t" stroked="f" coordsize="21600,21600">
            <v:path/>
            <v:fill on="f" focussize="0,0"/>
            <v:stroke on="f"/>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6" o:spt="75" type="#_x0000_t75" style="height:18pt;width:12pt;" o:ole="t" filled="f" o:preferrelative="t" stroked="f" coordsize="21600,21600">
            <v:path/>
            <v:fill on="f" focussize="0,0"/>
            <v:stroke on="f"/>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7" o:spt="75" type="#_x0000_t75" style="height:18pt;width:13.95pt;" o:ole="t" filled="f" o:preferrelative="t" stroked="f" coordsize="21600,21600">
            <v:path/>
            <v:fill on="f" focussize="0,0"/>
            <v:stroke on="f"/>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8" o:spt="75" type="#_x0000_t75" style="height:18pt;width:28pt;" o:ole="t" filled="f" o:preferrelative="t" stroked="f" coordsize="21600,21600">
            <v:path/>
            <v:fill on="f" focussize="0,0"/>
            <v:stroke on="f"/>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9" o:spt="75" type="#_x0000_t75" style="height:18pt;width:29pt;" o:ole="t" filled="f" o:preferrelative="t" stroked="f" coordsize="21600,21600">
            <v:path/>
            <v:fill on="f" focussize="0,0"/>
            <v:stroke on="f"/>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10" o:spt="75" type="#_x0000_t75" style="height:16pt;width:24.95pt;" o:ole="t" filled="f" o:preferrelative="t" stroked="f" coordsize="21600,21600">
            <v:path/>
            <v:fill on="f" focussize="0,0"/>
            <v:stroke on="f"/>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1" o:spt="75" type="#_x0000_t75" style="height:11pt;width:10pt;" o:ole="t" filled="f" o:preferrelative="t" stroked="f" coordsize="21600,21600">
            <v:path/>
            <v:fill on="f" focussize="0,0"/>
            <v:stroke on="f"/>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2" o:spt="75" type="#_x0000_t75" style="height:13pt;width:13pt;" o:ole="t" filled="f" o:preferrelative="t" stroked="f" coordsize="21600,21600">
            <v:path/>
            <v:fill on="f" focussize="0,0"/>
            <v:stroke on="f"/>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3" o:spt="75" type="#_x0000_t75" style="height:11pt;width:12pt;" o:ole="t" filled="f" o:preferrelative="t" stroked="f" coordsize="21600,21600">
            <v:path/>
            <v:fill on="f" focussize="0,0"/>
            <v:stroke on="f"/>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4" o:spt="75" type="#_x0000_t75" style="height:11pt;width:10pt;" o:ole="t" filled="f" o:preferrelative="t" stroked="f" coordsize="21600,21600">
            <v:path/>
            <v:fill on="f" focussize="0,0"/>
            <v:stroke on="f"/>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5" o:spt="75" type="#_x0000_t75" style="height:18pt;width:28pt;" o:ole="t" filled="f" o:preferrelative="t" stroked="f" coordsize="21600,21600">
            <v:path/>
            <v:fill on="f" focussize="0,0"/>
            <v:stroke on="f"/>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6" o:spt="75" type="#_x0000_t75" style="height:16pt;width:24.95pt;" o:ole="t" filled="f" o:preferrelative="t" stroked="f" coordsize="21600,21600">
            <v:path/>
            <v:fill on="f" focussize="0,0"/>
            <v:stroke on="f"/>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7" o:spt="75" type="#_x0000_t75" style="height:16pt;width:20pt;" o:ole="t" filled="f" o:preferrelative="t" stroked="f" coordsize="21600,21600">
            <v:path/>
            <v:fill on="f" focussize="0,0"/>
            <v:stroke on="f"/>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8" o:spt="75" type="#_x0000_t75" style="height:13.95pt;width:12pt;" o:ole="t" filled="f" o:preferrelative="t" stroked="f" coordsize="21600,21600">
            <v:path/>
            <v:fill on="f" focussize="0,0"/>
            <v:stroke on="f"/>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9" o:spt="75" type="#_x0000_t75" style="height:18pt;width:73pt;" o:ole="t" filled="f" o:preferrelative="t" stroked="f" coordsize="21600,21600">
            <v:path/>
            <v:fill on="f" focussize="0,0"/>
            <v:stroke on="f"/>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20" o:spt="75" type="#_x0000_t75" style="height:18pt;width:88pt;" o:ole="t" filled="f" o:preferrelative="t" stroked="f" coordsize="21600,21600">
            <v:path/>
            <v:fill on="f" focussize="0,0"/>
            <v:stroke on="f"/>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1" o:spt="75" type="#_x0000_t75" style="height:16pt;width:28pt;" o:ole="t" filled="f" o:preferrelative="t" stroked="f" coordsize="21600,21600">
            <v:path/>
            <v:fill on="f" focussize="0,0"/>
            <v:stroke on="f"/>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2" o:spt="75" type="#_x0000_t75" style="height:19pt;width:38pt;" o:ole="t" filled="f" o:preferrelative="t" stroked="f" coordsize="21600,21600">
            <v:path/>
            <v:fill on="f" focussize="0,0"/>
            <v:stroke on="f"/>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3" o:spt="75" type="#_x0000_t75" style="height:18pt;width:33pt;" o:ole="t" filled="f" o:preferrelative="t" stroked="f" coordsize="21600,21600">
            <v:path/>
            <v:fill on="f" focussize="0,0"/>
            <v:stroke on="f"/>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4" o:spt="75" type="#_x0000_t75" style="height:19pt;width:39pt;" o:ole="t" filled="f" o:preferrelative="t" stroked="f" coordsize="21600,21600">
            <v:path/>
            <v:fill on="f" focussize="0,0"/>
            <v:stroke on="f"/>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5" o:spt="75" type="#_x0000_t75" style="height:18pt;width:48pt;" o:ole="t" filled="f" o:preferrelative="t" stroked="f" coordsize="21600,21600">
            <v:path/>
            <v:fill on="f" focussize="0,0"/>
            <v:stroke on="f"/>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lang w:val="en-US" w:eastAsia="zh-CN"/>
        </w:rPr>
        <w:t>根据上式，可以得到</w:t>
      </w:r>
    </w:p>
    <w:p>
      <w:pPr>
        <w:spacing w:line="400" w:lineRule="exact"/>
        <w:ind w:firstLine="7871" w:firstLineChars="328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6" o:spt="75" type="#_x0000_t75" style="height:18pt;width:28pt;" o:ole="t" filled="f" o:preferrelative="t" stroked="f" coordsize="21600,21600">
            <v:path/>
            <v:fill on="f" focussize="0,0"/>
            <v:stroke on="f"/>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6pt;width:335pt;z-index:251729920;mso-width-relative:page;mso-height-relative:page;" o:ole="t" filled="f" o:preferrelative="t" stroked="f" coordsize="21600,21600">
            <v:path/>
            <v:fill on="f" focussize="0,0"/>
            <v:stroke on="f"/>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leftChars="0" w:firstLine="7036" w:firstLineChars="2932"/>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7" o:spt="75" type="#_x0000_t75" style="height:18pt;width:30pt;" o:ole="t" filled="f" o:preferrelative="t" stroked="f" coordsize="21600,21600">
            <v:path/>
            <v:fill on="f" focussize="0,0"/>
            <v:stroke on="f"/>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8" o:spt="75" type="#_x0000_t75" style="height:18pt;width:11pt;" o:ole="t" filled="f" o:preferrelative="t" stroked="f" coordsize="21600,21600">
            <v:path/>
            <v:fill on="f" focussize="0,0"/>
            <v:stroke on="f"/>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9" o:spt="75" type="#_x0000_t75" style="height:18pt;width:12pt;" o:ole="t" filled="f" o:preferrelative="t" stroked="f" coordsize="21600,21600">
            <v:path/>
            <v:fill on="f" focussize="0,0"/>
            <v:stroke on="f"/>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lang w:val="en-US" w:eastAsia="zh-CN"/>
        </w:rPr>
        <w:t>表达式为：</w:t>
      </w:r>
    </w:p>
    <w:p>
      <w:pPr>
        <w:spacing w:line="400" w:lineRule="exact"/>
        <w:ind w:left="420" w:leftChars="0" w:firstLine="7449" w:firstLineChars="3104"/>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14931299"/>
      <w:bookmarkStart w:id="30" w:name="_Toc508876282"/>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30" o:spt="75" type="#_x0000_t75" style="height:13pt;width:12pt;" o:ole="t" filled="f" o:preferrelative="t" stroked="f" coordsize="21600,21600">
            <v:path/>
            <v:fill on="f" focussize="0,0"/>
            <v:stroke on="f"/>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1" o:spt="75" type="#_x0000_t75" style="height:11pt;width:12pt;" o:ole="t" filled="f" o:preferrelative="t" stroked="f" coordsize="21600,21600">
            <v:path/>
            <v:fill on="f" focussize="0,0"/>
            <v:stroke on="f"/>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2" o:spt="75" type="#_x0000_t75" style="height:11pt;width:10pt;" o:ole="t" filled="f" o:preferrelative="t" stroked="f" coordsize="21600,21600">
            <v:path/>
            <v:fill on="f" focussize="0,0"/>
            <v:stroke on="f"/>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3" o:spt="75" type="#_x0000_t75" style="height:13pt;width:11pt;" o:ole="t" filled="f" o:preferrelative="t" stroked="f" coordsize="21600,21600">
            <v:path/>
            <v:fill on="f" focussize="0,0"/>
            <v:stroke on="f"/>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5" o:spt="75" type="#_x0000_t75" style="height:13.95pt;width:10pt;" o:ole="t" filled="f" o:preferrelative="t" stroked="f" coordsize="21600,21600">
            <v:path/>
            <v:fill on="f" focussize="0,0"/>
            <v:stroke on="f"/>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6" o:spt="75" type="#_x0000_t75" style="height:13pt;width:6.95pt;" o:ole="t" filled="f" o:preferrelative="t" stroked="f" coordsize="21600,21600">
            <v:path/>
            <v:fill on="f" focussize="0,0"/>
            <v:stroke on="f"/>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7" o:spt="75" type="#_x0000_t75" style="height:18pt;width:12pt;" o:ole="t" filled="f" o:preferrelative="t" stroked="f" coordsize="21600,21600">
            <v:path/>
            <v:fill on="f" focussize="0,0"/>
            <v:stroke on="f"/>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8" o:spt="75" type="#_x0000_t75" style="height:13pt;width:13pt;" o:ole="t" filled="f" o:preferrelative="t" stroked="f" coordsize="21600,21600">
            <v:path/>
            <v:fill on="f" focussize="0,0"/>
            <v:stroke on="f"/>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9" o:spt="75" type="#_x0000_t75" style="height:18pt;width:85.95pt;" o:ole="t" filled="f" o:preferrelative="t" stroked="f" coordsize="21600,21600">
            <v:path/>
            <v:fill on="f" focussize="0,0"/>
            <v:stroke on="f"/>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40" o:spt="75" type="#_x0000_t75" style="height:19pt;width:117pt;" o:ole="t" filled="f" o:preferrelative="t" stroked="f" coordsize="21600,21600">
            <v:path/>
            <v:fill on="f" focussize="0,0"/>
            <v:stroke on="f"/>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1" o:spt="75" type="#_x0000_t75" style="height:19pt;width:15pt;" o:ole="t" filled="f" o:preferrelative="t" stroked="f" coordsize="21600,21600">
            <v:path/>
            <v:fill on="f" focussize="0,0"/>
            <v:stroke on="f"/>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2" o:spt="75" type="#_x0000_t75" style="height:19pt;width:17pt;" o:ole="t" filled="f" o:preferrelative="t" stroked="f" coordsize="21600,21600">
            <v:path/>
            <v:fill on="f" focussize="0,0"/>
            <v:stroke on="f"/>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3" o:spt="75" type="#_x0000_t75" style="height:18pt;width:92pt;" o:ole="t" filled="f" o:preferrelative="t" stroked="f" coordsize="21600,21600">
            <v:path/>
            <v:fill on="f" focussize="0,0"/>
            <v:stroke on="f"/>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4" o:spt="75" type="#_x0000_t75" style="height:19pt;width:111pt;" o:ole="t" filled="f" o:preferrelative="t" stroked="f" coordsize="21600,21600">
            <v:path/>
            <v:fill on="f" focussize="0,0"/>
            <v:stroke on="f"/>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5" o:spt="75" type="#_x0000_t75" style="height:19pt;width:67.95pt;" o:ole="t" filled="f" o:preferrelative="t" stroked="f" coordsize="21600,21600">
            <v:path/>
            <v:fill on="f" focussize="0,0"/>
            <v:stroke on="f"/>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6" o:spt="75" type="#_x0000_t75" style="height:18pt;width:88pt;" o:ole="t" filled="f" o:preferrelative="t" stroked="f" coordsize="21600,21600">
            <v:path/>
            <v:fill on="f" focussize="0,0"/>
            <v:stroke on="f"/>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7" o:spt="75" type="#_x0000_t75" style="height:13pt;width:13.95pt;" o:ole="t" filled="f" o:preferrelative="t" stroked="f" coordsize="21600,21600">
            <v:path/>
            <v:fill on="f" focussize="0,0"/>
            <v:stroke on="f"/>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8" o:spt="75" type="#_x0000_t75" style="height:16pt;width:35pt;" o:ole="t" filled="f" o:preferrelative="t" stroked="f" coordsize="21600,21600">
            <v:path/>
            <v:fill on="f" focussize="0,0"/>
            <v:stroke on="f"/>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9" o:spt="75" type="#_x0000_t75" style="height:19pt;width:111pt;" o:ole="t" filled="f" o:preferrelative="t" stroked="f" coordsize="21600,21600">
            <v:path/>
            <v:fill on="f" focussize="0,0"/>
            <v:stroke on="f"/>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50" o:spt="75" type="#_x0000_t75" style="height:18pt;width:84pt;" o:ole="t" filled="f" o:preferrelative="t" stroked="f" coordsize="21600,21600">
            <v:path/>
            <v:fill on="f" focussize="0,0"/>
            <v:stroke on="f"/>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1" o:spt="75" type="#_x0000_t75" style="height:13.95pt;width:10pt;" o:ole="t" filled="f" o:preferrelative="t" stroked="f" coordsize="21600,21600">
            <v:path/>
            <v:fill on="f" focussize="0,0"/>
            <v:stroke on="f"/>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2" o:spt="75" type="#_x0000_t75" style="height:13.95pt;width:28pt;" o:ole="t" filled="f" o:preferrelative="t" stroked="f" coordsize="21600,21600">
            <v:path/>
            <v:fill on="f" focussize="0,0"/>
            <v:stroke on="f"/>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3" o:spt="75" type="#_x0000_t75" style="height:18pt;width:12pt;" o:ole="t" filled="f" o:preferrelative="t" stroked="f" coordsize="21600,21600">
            <v:path/>
            <v:fill on="f" focussize="0,0"/>
            <v:stroke on="f"/>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both"/>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r>
        <w:rPr>
          <w:rFonts w:hint="eastAsia" w:ascii="黑体" w:hAnsi="黑体" w:eastAsia="黑体" w:cs="Times New Roman"/>
          <w:bCs/>
          <w:iCs/>
          <w:color w:val="000000"/>
          <w:sz w:val="21"/>
          <w:szCs w:val="21"/>
          <w:highlight w:val="yellow"/>
          <w:lang w:val="en-US" w:eastAsia="zh-CN"/>
        </w:rPr>
        <w:t>(公式标注有误需要更改)</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4" o:spt="75" type="#_x0000_t75" style="height:18pt;width:107pt;" o:ole="t" filled="f" o:preferrelative="t" stroked="f" coordsize="21600,21600">
            <v:path/>
            <v:fill on="f" focussize="0,0"/>
            <v:stroke on="f"/>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5" o:spt="75" type="#_x0000_t75" style="height:19pt;width:56pt;" o:ole="t" filled="f" o:preferrelative="t" stroked="f" coordsize="21600,21600">
            <v:path/>
            <v:fill on="f" focussize="0,0"/>
            <v:stroke on="f"/>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(2-55)，如果聚类效果比较好，</w:t>
      </w:r>
      <w:r>
        <w:rPr>
          <w:rFonts w:hint="eastAsia" w:ascii="Times New Roman" w:hAnsi="Times New Roman" w:cs="Times New Roman"/>
          <w:position w:val="-10"/>
          <w:lang w:val="en-US" w:eastAsia="zh-CN"/>
        </w:rPr>
        <w:object>
          <v:shape id="_x0000_i1156" o:spt="75" type="#_x0000_t75" style="height:16pt;width:29pt;" o:ole="t" filled="f" o:preferrelative="t" stroked="f" coordsize="21600,21600">
            <v:path/>
            <v:fill on="f" focussize="0,0"/>
            <v:stroke on="f"/>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7"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8" o:spt="75" type="#_x0000_t75" style="height:18pt;width:38pt;" o:ole="t" filled="f" o:preferrelative="t" stroked="f" coordsize="21600,21600">
            <v:path/>
            <v:fill on="f" focussize="0,0"/>
            <v:stroke on="f"/>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9"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60" o:spt="75" type="#_x0000_t75" style="height:18pt;width:10pt;" o:ole="t" filled="f" o:preferrelative="t" stroked="f" coordsize="21600,21600">
            <v:path/>
            <v:fill on="f" focussize="0,0"/>
            <v:stroke on="f"/>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1" o:spt="75" type="#_x0000_t75" style="height:19pt;width:11pt;" o:ole="t" filled="f" o:preferrelative="t" stroked="f" coordsize="21600,21600">
            <v:path/>
            <v:fill on="f" focussize="0,0"/>
            <v:stroke on="f"/>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2" o:spt="75" type="#_x0000_t75" style="height:16pt;width:24pt;" o:ole="t" filled="f" o:preferrelative="t" stroked="f" coordsize="21600,21600">
            <v:path/>
            <v:fill on="f" focussize="0,0"/>
            <v:stroke on="f"/>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2"/>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9526690"/>
      <w:bookmarkStart w:id="43" w:name="_Toc508876292"/>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3"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4"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8" o:title=""/>
            <o:lock v:ext="edit" aspectratio="f"/>
          </v:shape>
          <o:OLEObject Type="Embed" ProgID="Equation.DSMT4" ShapeID="_x0000_s1112" DrawAspect="Content" ObjectID="_1468075948" r:id="rId487">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5" o:spt="75" type="#_x0000_t75" style="height:18pt;width:69pt;" o:ole="t" filled="f" o:preferrelative="t" stroked="f" coordsize="21600,21600">
            <v:path/>
            <v:fill on="f" focussize="0,0"/>
            <v:stroke on="f"/>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92" o:title=""/>
            <o:lock v:ext="edit" aspectratio="f"/>
          </v:shape>
          <o:OLEObject Type="Embed" ProgID="Equation.DSMT4" ShapeID="_x0000_s1113" DrawAspect="Content" ObjectID="_1468075950" r:id="rId491">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6" o:spt="75" type="#_x0000_t75" style="height:18pt;width:73pt;" o:ole="t" filled="f" o:preferrelative="t" stroked="f" coordsize="21600,21600">
            <v:path/>
            <v:fill on="f" focussize="0,0"/>
            <v:stroke on="f"/>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7" o:spt="75" type="#_x0000_t75" style="height:16pt;width:10pt;" o:ole="t" filled="f" o:preferrelative="t" stroked="f" coordsize="21600,21600">
            <v:path/>
            <v:fill on="f" focussize="0,0"/>
            <v:stroke on="f"/>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8"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9"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70" o:spt="75" type="#_x0000_t75" style="height:16pt;width:35pt;" o:ole="t" filled="f" o:preferrelative="t" stroked="f" coordsize="21600,21600">
            <v:path/>
            <v:fill on="f" focussize="0,0"/>
            <v:stroke on="f"/>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1" o:spt="75" type="#_x0000_t75" style="height:16pt;width:29pt;" o:ole="t" filled="f" o:preferrelative="t" stroked="f" coordsize="21600,21600">
            <v:path/>
            <v:fill on="f" focussize="0,0"/>
            <v:stroke on="f"/>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2" o:spt="75" type="#_x0000_t75" style="height:18pt;width:31pt;" o:ole="t" filled="f" o:preferrelative="t" stroked="f" coordsize="21600,21600">
            <v:path/>
            <v:fill on="f" focussize="0,0"/>
            <v:stroke on="f"/>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3" o:spt="75" type="#_x0000_t75" style="height:18pt;width:28pt;" o:ole="t" filled="f" o:preferrelative="t" stroked="f" coordsize="21600,21600">
            <v:path/>
            <v:fill on="f" focussize="0,0"/>
            <v:stroke on="f"/>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4" o:spt="75" type="#_x0000_t75" style="height:16pt;width:29pt;" o:ole="t" filled="f" o:preferrelative="t" stroked="f" coordsize="21600,21600">
            <v:path/>
            <v:fill on="f" focussize="0,0"/>
            <v:stroke on="f"/>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r>
        <w:rPr>
          <w:rFonts w:hint="eastAsia" w:ascii="黑体" w:hAnsi="黑体" w:eastAsia="黑体" w:cs="Times New Roman"/>
          <w:sz w:val="21"/>
          <w:szCs w:val="22"/>
          <w:lang w:eastAsia="zh-CN"/>
        </w:rPr>
        <w:t>表</w:t>
      </w:r>
      <w:r>
        <w:rPr>
          <w:rFonts w:hint="eastAsia" w:ascii="黑体" w:hAnsi="黑体" w:eastAsia="黑体" w:cs="Times New Roman"/>
          <w:sz w:val="21"/>
          <w:szCs w:val="22"/>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176" DrawAspect="Content" ObjectID="_1468075970" r:id="rId529">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7" o:spt="75" type="#_x0000_t75" style="height:15pt;width:35pt;" o:ole="t" filled="f" o:preferrelative="t" stroked="f" coordsize="21600,21600">
                  <v:path/>
                  <v:fill on="f" focussize="0,0"/>
                  <v:stroke on="f"/>
                  <v:imagedata r:id="rId532" o:title=""/>
                  <o:lock v:ext="edit" aspectratio="f"/>
                  <w10:wrap type="none"/>
                  <w10:anchorlock/>
                </v:shape>
                <o:OLEObject Type="Embed" ProgID="Equation.DSMT4" ShapeID="_x0000_i1177" DrawAspect="Content" ObjectID="_1468075971" r:id="rId531">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3pt;width:22pt;" o:ole="t" filled="f" o:preferrelative="t" stroked="f" coordsize="21600,21600">
                  <v:path/>
                  <v:fill on="f" focussize="0,0"/>
                  <v:stroke on="f"/>
                  <v:imagedata r:id="rId534" o:title=""/>
                  <o:lock v:ext="edit" aspectratio="f"/>
                  <w10:wrap type="none"/>
                  <w10:anchorlock/>
                </v:shape>
                <o:OLEObject Type="Embed" ProgID="Equation.DSMT4" ShapeID="_x0000_i1178" DrawAspect="Content" ObjectID="_1468075972" r:id="rId533">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179" DrawAspect="Content" ObjectID="_1468075973" r:id="rId53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8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180" DrawAspect="Content" ObjectID="_1468075974" r:id="rId537">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181" DrawAspect="Content" ObjectID="_1468075975" r:id="rId538">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182" DrawAspect="Content" ObjectID="_1468075976" r:id="rId539">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pt;width:69pt;" o:ole="t" filled="f" o:preferrelative="t" stroked="f" coordsize="21600,21600">
                  <v:path/>
                  <v:fill on="f" focussize="0,0"/>
                  <v:stroke on="f"/>
                  <v:imagedata r:id="rId542" o:title=""/>
                  <o:lock v:ext="edit" aspectratio="f"/>
                  <w10:wrap type="none"/>
                  <w10:anchorlock/>
                </v:shape>
                <o:OLEObject Type="Embed" ProgID="Equation.DSMT4" ShapeID="_x0000_i1183" DrawAspect="Content" ObjectID="_1468075977" r:id="rId541">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3pt;width:11pt;" o:ole="t" filled="f" o:preferrelative="t" stroked="f" coordsize="21600,21600">
                  <v:path/>
                  <v:fill on="f" focussize="0,0"/>
                  <v:stroke on="f"/>
                  <v:imagedata r:id="rId544" o:title=""/>
                  <o:lock v:ext="edit" aspectratio="f"/>
                  <w10:wrap type="none"/>
                  <w10:anchorlock/>
                </v:shape>
                <o:OLEObject Type="Embed" ProgID="Equation.DSMT4" ShapeID="_x0000_i1184" DrawAspect="Content" ObjectID="_1468075978" r:id="rId543">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9526694"/>
      <w:bookmarkStart w:id="47" w:name="_Toc508876295"/>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185"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185" DrawAspect="Content" ObjectID="_1468075979" r:id="rId545">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186"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186" DrawAspect="Content" ObjectID="_1468075980" r:id="rId547">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187"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187" DrawAspect="Content" ObjectID="_1468075981" r:id="rId549">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type="#_x0000_t75" style="position:absolute;left:0pt;margin-left:167.7pt;margin-top:59.7pt;height:33.75pt;width:84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39" DrawAspect="Content" ObjectID="_1468075982" r:id="rId551">
            <o:LockedField>false</o:LockedField>
          </o:OLEObject>
        </w:pict>
      </w:r>
      <w:r>
        <w:rPr>
          <w:rFonts w:hint="eastAsia" w:ascii="Times New Roman" w:hAnsi="Times New Roman" w:cs="Times New Roman"/>
          <w:color w:val="2F2F2F"/>
          <w:shd w:val="clear" w:color="auto" w:fill="FFFFFF"/>
          <w:lang w:eastAsia="zh-CN"/>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hint="eastAsia" w:ascii="Times New Roman" w:hAnsi="Times New Roman" w:cs="Times New Roman"/>
          <w:color w:val="2F2F2F"/>
          <w:shd w:val="clear" w:color="auto" w:fill="FFFFFF"/>
          <w:lang w:val="en-US" w:eastAsia="zh-CN"/>
        </w:rPr>
      </w:pPr>
      <w:r>
        <w:rPr>
          <w:position w:val="-30"/>
        </w:rPr>
        <w:pict>
          <v:shape id="_x0000_s1040" o:spid="_x0000_s1040" o:spt="75" type="#_x0000_t75" style="position:absolute;left:0pt;margin-left:160.5pt;margin-top:15.9pt;height:33.75pt;width:108pt;z-index:251739136;mso-width-relative:page;mso-height-relative:page;" o:ole="t" filled="f" o:preferrelative="t" stroked="f" coordsize="21600,21600">
            <v:path/>
            <v:fill on="f" focussize="0,0"/>
            <v:stroke on="f"/>
            <v:imagedata r:id="rId554" o:title=""/>
            <o:lock v:ext="edit" aspectratio="t"/>
          </v:shape>
          <o:OLEObject Type="Embed" ProgID="Equation.DSMT4" ShapeID="_x0000_s1040" DrawAspect="Content" ObjectID="_1468075983" r:id="rId553">
            <o:LockedField>false</o:LockedField>
          </o:OLEObject>
        </w:pict>
      </w:r>
    </w:p>
    <w:p>
      <w:pPr>
        <w:autoSpaceDE w:val="0"/>
        <w:autoSpaceDN w:val="0"/>
        <w:adjustRightInd w:val="0"/>
        <w:spacing w:line="400" w:lineRule="exact"/>
        <w:ind w:left="420" w:leftChars="0" w:firstLine="7468" w:firstLineChars="3112"/>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39136;mso-width-relative:page;mso-height-relative:page;" o:ole="t" filled="f" o:preferrelative="t" stroked="f" coordsize="21600,21600">
            <v:path/>
            <v:fill on="f" focussize="0,0"/>
            <v:stroke on="f"/>
            <v:imagedata r:id="rId556" o:title=""/>
            <o:lock v:ext="edit" aspectratio="t"/>
          </v:shape>
          <o:OLEObject Type="Embed" ProgID="Equation.DSMT4" ShapeID="_x0000_s1083" DrawAspect="Content" ObjectID="_1468075984" r:id="rId555">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上述公式中，</w:t>
      </w:r>
      <w:r>
        <w:rPr>
          <w:position w:val="-12"/>
        </w:rPr>
        <w:object>
          <v:shape id="_x0000_i1188" o:spt="75" type="#_x0000_t75" style="height:18pt;width:15pt;" o:ole="t" filled="f" o:preferrelative="t" stroked="f" coordsize="21600,21600">
            <v:path/>
            <v:fill on="f" focussize="0,0"/>
            <v:stroke on="f" joinstyle="miter"/>
            <v:imagedata r:id="rId558" o:title=""/>
            <o:lock v:ext="edit" aspectratio="t"/>
            <w10:wrap type="none"/>
            <w10:anchorlock/>
          </v:shape>
          <o:OLEObject Type="Embed" ProgID="Equation.DSMT4" ShapeID="_x0000_i1188" DrawAspect="Content" ObjectID="_1468075985" r:id="rId557">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189" o:spt="75" type="#_x0000_t75" style="height:18pt;width:15pt;" o:ole="t" filled="f" o:preferrelative="t" stroked="f" coordsize="21600,21600">
            <v:path/>
            <v:fill on="f" focussize="0,0"/>
            <v:stroke on="f" joinstyle="miter"/>
            <v:imagedata r:id="rId560" o:title=""/>
            <o:lock v:ext="edit" aspectratio="t"/>
            <w10:wrap type="none"/>
            <w10:anchorlock/>
          </v:shape>
          <o:OLEObject Type="Embed" ProgID="Equation.DSMT4" ShapeID="_x0000_i1189" DrawAspect="Content" ObjectID="_1468075986" r:id="rId559">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190" o:spt="75" type="#_x0000_t75" style="height:13pt;width:24.95pt;" o:ole="t" filled="f" o:preferrelative="t" stroked="f" coordsize="21600,21600">
            <v:path/>
            <v:fill on="f" focussize="0,0"/>
            <v:stroke on="f"/>
            <v:imagedata r:id="rId562" o:title=""/>
            <o:lock v:ext="edit" aspectratio="f"/>
            <w10:wrap type="none"/>
            <w10:anchorlock/>
          </v:shape>
          <o:OLEObject Type="Embed" ProgID="Equation.DSMT4" ShapeID="_x0000_i1190" DrawAspect="Content" ObjectID="_1468075987" r:id="rId561">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191" o:spt="75" type="#_x0000_t75" style="height:13pt;width:26pt;" o:ole="t" filled="f" o:preferrelative="t" stroked="f" coordsize="21600,21600">
            <v:path/>
            <v:fill on="f" focussize="0,0"/>
            <v:stroke on="f"/>
            <v:imagedata r:id="rId564" o:title=""/>
            <o:lock v:ext="edit" aspectratio="f"/>
            <w10:wrap type="none"/>
            <w10:anchorlock/>
          </v:shape>
          <o:OLEObject Type="Embed" ProgID="Equation.DSMT4" ShapeID="_x0000_i1191" DrawAspect="Content" ObjectID="_1468075988" r:id="rId563">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192" o:spt="75" type="#_x0000_t75" style="height:13.95pt;width:15pt;" o:ole="t" filled="f" o:preferrelative="t" stroked="f" coordsize="21600,21600">
            <v:path/>
            <v:fill on="f" focussize="0,0"/>
            <v:stroke on="f"/>
            <v:imagedata r:id="rId566" o:title=""/>
            <o:lock v:ext="edit" aspectratio="f"/>
            <w10:wrap type="none"/>
            <w10:anchorlock/>
          </v:shape>
          <o:OLEObject Type="Embed" ProgID="Equation.DSMT4" ShapeID="_x0000_i1192" DrawAspect="Content" ObjectID="_1468075989" r:id="rId565">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pt;width:96pt;" o:ole="t" filled="f" o:preferrelative="t" stroked="f" coordsize="21600,21600">
            <v:path/>
            <v:fill on="f" focussize="0,0"/>
            <v:stroke on="f" joinstyle="miter"/>
            <v:imagedata r:id="rId568" o:title=""/>
            <o:lock v:ext="edit" aspectratio="t"/>
            <w10:wrap type="none"/>
            <w10:anchorlock/>
          </v:shape>
          <o:OLEObject Type="Embed" ProgID="Equation.DSMT4" ShapeID="_x0000_i1193" DrawAspect="Content" ObjectID="_1468075990" r:id="rId567">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194" o:spt="75" type="#_x0000_t75" style="height:18pt;width:102pt;" o:ole="t" filled="f" o:preferrelative="t" stroked="f" coordsize="21600,21600">
            <v:path/>
            <v:fill on="f" focussize="0,0"/>
            <v:stroke on="f" joinstyle="miter"/>
            <v:imagedata r:id="rId570" o:title=""/>
            <o:lock v:ext="edit" aspectratio="t"/>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p>
    <w:p>
      <w:pPr>
        <w:autoSpaceDE w:val="0"/>
        <w:autoSpaceDN w:val="0"/>
        <w:adjustRightInd w:val="0"/>
        <w:spacing w:line="400" w:lineRule="exact"/>
        <w:ind w:firstLine="7824" w:firstLineChars="0"/>
        <w:rPr>
          <w:rFonts w:hint="eastAsia" w:ascii="Times New Roman" w:hAnsi="Times New Roman" w:cs="Times New Roman"/>
          <w:color w:val="2F2F2F"/>
          <w:shd w:val="clear" w:color="auto" w:fill="FFFFFF"/>
          <w:lang w:val="en-US" w:eastAsia="zh-CN"/>
        </w:rPr>
      </w:pPr>
      <w:r>
        <w:rPr>
          <w:position w:val="-26"/>
        </w:rPr>
        <w:pict>
          <v:shape id="_x0000_s1128" o:spid="_x0000_s1128" o:spt="75" type="#_x0000_t75" style="position:absolute;left:0pt;margin-left:111.7pt;margin-top:2.6pt;height:52.5pt;width:177pt;z-index:251745280;mso-width-relative:page;mso-height-relative:page;" o:ole="t" filled="f" o:preferrelative="t" stroked="f" coordsize="21600,21600">
            <v:path/>
            <v:fill on="f" focussize="0,0"/>
            <v:stroke on="f"/>
            <v:imagedata r:id="rId572" o:title=""/>
            <o:lock v:ext="edit" aspectratio="t"/>
          </v:shape>
          <o:OLEObject Type="Embed" ProgID="Equation.DSMT4" ShapeID="_x0000_s1128" DrawAspect="Content" ObjectID="_1468075992" r:id="rId571">
            <o:LockedField>false</o:LockedField>
          </o:OLEObject>
        </w:pict>
      </w:r>
    </w:p>
    <w:p>
      <w:pPr>
        <w:autoSpaceDE w:val="0"/>
        <w:autoSpaceDN w:val="0"/>
        <w:adjustRightInd w:val="0"/>
        <w:spacing w:line="400" w:lineRule="exact"/>
        <w:ind w:firstLine="7824" w:firstLineChars="0"/>
      </w:pPr>
      <w:r>
        <w:rPr>
          <w:rFonts w:hint="eastAsia" w:ascii="Times New Roman" w:hAnsi="Times New Roman" w:cs="Times New Roman"/>
          <w:color w:val="2F2F2F"/>
          <w:shd w:val="clear" w:color="auto" w:fill="FFFFFF"/>
          <w:lang w:val="en-US" w:eastAsia="zh-CN"/>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GMMCV模型的有效性，我们在实验一中对比了引入了图像局部信息的LBF模型和RSF模型、降低计算复杂度的LIF模型、针对灰度不均匀问题的TPFP模型[</w:t>
      </w:r>
      <w:r>
        <w:commentReference w:id="32"/>
      </w:r>
      <w:r>
        <w:rPr>
          <w:rFonts w:hint="eastAsia" w:ascii="Times New Roman" w:hAnsi="Times New Roman" w:cs="Times New Roman"/>
          <w:lang w:val="en-US" w:eastAsia="zh-CN"/>
        </w:rPr>
        <w:t>]。因为GMMCV模型引入了目标区域和背景区域灰度均值，对经典的CV水平集模型能量项进行了改进，为了证明本文模型改进的有效性，在实验二与传统CV模型进行了实验对比。</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BSDS500上进行测试，将本文模型与上述其它模型进行对比，实验结果通过3.3.2小节介绍的评价标准进行展示。实验中，RSF模型参数设置：</w:t>
      </w:r>
      <w:r>
        <w:rPr>
          <w:rFonts w:hint="eastAsia" w:ascii="Times New Roman" w:hAnsi="Times New Roman" w:cs="Times New Roman"/>
          <w:position w:val="-6"/>
          <w:lang w:val="en-US" w:eastAsia="zh-CN"/>
        </w:rPr>
        <w:object>
          <v:shape id="_x0000_i1195"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5" DrawAspect="Content" ObjectID="_1468075993" r:id="rId573">
            <o:LockedField>false</o:LockedField>
          </o:OLEObject>
        </w:object>
      </w:r>
      <w:r>
        <w:rPr>
          <w:rFonts w:hint="eastAsia" w:ascii="Times New Roman" w:hAnsi="Times New Roman" w:cs="Times New Roman"/>
          <w:lang w:val="en-US" w:eastAsia="zh-CN"/>
        </w:rPr>
        <w:t>0.02*255*255，</w:t>
      </w:r>
      <w:r>
        <w:rPr>
          <w:rFonts w:hint="eastAsia" w:ascii="Times New Roman" w:hAnsi="Times New Roman" w:cs="Times New Roman"/>
          <w:position w:val="-6"/>
          <w:lang w:val="en-US" w:eastAsia="zh-CN"/>
        </w:rPr>
        <w:object>
          <v:shape id="_x0000_i1196" o:spt="75" type="#_x0000_t75" style="height:11pt;width:21pt;" o:ole="t" filled="f" o:preferrelative="t" stroked="f" coordsize="21600,21600">
            <v:path/>
            <v:fill on="f" focussize="0,0"/>
            <v:stroke on="f"/>
            <v:imagedata r:id="rId576" o:title=""/>
            <o:lock v:ext="edit" aspectratio="f"/>
            <w10:wrap type="none"/>
            <w10:anchorlock/>
          </v:shape>
          <o:OLEObject Type="Embed" ProgID="Equation.DSMT4" ShapeID="_x0000_i1196" DrawAspect="Content" ObjectID="_1468075994" r:id="rId575">
            <o:LockedField>false</o:LockedField>
          </o:OLEObject>
        </w:object>
      </w:r>
      <w:r>
        <w:rPr>
          <w:rFonts w:hint="eastAsia" w:ascii="Times New Roman" w:hAnsi="Times New Roman" w:cs="Times New Roman"/>
          <w:lang w:val="en-US" w:eastAsia="zh-CN"/>
        </w:rPr>
        <w:t>8，LIF模型参数设置：</w:t>
      </w:r>
      <w:r>
        <w:rPr>
          <w:rFonts w:hint="eastAsia" w:ascii="Times New Roman" w:hAnsi="Times New Roman" w:cs="Times New Roman"/>
          <w:position w:val="-6"/>
          <w:lang w:val="en-US" w:eastAsia="zh-CN"/>
        </w:rPr>
        <w:object>
          <v:shape id="_x0000_i1246"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246" DrawAspect="Content" ObjectID="_1468075995" r:id="rId577">
            <o:LockedField>false</o:LockedField>
          </o:OLEObject>
        </w:object>
      </w:r>
      <w:r>
        <w:rPr>
          <w:rFonts w:hint="eastAsia" w:ascii="Times New Roman" w:hAnsi="Times New Roman" w:cs="Times New Roman"/>
          <w:lang w:val="en-US" w:eastAsia="zh-CN"/>
        </w:rPr>
        <w:t>0.007*255*255。</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实验二：对比了传统的</w:t>
      </w:r>
      <w:r>
        <w:rPr>
          <w:rFonts w:hint="eastAsia" w:ascii="Times New Roman" w:hAnsi="Times New Roman" w:cs="Times New Roman"/>
          <w:lang w:val="en-US" w:eastAsia="zh-CN"/>
        </w:rPr>
        <w:t>CV水平集模型，实验结果通过3.3.2小节介绍的评价标准进行展示。</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图3.4 </w:t>
      </w:r>
      <w:r>
        <w:rPr>
          <w:rFonts w:hint="eastAsia" w:ascii="黑体" w:hAnsi="黑体" w:eastAsia="黑体" w:cs="Times New Roman"/>
          <w:bCs/>
          <w:iCs/>
          <w:color w:val="000000"/>
          <w:sz w:val="21"/>
          <w:szCs w:val="21"/>
          <w:lang w:eastAsia="zh-CN"/>
        </w:rPr>
        <w:t>各种算法的对比结果：</w:t>
      </w:r>
      <w:r>
        <w:rPr>
          <w:rFonts w:ascii="黑体" w:hAnsi="黑体" w:eastAsia="黑体" w:cs="Times New Roman"/>
          <w:bCs/>
          <w:iCs/>
          <w:color w:val="000000"/>
          <w:sz w:val="21"/>
          <w:szCs w:val="21"/>
          <w:lang w:val="en-US" w:eastAsia="zh-CN"/>
        </w:rPr>
        <w:t>(a)</w:t>
      </w:r>
      <w:r>
        <w:rPr>
          <w:rFonts w:hint="eastAsia" w:ascii="黑体" w:hAnsi="黑体" w:eastAsia="黑体" w:cs="Times New Roman"/>
          <w:bCs/>
          <w:iCs/>
          <w:color w:val="000000"/>
          <w:sz w:val="21"/>
          <w:szCs w:val="21"/>
          <w:lang w:val="en-US" w:eastAsia="zh-CN"/>
        </w:rPr>
        <w:t>未处理图像</w:t>
      </w:r>
      <w:r>
        <w:rPr>
          <w:rFonts w:ascii="黑体" w:hAnsi="黑体" w:eastAsia="黑体" w:cs="Times New Roman"/>
          <w:bCs/>
          <w:iCs/>
          <w:color w:val="000000"/>
          <w:sz w:val="21"/>
          <w:szCs w:val="21"/>
          <w:lang w:val="en-US" w:eastAsia="zh-CN"/>
        </w:rPr>
        <w:t>,(b)</w:t>
      </w:r>
      <w:r>
        <w:rPr>
          <w:rFonts w:hint="eastAsia" w:ascii="黑体" w:hAnsi="黑体" w:eastAsia="黑体" w:cs="Times New Roman"/>
          <w:bCs/>
          <w:iCs/>
          <w:color w:val="000000"/>
          <w:sz w:val="21"/>
          <w:szCs w:val="21"/>
          <w:lang w:val="en-US" w:eastAsia="zh-CN"/>
        </w:rPr>
        <w:t>本文模型结果</w:t>
      </w:r>
      <w:r>
        <w:rPr>
          <w:rFonts w:ascii="黑体" w:hAnsi="黑体" w:eastAsia="黑体" w:cs="Times New Roman"/>
          <w:bCs/>
          <w:iCs/>
          <w:color w:val="000000"/>
          <w:sz w:val="21"/>
          <w:szCs w:val="21"/>
          <w:lang w:val="en-US" w:eastAsia="zh-CN"/>
        </w:rPr>
        <w:t xml:space="preserve">,(c)LIF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 xml:space="preserve">, (d)LBF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,(e)RSF</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,(f)</w:t>
      </w:r>
      <w:r>
        <w:rPr>
          <w:rFonts w:hint="eastAsia" w:ascii="黑体" w:hAnsi="黑体" w:eastAsia="黑体" w:cs="Times New Roman"/>
          <w:bCs/>
          <w:iCs/>
          <w:color w:val="000000"/>
          <w:sz w:val="21"/>
          <w:szCs w:val="21"/>
          <w:lang w:val="en-US" w:eastAsia="zh-CN"/>
        </w:rPr>
        <w:t>TPFP模型结果</w:t>
      </w:r>
    </w:p>
    <w:p>
      <w:pPr>
        <w:spacing w:line="400" w:lineRule="exact"/>
        <w:ind w:firstLine="420"/>
        <w:rPr>
          <w:rFonts w:hint="eastAsia" w:ascii="Times New Roman" w:hAnsi="Times New Roman" w:cs="Times New Roman"/>
          <w:lang w:eastAsia="zh-CN"/>
        </w:rPr>
      </w:pPr>
    </w:p>
    <w:p>
      <w:pPr>
        <w:spacing w:line="400" w:lineRule="exact"/>
        <w:rPr>
          <w:rFonts w:hint="default" w:ascii="Times New Roman" w:hAnsi="Times New Roman" w:cs="Times New Roman"/>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3.4</w:t>
      </w:r>
      <w:r>
        <w:rPr>
          <w:rFonts w:hint="eastAsia" w:ascii="Times New Roman" w:hAnsi="Times New Roman" w:cs="Times New Roman"/>
          <w:lang w:eastAsia="zh-CN"/>
        </w:rPr>
        <w:t>中，可以看出本文的模型能够更加精准的找到目标区域，</w:t>
      </w:r>
      <w:r>
        <w:rPr>
          <w:rFonts w:hint="eastAsia" w:ascii="Times New Roman" w:hAnsi="Times New Roman" w:cs="Times New Roman"/>
          <w:lang w:val="en-US" w:eastAsia="zh-CN"/>
        </w:rPr>
        <w:t>(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表3-2 根据评价标准所得实验结果对比</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4"/>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4"/>
              <w:tabs>
                <w:tab w:val="left" w:pos="355"/>
                <w:tab w:val="clear" w:pos="567"/>
              </w:tabs>
              <w:rPr>
                <w:rFonts w:hint="default"/>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4"/>
              <w:tabs>
                <w:tab w:val="left" w:pos="355"/>
                <w:tab w:val="clear" w:pos="567"/>
              </w:tabs>
              <w:rPr>
                <w:rFonts w:hint="default"/>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4"/>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84.28</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90.04</w:t>
            </w:r>
          </w:p>
        </w:tc>
        <w:tc>
          <w:tcPr>
            <w:tcW w:w="1812" w:type="dxa"/>
            <w:tcBorders>
              <w:top w:val="nil"/>
              <w:bottom w:val="nil"/>
            </w:tcBorders>
          </w:tcPr>
          <w:p>
            <w:pPr>
              <w:pStyle w:val="74"/>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4"/>
              <w:tabs>
                <w:tab w:val="left" w:pos="355"/>
                <w:tab w:val="clear" w:pos="567"/>
              </w:tabs>
              <w:rPr>
                <w:rFonts w:hint="default"/>
                <w:lang w:val="en-US" w:eastAsia="zh-CN"/>
              </w:rPr>
            </w:pPr>
            <w:r>
              <w:rPr>
                <w:rFonts w:hint="eastAsia"/>
                <w:lang w:val="en-US" w:eastAsia="zh-CN"/>
              </w:rPr>
              <w:t>TPFP</w:t>
            </w:r>
          </w:p>
        </w:tc>
        <w:tc>
          <w:tcPr>
            <w:tcW w:w="1812" w:type="dxa"/>
            <w:tcBorders>
              <w:top w:val="nil"/>
            </w:tcBorders>
          </w:tcPr>
          <w:p>
            <w:pPr>
              <w:pStyle w:val="74"/>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74"/>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74"/>
              <w:tabs>
                <w:tab w:val="left" w:pos="355"/>
                <w:tab w:val="clear" w:pos="567"/>
              </w:tabs>
              <w:rPr>
                <w:lang w:eastAsia="zh-CN"/>
              </w:rPr>
            </w:pPr>
            <w:r>
              <w:rPr>
                <w:rFonts w:hint="eastAsia"/>
                <w:lang w:eastAsia="zh-CN"/>
              </w:rPr>
              <w:t>9</w:t>
            </w:r>
            <w:r>
              <w:rPr>
                <w:lang w:eastAsia="zh-CN"/>
              </w:rPr>
              <w:t>0.01</w:t>
            </w:r>
          </w:p>
        </w:tc>
        <w:tc>
          <w:tcPr>
            <w:tcW w:w="1127" w:type="dxa"/>
            <w:tcBorders>
              <w:top w:val="nil"/>
            </w:tcBorders>
          </w:tcPr>
          <w:p>
            <w:pPr>
              <w:pStyle w:val="74"/>
              <w:tabs>
                <w:tab w:val="left" w:pos="355"/>
                <w:tab w:val="clear" w:pos="567"/>
              </w:tabs>
              <w:rPr>
                <w:rFonts w:hint="default"/>
                <w:lang w:val="en-US" w:eastAsia="zh-CN"/>
              </w:rPr>
            </w:pPr>
            <w:r>
              <w:rPr>
                <w:rFonts w:hint="eastAsia"/>
                <w:lang w:val="en-US" w:eastAsia="zh-CN"/>
              </w:rPr>
              <w:t>9.99</w:t>
            </w:r>
          </w:p>
        </w:tc>
      </w:tr>
    </w:tbl>
    <w:p>
      <w:pPr>
        <w:spacing w:line="400" w:lineRule="exact"/>
        <w:rPr>
          <w:rFonts w:hint="eastAsia"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ascii="Times New Roman" w:hAnsi="Times New Roman" w:cs="Times New Roman"/>
        </w:rPr>
        <w:t>4本章小结</w:t>
      </w:r>
      <w:bookmarkEnd w:id="56"/>
    </w:p>
    <w:p>
      <w:pPr>
        <w:spacing w:line="400" w:lineRule="exact"/>
        <w:ind w:firstLine="360" w:firstLineChars="150"/>
        <w:rPr>
          <w:rFonts w:hint="eastAsia" w:ascii="Times New Roman" w:hAnsi="Times New Roman" w:cs="Times New Roman" w:eastAsiaTheme="minorEastAsia"/>
          <w:lang w:eastAsia="zh-CN"/>
        </w:rPr>
      </w:pPr>
      <w:bookmarkStart w:id="57" w:name="_Toc508876300"/>
      <w:r>
        <w:rPr>
          <w:rFonts w:hint="eastAsia" w:ascii="Times New Roman" w:hAnsi="Times New Roman" w:cs="Times New Roman"/>
          <w:lang w:eastAsia="zh-C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i w:val="0"/>
          <w:iCs w:val="0"/>
          <w:color w:val="auto"/>
          <w:position w:val="-12"/>
          <w:szCs w:val="20"/>
        </w:rPr>
        <w:object>
          <v:shape id="_x0000_i1197"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7" DrawAspect="Content" ObjectID="_1468075996" r:id="rId584">
            <o:LockedField>false</o:LockedField>
          </o:OLEObject>
        </w:object>
      </w:r>
      <w:r>
        <w:rPr>
          <w:rFonts w:hint="eastAsia" w:ascii="Times New Roman" w:hAnsi="Times New Roman" w:cs="Times New Roman"/>
          <w:lang w:eastAsia="zh-CN"/>
        </w:rPr>
        <w:t>和</w:t>
      </w:r>
      <w:r>
        <w:rPr>
          <w:rFonts w:ascii="Sabon" w:hAnsi="Sabon"/>
          <w:i w:val="0"/>
          <w:iCs w:val="0"/>
          <w:color w:val="auto"/>
          <w:position w:val="-12"/>
          <w:szCs w:val="20"/>
        </w:rPr>
        <w:object>
          <v:shape id="_x0000_i1198"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8" DrawAspect="Content" ObjectID="_1468075997" r:id="rId585">
            <o:LockedField>false</o:LockedField>
          </o:OLEObject>
        </w:object>
      </w:r>
      <w:r>
        <w:rPr>
          <w:rFonts w:hint="eastAsia" w:ascii="Times New Roman" w:hAnsi="Times New Roman" w:cs="Times New Roman"/>
          <w:lang w:eastAsia="zh-CN"/>
        </w:rPr>
        <w:t>的能量项也进一步提升了模型的分割精度。</w:t>
      </w:r>
    </w:p>
    <w:p>
      <w:pPr>
        <w:pStyle w:val="2"/>
        <w:spacing w:before="120" w:after="120"/>
        <w:rPr>
          <w:rFonts w:hint="default" w:eastAsia="黑体"/>
          <w:lang w:val="en-US" w:eastAsia="zh-CN"/>
        </w:rPr>
      </w:pPr>
      <w:r>
        <w:br w:type="page"/>
      </w:r>
      <w:bookmarkStart w:id="58" w:name="_Toc9526701"/>
      <w:r>
        <w:t>第4章</w:t>
      </w:r>
      <w:bookmarkEnd w:id="57"/>
      <w:r>
        <w:t xml:space="preserve"> </w:t>
      </w:r>
      <w:bookmarkEnd w:id="58"/>
      <w:r>
        <w:rPr>
          <w:rFonts w:hint="eastAsia"/>
          <w:lang w:eastAsia="zh-CN"/>
        </w:rPr>
        <w:t>结合</w:t>
      </w:r>
      <w:r>
        <w:rPr>
          <w:rFonts w:hint="eastAsia"/>
          <w:lang w:val="en-US" w:eastAsia="zh-CN"/>
        </w:rPr>
        <w:t>KMeans算法多尺度RSF-CV模型</w:t>
      </w:r>
    </w:p>
    <w:p>
      <w:pPr>
        <w:pStyle w:val="3"/>
        <w:spacing w:line="400" w:lineRule="exact"/>
        <w:ind w:firstLine="420"/>
        <w:rPr>
          <w:rFonts w:hint="eastAsia" w:eastAsia="宋体"/>
          <w:lang w:eastAsia="zh-CN"/>
        </w:rPr>
      </w:pPr>
      <w:r>
        <w:rPr>
          <w:rFonts w:hint="eastAsia"/>
          <w:lang w:eastAsia="zh-CN"/>
        </w:rPr>
        <w:t>结合上一章节的内容，我们可以知道，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rPr>
          <w:rFonts w:hint="default" w:eastAsia="宋体"/>
          <w:lang w:val="en-US" w:eastAsia="zh-CN"/>
        </w:rPr>
      </w:pPr>
      <w:r>
        <w:rPr>
          <w:rFonts w:hint="eastAsia"/>
          <w:lang w:eastAsia="zh-CN"/>
        </w:rPr>
        <w:t>因设备采集问题或者图像传播问题，图像噪声的分布特点比较均匀，不会出现某一局部区域出现大面积噪声，而另一部分没有任何噪声的现象，因此，</w:t>
      </w:r>
      <w:r>
        <w:rPr>
          <w:rFonts w:hint="eastAsia"/>
          <w:lang w:val="en-US" w:eastAsia="zh-CN"/>
        </w:rPr>
        <w:t>KMeans聚类算法能够很好的克服这一因素的影响。</w:t>
      </w:r>
      <w:r>
        <w:rPr>
          <w:rFonts w:hint="eastAsia"/>
          <w:lang w:eastAsia="zh-CN"/>
        </w:rPr>
        <w:t>根据</w:t>
      </w:r>
      <w:r>
        <w:rPr>
          <w:rFonts w:hint="eastAsia"/>
          <w:lang w:val="en-US" w:eastAsia="zh-CN"/>
        </w:rPr>
        <w:t>2.4.2小节介绍的KMeans聚类算法可知，该算法能够有效结合像素周围邻域信息，并且KMeans聚类方法能够返回类簇中心作为灰度均值，这样相较于之前采用的</w:t>
      </w:r>
      <w:r>
        <w:rPr>
          <w:rFonts w:ascii="Sabon" w:hAnsi="Sabon"/>
          <w:i w:val="0"/>
          <w:iCs w:val="0"/>
          <w:color w:val="auto"/>
          <w:position w:val="-12"/>
          <w:szCs w:val="20"/>
        </w:rPr>
        <w:object>
          <v:shape id="_x0000_i1199"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9" DrawAspect="Content" ObjectID="_1468075998" r:id="rId586">
            <o:LockedField>false</o:LockedField>
          </o:OLEObject>
        </w:object>
      </w:r>
      <w:r>
        <w:rPr>
          <w:rFonts w:hint="eastAsia"/>
          <w:lang w:val="en-US" w:eastAsia="zh-CN"/>
        </w:rPr>
        <w:t>和</w:t>
      </w:r>
      <w:r>
        <w:rPr>
          <w:rFonts w:ascii="Sabon" w:hAnsi="Sabon"/>
          <w:i w:val="0"/>
          <w:iCs w:val="0"/>
          <w:color w:val="auto"/>
          <w:position w:val="-12"/>
          <w:szCs w:val="20"/>
        </w:rPr>
        <w:object>
          <v:shape id="_x0000_i1200"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200" DrawAspect="Content" ObjectID="_1468075999" r:id="rId587">
            <o:LockedField>false</o:LockedField>
          </o:OLEObject>
        </w:object>
      </w:r>
      <w:r>
        <w:rPr>
          <w:rFonts w:hint="eastAsia"/>
          <w:lang w:val="en-US" w:eastAsia="zh-CN"/>
        </w:rPr>
        <w:t>区域灰度均值更加精准，由于我们主要将图像分为两个区域，因此初始的聚类数目可确定为2。</w:t>
      </w:r>
      <w:r>
        <w:rPr>
          <w:rFonts w:hint="eastAsia"/>
          <w:lang w:eastAsia="zh-CN"/>
        </w:rPr>
        <w:t>在水平集模型改进方面，我们将</w:t>
      </w:r>
      <w:r>
        <w:rPr>
          <w:rFonts w:hint="eastAsia"/>
          <w:lang w:val="en-US" w:eastAsia="zh-CN"/>
        </w:rPr>
        <w:t>2.3.3小节介绍的RSF模型与CV模型相结合，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rFonts w:hint="default" w:eastAsia="黑体"/>
          <w:lang w:val="en-US" w:eastAsia="zh-CN"/>
        </w:rPr>
      </w:pPr>
      <w:bookmarkStart w:id="59" w:name="_Toc508876304"/>
      <w:bookmarkStart w:id="60" w:name="_Toc9526702"/>
      <w:r>
        <w:t>4.1</w:t>
      </w:r>
      <w:bookmarkEnd w:id="59"/>
      <w:bookmarkEnd w:id="60"/>
      <w:r>
        <w:rPr>
          <w:rFonts w:hint="eastAsia"/>
          <w:lang w:eastAsia="zh-CN"/>
        </w:rPr>
        <w:t>结合</w:t>
      </w:r>
      <w:r>
        <w:rPr>
          <w:rFonts w:hint="eastAsia"/>
          <w:lang w:val="en-US" w:eastAsia="zh-CN"/>
        </w:rPr>
        <w:t>KMeans聚类算法的</w:t>
      </w:r>
      <w:r>
        <w:rPr>
          <w:rFonts w:hint="eastAsia"/>
          <w:lang w:eastAsia="zh-CN"/>
        </w:rPr>
        <w:t>多尺度</w:t>
      </w:r>
      <w:r>
        <w:rPr>
          <w:rFonts w:hint="eastAsia"/>
          <w:lang w:val="en-US" w:eastAsia="zh-CN"/>
        </w:rPr>
        <w:t>RSF-CV模型框架介绍</w:t>
      </w:r>
    </w:p>
    <w:p>
      <w:pPr>
        <w:spacing w:line="400" w:lineRule="exact"/>
        <w:ind w:firstLine="420"/>
        <w:rPr>
          <w:rFonts w:hint="eastAsia"/>
          <w:lang w:eastAsia="zh-CN"/>
        </w:rPr>
      </w:pPr>
    </w:p>
    <w:p>
      <w:pPr>
        <w:spacing w:line="400" w:lineRule="exact"/>
        <w:ind w:firstLine="420"/>
        <w:jc w:val="center"/>
        <w:rPr>
          <w:rFonts w:hint="eastAsia"/>
          <w:lang w:eastAsia="zh-CN"/>
        </w:rPr>
      </w:pPr>
    </w:p>
    <w:p>
      <w:pPr>
        <w:spacing w:line="400" w:lineRule="exact"/>
        <w:ind w:left="840" w:leftChars="0" w:firstLine="420"/>
        <w:jc w:val="center"/>
        <w:rPr>
          <w:rFonts w:hint="eastAsia"/>
          <w:lang w:eastAsia="zh-CN"/>
        </w:rPr>
      </w:pP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图4.1 KMeans聚类算法确定的目标区域</w:t>
      </w:r>
    </w:p>
    <w:p>
      <w:pPr>
        <w:spacing w:line="400" w:lineRule="exact"/>
        <w:ind w:firstLine="420"/>
        <w:rPr>
          <w:rFonts w:hint="default" w:eastAsiaTheme="minorEastAsia"/>
          <w:lang w:val="en-US" w:eastAsia="zh-CN"/>
        </w:rPr>
      </w:pPr>
      <w:r>
        <w:rPr>
          <w:rFonts w:hint="eastAsia"/>
          <w:lang w:eastAsia="zh-CN"/>
        </w:rPr>
        <w:t>如图</w:t>
      </w:r>
      <w:r>
        <w:rPr>
          <w:rFonts w:hint="eastAsia"/>
          <w:lang w:val="en-US" w:eastAsia="zh-CN"/>
        </w:rPr>
        <w:t>4.1</w:t>
      </w:r>
      <w:r>
        <w:rPr>
          <w:rFonts w:hint="eastAsia"/>
          <w:lang w:eastAsia="zh-CN"/>
        </w:rPr>
        <w:t>可以看到</w:t>
      </w:r>
      <w:r>
        <w:rPr>
          <w:rFonts w:hint="eastAsia"/>
          <w:lang w:val="en-US" w:eastAsia="zh-CN"/>
        </w:rPr>
        <w:t>KMeans聚类算法确定的目标区域</w:t>
      </w:r>
      <w:r>
        <w:rPr>
          <w:rFonts w:hint="eastAsia"/>
          <w:lang w:eastAsia="zh-CN"/>
        </w:rPr>
        <w:t>，该先验信息能够很好的融合在后续的水平集模型上。该模型的算法框架如图</w:t>
      </w:r>
      <w:r>
        <w:rPr>
          <w:rFonts w:hint="eastAsia"/>
          <w:lang w:val="en-US" w:eastAsia="zh-CN"/>
        </w:rPr>
        <w:t>4.2所示。</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将待处理的图像输入模型中。</w:t>
      </w:r>
    </w:p>
    <w:p>
      <w:pPr>
        <w:spacing w:line="400" w:lineRule="exact"/>
        <w:ind w:firstLine="420"/>
        <w:rPr>
          <w:rFonts w:hint="default" w:ascii="Times New Roman" w:hAnsi="Times New Roman" w:cs="Times New Roman"/>
          <w:lang w:val="en-US"/>
        </w:rPr>
      </w:pPr>
      <w:r>
        <w:rPr>
          <w:rFonts w:hint="eastAsia" w:ascii="Times New Roman" w:hAnsi="Times New Roman" w:cs="Times New Roman"/>
        </w:rPr>
        <w:t xml:space="preserve">2. </w:t>
      </w:r>
      <w:r>
        <w:rPr>
          <w:rFonts w:hint="eastAsia"/>
          <w:lang w:val="en-US" w:eastAsia="zh-CN"/>
        </w:rPr>
        <w:t>KMeans聚类算法处理</w:t>
      </w:r>
      <w:r>
        <w:rPr>
          <w:rFonts w:hint="eastAsia"/>
        </w:rPr>
        <w:t>：</w:t>
      </w:r>
      <w:r>
        <w:rPr>
          <w:rFonts w:hint="eastAsia"/>
          <w:lang w:eastAsia="zh-CN"/>
        </w:rPr>
        <w:t>待处理图像经过</w:t>
      </w:r>
      <w:r>
        <w:rPr>
          <w:rFonts w:hint="eastAsia"/>
          <w:lang w:val="en-US" w:eastAsia="zh-CN"/>
        </w:rPr>
        <w:t>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val="en-US" w:eastAsia="zh-CN"/>
        </w:rPr>
        <w:t>RSF-CV模型演化曲线</w:t>
      </w:r>
      <w:r>
        <w:rPr>
          <w:rFonts w:hint="eastAsia" w:ascii="Times New Roman" w:hAnsi="Times New Roman" w:cs="Times New Roman"/>
        </w:rPr>
        <w:t>：</w:t>
      </w:r>
      <w:r>
        <w:rPr>
          <w:rFonts w:hint="eastAsia" w:ascii="Times New Roman" w:hAnsi="Times New Roman" w:cs="Times New Roman"/>
          <w:lang w:val="en-US" w:eastAsia="zh-C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lang w:eastAsia="zh-CN"/>
        </w:rPr>
      </w:pPr>
      <w:r>
        <w:rPr>
          <w:rFonts w:ascii="Times New Roman" w:hAnsi="Times New Roman" w:cs="Times New Roman"/>
        </w:rPr>
        <w:t xml:space="preserve">4. </w:t>
      </w:r>
      <w:r>
        <w:rPr>
          <w:rFonts w:hint="eastAsia" w:ascii="Times New Roman" w:hAnsi="Times New Roman" w:cs="Times New Roman"/>
        </w:rPr>
        <w:t>模型</w:t>
      </w:r>
      <w:r>
        <w:rPr>
          <w:rFonts w:hint="eastAsia" w:ascii="Times New Roman" w:hAnsi="Times New Roman" w:cs="Times New Roman"/>
          <w:lang w:eastAsia="zh-CN"/>
        </w:rPr>
        <w:t>输出</w:t>
      </w:r>
      <w:r>
        <w:rPr>
          <w:rFonts w:hint="eastAsia" w:ascii="Times New Roman" w:hAnsi="Times New Roman" w:cs="Times New Roman"/>
        </w:rPr>
        <w:t>：</w:t>
      </w:r>
      <w:r>
        <w:rPr>
          <w:rFonts w:hint="eastAsia" w:ascii="Times New Roman" w:hAnsi="Times New Roman" w:cs="Times New Roman"/>
          <w:lang w:eastAsia="zh-CN"/>
        </w:rPr>
        <w:t>达到迭代终止条件，输出图像分割的结果。</w:t>
      </w:r>
      <w:bookmarkStart w:id="61" w:name="_Toc9526707"/>
      <w:bookmarkStart w:id="62" w:name="_Toc508876305"/>
    </w:p>
    <w:p>
      <w:pPr>
        <w:spacing w:line="400" w:lineRule="exact"/>
        <w:ind w:firstLine="420"/>
        <w:jc w:val="center"/>
        <w:rPr>
          <w:rFonts w:hint="eastAsia" w:ascii="Times New Roman" w:hAnsi="Times New Roman" w:cs="Times New Roman"/>
          <w:lang w:eastAsia="zh-CN"/>
        </w:rPr>
      </w:pPr>
    </w:p>
    <w:p>
      <w:pPr>
        <w:spacing w:line="240" w:lineRule="auto"/>
        <w:ind w:firstLine="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图4.2 结合KMeans的多尺度RSF-CV模型分割算法框架</w:t>
      </w:r>
    </w:p>
    <w:p>
      <w:pPr>
        <w:pStyle w:val="4"/>
        <w:spacing w:before="120" w:after="120"/>
        <w:rPr>
          <w:rFonts w:hint="default" w:eastAsia="黑体"/>
          <w:lang w:val="en-US" w:eastAsia="zh-CN"/>
        </w:rPr>
      </w:pPr>
      <w:r>
        <w:t>4.2</w:t>
      </w:r>
      <w:bookmarkEnd w:id="61"/>
      <w:bookmarkEnd w:id="62"/>
      <w:r>
        <w:rPr>
          <w:rFonts w:hint="eastAsia"/>
          <w:lang w:eastAsia="zh-CN"/>
        </w:rPr>
        <w:t>多尺度</w:t>
      </w:r>
      <w:r>
        <w:rPr>
          <w:rFonts w:hint="eastAsia"/>
          <w:lang w:val="en-US" w:eastAsia="zh-CN"/>
        </w:rPr>
        <w:t>RSF-CV模型</w:t>
      </w:r>
    </w:p>
    <w:p>
      <w:pPr>
        <w:spacing w:line="400" w:lineRule="exact"/>
        <w:ind w:firstLine="420"/>
        <w:rPr>
          <w:rFonts w:hint="default" w:eastAsiaTheme="minorEastAsia"/>
          <w:lang w:val="en-US" w:eastAsia="zh-CN"/>
        </w:rPr>
      </w:pPr>
      <w:r>
        <w:rPr>
          <w:rFonts w:hint="eastAsia"/>
          <w:lang w:eastAsia="zh-CN"/>
        </w:rPr>
        <w:t>根据</w:t>
      </w:r>
      <w:r>
        <w:rPr>
          <w:rFonts w:hint="eastAsia"/>
          <w:lang w:val="en-US" w:eastAsia="zh-CN"/>
        </w:rPr>
        <w:t>2.3.3小节介绍的RSF模型可知，模型引入了图像局部信息克服了灰度不均匀问题，本文在第三章改进CV模型的基础上，进一步引入了RSF模型，并根据曲线周围的邻域信息，动态调参驱动曲线演化。</w:t>
      </w:r>
    </w:p>
    <w:p>
      <w:pPr>
        <w:pStyle w:val="5"/>
        <w:spacing w:before="120" w:after="120"/>
        <w:rPr>
          <w:rFonts w:hint="default" w:eastAsia="黑体"/>
          <w:lang w:val="en-US" w:eastAsia="zh-CN"/>
        </w:rPr>
      </w:pPr>
      <w:bookmarkStart w:id="63" w:name="_Toc9526708"/>
      <w:r>
        <w:t>4</w:t>
      </w:r>
      <w:r>
        <w:rPr>
          <w:rFonts w:hint="eastAsia"/>
        </w:rPr>
        <w:t>.</w:t>
      </w:r>
      <w:r>
        <w:t>2</w:t>
      </w:r>
      <w:r>
        <w:rPr>
          <w:rFonts w:hint="eastAsia"/>
        </w:rPr>
        <w:t>.</w:t>
      </w:r>
      <w:r>
        <w:t>1</w:t>
      </w:r>
      <w:bookmarkEnd w:id="63"/>
      <w:r>
        <w:rPr>
          <w:rFonts w:hint="eastAsia"/>
          <w:lang w:val="en-US" w:eastAsia="zh-CN"/>
        </w:rPr>
        <w:t xml:space="preserve"> RSF-CV模型</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经过KMeans预判目标区域之后，可以得到类簇中心</w:t>
      </w:r>
      <w:r>
        <w:rPr>
          <w:rFonts w:hint="eastAsia" w:ascii="Sabon" w:hAnsi="Sabon"/>
          <w:i w:val="0"/>
          <w:iCs w:val="0"/>
          <w:color w:val="auto"/>
          <w:position w:val="-12"/>
          <w:szCs w:val="20"/>
          <w:lang w:val="en-US" w:eastAsia="zh-CN"/>
        </w:rPr>
        <w:object>
          <v:shape id="_x0000_i1201" o:spt="75" type="#_x0000_t75" style="height:18pt;width:38pt;" o:ole="t" filled="f" o:preferrelative="t" stroked="f" coordsize="21600,21600">
            <v:path/>
            <v:fill on="f" focussize="0,0"/>
            <v:stroke on="f"/>
            <v:imagedata r:id="rId90" o:title=""/>
            <o:lock v:ext="edit" aspectratio="f"/>
            <w10:wrap type="none"/>
            <w10:anchorlock/>
          </v:shape>
          <o:OLEObject Type="Embed" ProgID="Equation.DSMT4" ShapeID="_x0000_i1201" DrawAspect="Content" ObjectID="_1468076000" r:id="rId588">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Sabon" w:hAnsi="Sabon"/>
          <w:i w:val="0"/>
          <w:iCs w:val="0"/>
          <w:color w:val="auto"/>
          <w:position w:val="-12"/>
          <w:szCs w:val="20"/>
          <w:lang w:val="en-US" w:eastAsia="zh-CN"/>
        </w:rPr>
        <w:object>
          <v:shape id="_x0000_i1202" o:spt="75" type="#_x0000_t75" style="height:18pt;width:39pt;" o:ole="t" filled="f" o:preferrelative="t" stroked="f" coordsize="21600,21600">
            <v:path/>
            <v:fill on="f" focussize="0,0"/>
            <v:stroke on="f"/>
            <v:imagedata r:id="rId88" o:title=""/>
            <o:lock v:ext="edit" aspectratio="f"/>
            <w10:wrap type="none"/>
            <w10:anchorlock/>
          </v:shape>
          <o:OLEObject Type="Embed" ProgID="Equation.DSMT4" ShapeID="_x0000_i1202" DrawAspect="Content" ObjectID="_1468076001" r:id="rId589">
            <o:LockedField>false</o:LockedField>
          </o:OLEObject>
        </w:object>
      </w:r>
      <w:r>
        <w:rPr>
          <w:rFonts w:hint="eastAsia" w:ascii="Times New Roman" w:hAnsi="Times New Roman" w:cs="Times New Roman" w:eastAsiaTheme="minorEastAsia"/>
          <w:bCs/>
          <w:iCs/>
          <w:color w:val="000000"/>
          <w:kern w:val="2"/>
          <w:lang w:val="en-US" w:eastAsia="zh-CN"/>
        </w:rPr>
        <w:t>，将其引入到2.3.3小节介绍的RSF模型，得到改进的RSF模型能量函数如下：</w:t>
      </w:r>
    </w:p>
    <w:p>
      <w:pPr>
        <w:pStyle w:val="21"/>
        <w:shd w:val="clear" w:color="auto" w:fill="FFFFFF"/>
        <w:spacing w:before="0" w:beforeAutospacing="0" w:after="0" w:afterAutospacing="0" w:line="400" w:lineRule="exact"/>
        <w:ind w:left="7140" w:leftChars="0" w:firstLine="420"/>
        <w:jc w:val="both"/>
        <w:rPr>
          <w:rFonts w:hint="eastAsia" w:ascii="Times New Roman" w:hAnsi="Times New Roman" w:cs="Times New Roman" w:eastAsiaTheme="minorEastAsia"/>
          <w:bCs/>
          <w:iCs/>
          <w:color w:val="000000"/>
          <w:kern w:val="2"/>
          <w:lang w:val="en-US" w:eastAsia="zh-CN"/>
        </w:rPr>
      </w:pPr>
      <w:r>
        <w:rPr>
          <w:rFonts w:hint="eastAsia"/>
          <w:position w:val="-28"/>
          <w:lang w:val="en-US" w:eastAsia="zh-CN"/>
        </w:rPr>
        <w:pict>
          <v:shape id="_x0000_s1129" o:spid="_x0000_s1129" o:spt="75" type="#_x0000_t75" style="position:absolute;left:0pt;margin-left:45.25pt;margin-top:12.55pt;height:34pt;width:301.95pt;z-index:251745280;mso-width-relative:page;mso-height-relative:page;" o:ole="t" filled="f" o:preferrelative="t" stroked="f" coordsize="21600,21600">
            <v:path/>
            <v:fill on="f" focussize="0,0"/>
            <v:stroke on="f"/>
            <v:imagedata r:id="rId591" o:title=""/>
            <o:lock v:ext="edit" aspectratio="f"/>
          </v:shape>
          <o:OLEObject Type="Embed" ProgID="Equation.DSMT4" ShapeID="_x0000_s1129" DrawAspect="Content" ObjectID="_1468076002" r:id="rId590">
            <o:LockedField>false</o:LockedField>
          </o:OLEObject>
        </w:pict>
      </w:r>
    </w:p>
    <w:p>
      <w:pPr>
        <w:pStyle w:val="21"/>
        <w:shd w:val="clear" w:color="auto" w:fill="FFFFFF"/>
        <w:spacing w:before="0" w:beforeAutospacing="0" w:after="0" w:afterAutospacing="0" w:line="400" w:lineRule="exact"/>
        <w:ind w:left="1680" w:leftChars="0" w:firstLine="6309" w:firstLineChars="2629"/>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(4-1)</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leftChars="0" w:firstLine="660" w:firstLineChars="275"/>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30"/>
          <w:szCs w:val="20"/>
          <w:lang w:val="en-US" w:eastAsia="zh-CN"/>
        </w:rPr>
        <w:pict>
          <v:shape id="_x0000_s1130" o:spid="_x0000_s1130" o:spt="75" type="#_x0000_t75" style="position:absolute;left:0pt;margin-left:154.8pt;margin-top:2.05pt;height:53pt;width:78.95pt;z-index:251745280;mso-width-relative:page;mso-height-relative:page;" o:ole="t" filled="f" o:preferrelative="t" stroked="f" coordsize="21600,21600">
            <v:path/>
            <v:fill on="f" focussize="0,0"/>
            <v:stroke on="f"/>
            <v:imagedata r:id="rId593" o:title=""/>
            <o:lock v:ext="edit" aspectratio="f"/>
          </v:shape>
          <o:OLEObject Type="Embed" ProgID="Equation.DSMT4" ShapeID="_x0000_s1130" DrawAspect="Content" ObjectID="_1468076003" r:id="rId592">
            <o:LockedField>false</o:LockedField>
          </o:OLEObject>
        </w:pict>
      </w:r>
    </w:p>
    <w:p>
      <w:pPr>
        <w:pStyle w:val="21"/>
        <w:shd w:val="clear" w:color="auto" w:fill="FFFFFF"/>
        <w:spacing w:before="0" w:beforeAutospacing="0" w:after="0" w:afterAutospacing="0" w:line="400" w:lineRule="exact"/>
        <w:ind w:left="420" w:leftChars="0" w:firstLine="7569" w:firstLineChars="3154"/>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28"/>
          <w:szCs w:val="20"/>
          <w:lang w:val="en-US" w:eastAsia="zh-CN"/>
        </w:rPr>
        <w:pict>
          <v:shape id="_x0000_s1131" o:spid="_x0000_s1131" o:spt="75" type="#_x0000_t75" style="position:absolute;left:0pt;margin-left:93.1pt;margin-top:55.3pt;height:34pt;width:229.95pt;z-index:251745280;mso-width-relative:page;mso-height-relative:page;" o:ole="t" filled="f" o:preferrelative="t" stroked="f" coordsize="21600,21600">
            <v:path/>
            <v:fill on="f" focussize="0,0"/>
            <v:stroke on="f"/>
            <v:imagedata r:id="rId595" o:title=""/>
            <o:lock v:ext="edit" aspectratio="f"/>
          </v:shape>
          <o:OLEObject Type="Embed" ProgID="Equation.DSMT4" ShapeID="_x0000_s1131" DrawAspect="Content" ObjectID="_1468076004" r:id="rId594">
            <o:LockedField>false</o:LockedField>
          </o:OLEObject>
        </w:pict>
      </w:r>
      <w:r>
        <w:rPr>
          <w:rFonts w:hint="eastAsia" w:ascii="Times New Roman" w:hAnsi="Times New Roman" w:cs="Times New Roman" w:eastAsiaTheme="minorEastAsia"/>
          <w:bCs/>
          <w:iCs/>
          <w:color w:val="000000"/>
          <w:kern w:val="2"/>
          <w:lang w:eastAsia="zh-CN"/>
        </w:rPr>
        <w:t>其中，</w:t>
      </w:r>
      <w:r>
        <w:rPr>
          <w:rFonts w:hint="eastAsia" w:ascii="Sabon" w:hAnsi="Sabon"/>
          <w:i w:val="0"/>
          <w:iCs w:val="0"/>
          <w:color w:val="auto"/>
          <w:position w:val="-12"/>
          <w:szCs w:val="20"/>
          <w:lang w:val="en-US" w:eastAsia="zh-CN"/>
        </w:rPr>
        <w:object>
          <v:shape id="_x0000_i1203" o:spt="75" type="#_x0000_t75" style="height:20pt;width:13.95pt;" o:ole="t" filled="f" o:preferrelative="t" stroked="f" coordsize="21600,21600">
            <v:path/>
            <v:fill on="f" focussize="0,0"/>
            <v:stroke on="f"/>
            <v:imagedata r:id="rId597" o:title=""/>
            <o:lock v:ext="edit" aspectratio="f"/>
            <w10:wrap type="none"/>
            <w10:anchorlock/>
          </v:shape>
          <o:OLEObject Type="Embed" ProgID="Equation.DSMT4" ShapeID="_x0000_i1203" DrawAspect="Content" ObjectID="_1468076005" r:id="rId596">
            <o:LockedField>false</o:LockedField>
          </o:OLEObject>
        </w:object>
      </w:r>
      <w:r>
        <w:rPr>
          <w:rFonts w:hint="eastAsia" w:ascii="Times New Roman" w:hAnsi="Times New Roman" w:cs="Times New Roman" w:eastAsiaTheme="minorEastAsia"/>
          <w:bCs/>
          <w:iCs/>
          <w:color w:val="000000"/>
          <w:kern w:val="2"/>
          <w:lang w:val="en-US" w:eastAsia="zh-CN"/>
        </w:rPr>
        <w:t>表示区域的平均灰度值，下标1为目标区域、下标2为背景区域，</w:t>
      </w:r>
      <w:r>
        <w:rPr>
          <w:rFonts w:hint="eastAsia" w:ascii="Sabon" w:hAnsi="Sabon"/>
          <w:i w:val="0"/>
          <w:iCs w:val="0"/>
          <w:color w:val="auto"/>
          <w:position w:val="-12"/>
          <w:szCs w:val="20"/>
          <w:lang w:val="en-US" w:eastAsia="zh-CN"/>
        </w:rPr>
        <w:object>
          <v:shape id="_x0000_i1204" o:spt="75" type="#_x0000_t75" style="height:18pt;width:55pt;" o:ole="t" filled="f" o:preferrelative="t" stroked="f" coordsize="21600,21600">
            <v:path/>
            <v:fill on="f" focussize="0,0"/>
            <v:stroke on="f"/>
            <v:imagedata r:id="rId599" o:title=""/>
            <o:lock v:ext="edit" aspectratio="f"/>
            <w10:wrap type="none"/>
            <w10:anchorlock/>
          </v:shape>
          <o:OLEObject Type="Embed" ProgID="Equation.DSMT4" ShapeID="_x0000_i1204" DrawAspect="Content" ObjectID="_1468076006" r:id="rId598">
            <o:LockedField>false</o:LockedField>
          </o:OLEObject>
        </w:object>
      </w:r>
      <w:r>
        <w:rPr>
          <w:rFonts w:hint="eastAsia" w:ascii="Times New Roman" w:hAnsi="Times New Roman" w:cs="Times New Roman" w:eastAsiaTheme="minorEastAsia"/>
          <w:bCs/>
          <w:iCs/>
          <w:color w:val="000000"/>
          <w:kern w:val="2"/>
          <w:lang w:val="en-US" w:eastAsia="zh-CN"/>
        </w:rPr>
        <w:t>表示该区域像素点的个数，</w:t>
      </w:r>
      <w:r>
        <w:rPr>
          <w:rFonts w:hint="eastAsia" w:ascii="Sabon" w:hAnsi="Sabon"/>
          <w:i w:val="0"/>
          <w:iCs w:val="0"/>
          <w:color w:val="auto"/>
          <w:position w:val="-6"/>
          <w:szCs w:val="20"/>
          <w:lang w:val="en-US" w:eastAsia="zh-CN"/>
        </w:rPr>
        <w:object>
          <v:shape id="_x0000_i1205" o:spt="75" type="#_x0000_t75" style="height:13.95pt;width:15pt;" o:ole="t" filled="f" o:preferrelative="t" stroked="f" coordsize="21600,21600">
            <v:path/>
            <v:fill on="f" focussize="0,0"/>
            <v:stroke on="f"/>
            <v:imagedata r:id="rId601" o:title=""/>
            <o:lock v:ext="edit" aspectratio="f"/>
            <w10:wrap type="none"/>
            <w10:anchorlock/>
          </v:shape>
          <o:OLEObject Type="Embed" ProgID="Equation.DSMT4" ShapeID="_x0000_i1205" DrawAspect="Content" ObjectID="_1468076007" r:id="rId600">
            <o:LockedField>false</o:LockedField>
          </o:OLEObject>
        </w:object>
      </w:r>
      <w:r>
        <w:rPr>
          <w:rFonts w:hint="eastAsia" w:ascii="Times New Roman" w:hAnsi="Times New Roman" w:cs="Times New Roman" w:eastAsiaTheme="minorEastAsia"/>
          <w:bCs/>
          <w:iCs/>
          <w:color w:val="000000"/>
          <w:kern w:val="2"/>
          <w:lang w:val="en-US" w:eastAsia="zh-CN"/>
        </w:rPr>
        <w:t>为该区域像素点的灰度值。得到后续的能量函数如下：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Sabon" w:hAnsi="Sabon"/>
          <w:i w:val="0"/>
          <w:iCs w:val="0"/>
          <w:color w:val="auto"/>
          <w:position w:val="-12"/>
          <w:szCs w:val="20"/>
          <w:lang w:val="en-US" w:eastAsia="zh-CN"/>
        </w:rPr>
        <w:pict>
          <v:shape id="_x0000_s1132" o:spid="_x0000_s1132" o:spt="75" type="#_x0000_t75" style="position:absolute;left:0pt;margin-left:67.65pt;margin-top:4.35pt;height:19pt;width:268pt;z-index:251745280;mso-width-relative:page;mso-height-relative:page;" o:ole="t" filled="f" o:preferrelative="t" stroked="f" coordsize="21600,21600">
            <v:path/>
            <v:fill on="f" focussize="0,0"/>
            <v:stroke on="f"/>
            <v:imagedata r:id="rId603" o:title=""/>
            <o:lock v:ext="edit" aspectratio="f"/>
          </v:shape>
          <o:OLEObject Type="Embed" ProgID="Equation.DSMT4" ShapeID="_x0000_s1132" DrawAspect="Content" ObjectID="_1468076008" r:id="rId602">
            <o:LockedField>false</o:LockedField>
          </o:OLEObject>
        </w:pict>
      </w:r>
      <w:r>
        <w:rPr>
          <w:rFonts w:hint="eastAsia" w:ascii="Times New Roman" w:hAnsi="Times New Roman" w:cs="Times New Roman" w:eastAsiaTheme="minorEastAsia"/>
          <w:bCs/>
          <w:iCs/>
          <w:color w:val="000000"/>
          <w:kern w:val="2"/>
          <w:lang w:val="en-US" w:eastAsia="zh-CN"/>
        </w:rPr>
        <w:t>(4-4)</w:t>
      </w: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lang w:val="en-US" w:eastAsia="zh-CN"/>
        </w:rPr>
        <w:t>在上述公式中，我们引入了</w:t>
      </w:r>
      <w:r>
        <w:rPr>
          <w:rFonts w:hint="eastAsia" w:ascii="Times New Roman" w:hAnsi="Times New Roman" w:cs="Times New Roman" w:eastAsiaTheme="minorEastAsia"/>
          <w:bCs/>
          <w:iCs/>
          <w:color w:val="000000"/>
          <w:kern w:val="2"/>
          <w:position w:val="-6"/>
          <w:lang w:val="en-US" w:eastAsia="zh-CN"/>
        </w:rPr>
        <w:object>
          <v:shape id="_x0000_i1206" o:spt="75" type="#_x0000_t75" style="height:11pt;width:12pt;" o:ole="t" filled="f" o:preferrelative="t" stroked="f" coordsize="21600,21600">
            <v:path/>
            <v:fill on="f" focussize="0,0"/>
            <v:stroke on="f"/>
            <v:imagedata r:id="rId605" o:title=""/>
            <o:lock v:ext="edit" aspectratio="f"/>
            <w10:wrap type="none"/>
            <w10:anchorlock/>
          </v:shape>
          <o:OLEObject Type="Embed" ProgID="Equation.DSMT4" ShapeID="_x0000_i1206" DrawAspect="Content" ObjectID="_1468076009" r:id="rId604">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Times New Roman" w:hAnsi="Times New Roman" w:cs="Times New Roman" w:eastAsiaTheme="minorEastAsia"/>
          <w:bCs/>
          <w:iCs/>
          <w:color w:val="000000"/>
          <w:kern w:val="2"/>
          <w:position w:val="-10"/>
          <w:lang w:val="en-US" w:eastAsia="zh-CN"/>
        </w:rPr>
        <w:object>
          <v:shape id="_x0000_i1207" o:spt="75" type="#_x0000_t75" style="height:16pt;width:12pt;" o:ole="t" filled="f" o:preferrelative="t" stroked="f" coordsize="21600,21600">
            <v:path/>
            <v:fill on="f" focussize="0,0"/>
            <v:stroke on="f"/>
            <v:imagedata r:id="rId607" o:title=""/>
            <o:lock v:ext="edit" aspectratio="f"/>
            <w10:wrap type="none"/>
            <w10:anchorlock/>
          </v:shape>
          <o:OLEObject Type="Embed" ProgID="Equation.DSMT4" ShapeID="_x0000_i1207" DrawAspect="Content" ObjectID="_1468076010" r:id="rId606">
            <o:LockedField>false</o:LockedField>
          </o:OLEObject>
        </w:object>
      </w:r>
      <w:r>
        <w:rPr>
          <w:rFonts w:hint="eastAsia" w:ascii="Times New Roman" w:hAnsi="Times New Roman" w:cs="Times New Roman" w:eastAsiaTheme="minorEastAsia"/>
          <w:bCs/>
          <w:iCs/>
          <w:color w:val="000000"/>
          <w:kern w:val="2"/>
          <w:lang w:val="en-US" w:eastAsia="zh-CN"/>
        </w:rPr>
        <w:t>对能量项进行动态调参，该数值根据分割曲线所处的位置进行计算。</w:t>
      </w:r>
      <w:bookmarkStart w:id="64" w:name="_Toc9526709"/>
    </w:p>
    <w:p>
      <w:pPr>
        <w:pStyle w:val="5"/>
        <w:spacing w:before="120" w:after="120"/>
        <w:rPr>
          <w:rFonts w:hint="default" w:eastAsia="黑体"/>
          <w:lang w:val="en-US" w:eastAsia="zh-CN"/>
        </w:rPr>
      </w:pPr>
      <w:r>
        <w:t>4</w:t>
      </w:r>
      <w:r>
        <w:rPr>
          <w:rFonts w:hint="eastAsia"/>
        </w:rPr>
        <w:t>.</w:t>
      </w:r>
      <w:r>
        <w:t>2</w:t>
      </w:r>
      <w:r>
        <w:rPr>
          <w:rFonts w:hint="eastAsia"/>
        </w:rPr>
        <w:t>.</w:t>
      </w:r>
      <w:r>
        <w:t>2</w:t>
      </w:r>
      <w:bookmarkEnd w:id="64"/>
      <w:r>
        <w:rPr>
          <w:rFonts w:hint="eastAsia"/>
          <w:lang w:eastAsia="zh-CN"/>
        </w:rPr>
        <w:t>基于</w:t>
      </w:r>
      <w:r>
        <w:rPr>
          <w:rFonts w:hint="eastAsia"/>
          <w:lang w:val="en-US" w:eastAsia="zh-CN"/>
        </w:rPr>
        <w:t>LBP算法思想的动态调参</w:t>
      </w:r>
    </w:p>
    <w:p>
      <w:pPr>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lang w:eastAsia="zh-CN"/>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调整的方式借鉴了</w:t>
      </w:r>
      <w:r>
        <w:rPr>
          <w:rFonts w:hint="eastAsia" w:ascii="Times New Roman" w:hAnsi="Times New Roman" w:cs="Times New Roman"/>
          <w:bCs/>
          <w:iCs/>
          <w:color w:val="000000"/>
          <w:lang w:val="en-US" w:eastAsia="zh-CN"/>
        </w:rPr>
        <w:t>2.4.3小节介绍的LBP算法的思想，首先定义如下公式：</w:t>
      </w:r>
    </w:p>
    <w:p>
      <w:pPr>
        <w:spacing w:line="400" w:lineRule="exact"/>
        <w:ind w:firstLine="7924" w:firstLineChars="3302"/>
        <w:rPr>
          <w:rFonts w:hint="default" w:ascii="Times New Roman" w:hAnsi="Times New Roman" w:cs="Times New Roman"/>
          <w:bCs/>
          <w:iCs/>
          <w:color w:val="000000"/>
          <w:lang w:val="en-US" w:eastAsia="zh-CN"/>
        </w:rPr>
      </w:pPr>
      <w:r>
        <w:rPr>
          <w:rFonts w:hint="default" w:ascii="Sabon" w:hAnsi="Sabon"/>
          <w:i w:val="0"/>
          <w:iCs w:val="0"/>
          <w:color w:val="auto"/>
          <w:position w:val="-10"/>
          <w:szCs w:val="20"/>
          <w:lang w:val="en-US" w:eastAsia="zh-CN"/>
        </w:rPr>
        <w:pict>
          <v:shape id="_x0000_s1135" o:spid="_x0000_s1135" o:spt="75" type="#_x0000_t75" style="position:absolute;left:0pt;margin-left:311.65pt;margin-top:8.35pt;height:16pt;width:46pt;z-index:251745280;mso-width-relative:page;mso-height-relative:page;" o:ole="t" filled="f" o:preferrelative="t" stroked="f" coordsize="21600,21600">
            <v:path/>
            <v:fill on="f" focussize="0,0"/>
            <v:stroke on="f"/>
            <v:imagedata r:id="rId609" o:title=""/>
            <o:lock v:ext="edit" aspectratio="f"/>
          </v:shape>
          <o:OLEObject Type="Embed" ProgID="Equation.DSMT4" ShapeID="_x0000_s1135" DrawAspect="Content" ObjectID="_1468076011" r:id="rId608">
            <o:LockedField>false</o:LockedField>
          </o:OLEObject>
        </w:pict>
      </w:r>
      <w:r>
        <w:rPr>
          <w:rFonts w:hint="default" w:ascii="Sabon" w:hAnsi="Sabon"/>
          <w:i w:val="0"/>
          <w:iCs w:val="0"/>
          <w:color w:val="auto"/>
          <w:position w:val="-24"/>
          <w:szCs w:val="20"/>
          <w:lang w:val="en-US" w:eastAsia="zh-CN"/>
        </w:rPr>
        <w:pict>
          <v:shape id="_x0000_s1134" o:spid="_x0000_s1134" o:spt="75" type="#_x0000_t75" style="position:absolute;left:0pt;margin-left:254.4pt;margin-top:1.05pt;height:31pt;width:41pt;z-index:251745280;mso-width-relative:page;mso-height-relative:page;" o:ole="t" filled="f" o:preferrelative="t" stroked="f" coordsize="21600,21600">
            <v:path/>
            <v:fill on="f" focussize="0,0"/>
            <v:stroke on="f"/>
            <v:imagedata r:id="rId611" o:title=""/>
            <o:lock v:ext="edit" aspectratio="f"/>
          </v:shape>
          <o:OLEObject Type="Embed" ProgID="Equation.DSMT4" ShapeID="_x0000_s1134" DrawAspect="Content" ObjectID="_1468076012" r:id="rId610">
            <o:LockedField>false</o:LockedField>
          </o:OLEObject>
        </w:pict>
      </w:r>
      <w:r>
        <w:rPr>
          <w:rFonts w:hint="default" w:ascii="Sabon" w:hAnsi="Sabon"/>
          <w:i w:val="0"/>
          <w:iCs w:val="0"/>
          <w:color w:val="auto"/>
          <w:position w:val="-12"/>
          <w:szCs w:val="20"/>
          <w:lang w:val="en-US" w:eastAsia="zh-CN"/>
        </w:rPr>
        <w:pict>
          <v:shape id="_x0000_s1133" o:spid="_x0000_s1133" o:spt="75" type="#_x0000_t75" style="position:absolute;left:0pt;margin-left:21.9pt;margin-top:6.8pt;height:20pt;width:216pt;z-index:251745280;mso-width-relative:page;mso-height-relative:page;" o:ole="t" filled="f" o:preferrelative="t" stroked="f" coordsize="21600,21600">
            <v:path/>
            <v:fill on="f" focussize="0,0"/>
            <v:stroke on="f"/>
            <v:imagedata r:id="rId613" o:title=""/>
            <o:lock v:ext="edit" aspectratio="f"/>
          </v:shape>
          <o:OLEObject Type="Embed" ProgID="Equation.DSMT4" ShapeID="_x0000_s1133" DrawAspect="Content" ObjectID="_1468076013" r:id="rId612">
            <o:LockedField>false</o:LockedField>
          </o:OLEObject>
        </w:pict>
      </w:r>
      <w:r>
        <w:rPr>
          <w:rFonts w:hint="eastAsia" w:ascii="Times New Roman" w:hAnsi="Times New Roman" w:cs="Times New Roman"/>
          <w:bCs/>
          <w:iCs/>
          <w:color w:val="000000"/>
          <w:lang w:val="en-US" w:eastAsia="zh-CN"/>
        </w:rPr>
        <w:t>(4-5)</w:t>
      </w:r>
    </w:p>
    <w:p>
      <w:pPr>
        <w:spacing w:line="400" w:lineRule="exact"/>
        <w:ind w:firstLine="420"/>
        <w:rPr>
          <w:rFonts w:hint="eastAsia" w:ascii="Times New Roman" w:hAnsi="Times New Roman" w:cs="Times New Roman"/>
          <w:bCs/>
          <w:iCs/>
          <w:color w:val="000000"/>
          <w:lang w:val="en-US" w:eastAsia="zh-CN"/>
        </w:rPr>
      </w:pPr>
      <w:bookmarkStart w:id="65" w:name="_Toc9526710"/>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其中，</w:t>
      </w:r>
      <w:r>
        <w:rPr>
          <w:rFonts w:hint="eastAsia" w:ascii="Sabon" w:hAnsi="Sabon" w:eastAsiaTheme="minorEastAsia"/>
          <w:i w:val="0"/>
          <w:iCs w:val="0"/>
          <w:color w:val="auto"/>
          <w:position w:val="-10"/>
          <w:szCs w:val="20"/>
          <w:lang w:val="en-US" w:eastAsia="zh-CN"/>
        </w:rPr>
        <w:object>
          <v:shape id="_x0000_i1208" o:spt="75" type="#_x0000_t75" style="height:16pt;width:34pt;" o:ole="t" filled="f" o:preferrelative="t" stroked="f" coordsize="21600,21600">
            <v:path/>
            <v:fill on="f" focussize="0,0"/>
            <v:stroke on="f"/>
            <v:imagedata r:id="rId615" o:title=""/>
            <o:lock v:ext="edit" aspectratio="f"/>
            <w10:wrap type="none"/>
            <w10:anchorlock/>
          </v:shape>
          <o:OLEObject Type="Embed" ProgID="Equation.DSMT4" ShapeID="_x0000_i1208" DrawAspect="Content" ObjectID="_1468076014" r:id="rId614">
            <o:LockedField>false</o:LockedField>
          </o:OLEObject>
        </w:object>
      </w:r>
      <w:r>
        <w:rPr>
          <w:rFonts w:hint="eastAsia" w:ascii="Times New Roman" w:hAnsi="Times New Roman" w:cs="Times New Roman"/>
          <w:bCs/>
          <w:iCs/>
          <w:color w:val="000000"/>
          <w:lang w:val="en-US" w:eastAsia="zh-CN"/>
        </w:rPr>
        <w:t>表示</w:t>
      </w:r>
      <w:r>
        <w:rPr>
          <w:rFonts w:hint="eastAsia" w:ascii="Sabon" w:hAnsi="Sabon" w:eastAsiaTheme="minorEastAsia"/>
          <w:i w:val="0"/>
          <w:iCs w:val="0"/>
          <w:color w:val="auto"/>
          <w:position w:val="-12"/>
          <w:szCs w:val="20"/>
          <w:lang w:val="en-US" w:eastAsia="zh-CN"/>
        </w:rPr>
        <w:object>
          <v:shape id="_x0000_i1209" o:spt="75" type="#_x0000_t75" style="height:18pt;width:38pt;" o:ole="t" filled="f" o:preferrelative="t" stroked="f" coordsize="21600,21600">
            <v:path/>
            <v:fill on="f" focussize="0,0"/>
            <v:stroke on="f"/>
            <v:imagedata r:id="rId617" o:title=""/>
            <o:lock v:ext="edit" aspectratio="f"/>
            <w10:wrap type="none"/>
            <w10:anchorlock/>
          </v:shape>
          <o:OLEObject Type="Embed" ProgID="Equation.DSMT4" ShapeID="_x0000_i1209" DrawAspect="Content" ObjectID="_1468076015" r:id="rId616">
            <o:LockedField>false</o:LockedField>
          </o:OLEObject>
        </w:object>
      </w:r>
      <w:r>
        <w:rPr>
          <w:rFonts w:hint="eastAsia" w:ascii="Times New Roman" w:hAnsi="Times New Roman" w:cs="Times New Roman"/>
          <w:bCs/>
          <w:iCs/>
          <w:color w:val="000000"/>
          <w:lang w:val="en-US" w:eastAsia="zh-CN"/>
        </w:rPr>
        <w:t>周围的8个像素点，</w:t>
      </w:r>
      <w:r>
        <w:rPr>
          <w:rFonts w:hint="eastAsia" w:ascii="Sabon" w:hAnsi="Sabon" w:eastAsiaTheme="minorEastAsia"/>
          <w:i w:val="0"/>
          <w:iCs w:val="0"/>
          <w:color w:val="auto"/>
          <w:position w:val="-12"/>
          <w:szCs w:val="20"/>
          <w:lang w:val="en-US" w:eastAsia="zh-CN"/>
        </w:rPr>
        <w:object>
          <v:shape id="_x0000_i1210" o:spt="75" type="#_x0000_t75" style="height:18pt;width:38pt;" o:ole="t" filled="f" o:preferrelative="t" stroked="f" coordsize="21600,21600">
            <v:path/>
            <v:fill on="f" focussize="0,0"/>
            <v:stroke on="f"/>
            <v:imagedata r:id="rId617" o:title=""/>
            <o:lock v:ext="edit" aspectratio="f"/>
            <w10:wrap type="none"/>
            <w10:anchorlock/>
          </v:shape>
          <o:OLEObject Type="Embed" ProgID="Equation.DSMT4" ShapeID="_x0000_i1210" DrawAspect="Content" ObjectID="_1468076016" r:id="rId618">
            <o:LockedField>false</o:LockedField>
          </o:OLEObject>
        </w:object>
      </w:r>
      <w:r>
        <w:rPr>
          <w:rFonts w:hint="eastAsia" w:ascii="Times New Roman" w:hAnsi="Times New Roman" w:cs="Times New Roman"/>
          <w:bCs/>
          <w:iCs/>
          <w:color w:val="000000"/>
          <w:lang w:val="en-US" w:eastAsia="zh-CN"/>
        </w:rPr>
        <w:t>为轮廓线上点的坐标，</w:t>
      </w:r>
      <w:r>
        <w:rPr>
          <w:rFonts w:hint="default" w:ascii="Sabon" w:hAnsi="Sabon" w:eastAsiaTheme="minorEastAsia"/>
          <w:i w:val="0"/>
          <w:iCs w:val="0"/>
          <w:color w:val="auto"/>
          <w:position w:val="-12"/>
          <w:szCs w:val="20"/>
          <w:lang w:val="en-US" w:eastAsia="zh-CN"/>
        </w:rPr>
        <w:object>
          <v:shape id="_x0000_i1211" o:spt="75" type="#_x0000_t75" style="height:20pt;width:45pt;" o:ole="t" filled="f" o:preferrelative="t" stroked="f" coordsize="21600,21600">
            <v:path/>
            <v:fill on="f" focussize="0,0"/>
            <v:stroke on="f"/>
            <v:imagedata r:id="rId620" o:title=""/>
            <o:lock v:ext="edit" aspectratio="f"/>
            <w10:wrap type="none"/>
            <w10:anchorlock/>
          </v:shape>
          <o:OLEObject Type="Embed" ProgID="Equation.DSMT4" ShapeID="_x0000_i1211" DrawAspect="Content" ObjectID="_1468076017" r:id="rId619">
            <o:LockedField>false</o:LockedField>
          </o:OLEObject>
        </w:object>
      </w:r>
      <w:r>
        <w:rPr>
          <w:rFonts w:hint="eastAsia" w:ascii="Times New Roman" w:hAnsi="Times New Roman" w:cs="Times New Roman"/>
          <w:bCs/>
          <w:iCs/>
          <w:color w:val="000000"/>
          <w:lang w:val="en-US" w:eastAsia="zh-CN"/>
        </w:rPr>
        <w:t>表示背景区域和目标区域的灰度均值差，</w:t>
      </w:r>
      <w:r>
        <w:rPr>
          <w:rFonts w:hint="default" w:ascii="Sabon" w:hAnsi="Sabon" w:eastAsiaTheme="minorEastAsia"/>
          <w:i w:val="0"/>
          <w:iCs w:val="0"/>
          <w:color w:val="auto"/>
          <w:position w:val="-6"/>
          <w:szCs w:val="20"/>
          <w:lang w:val="en-US" w:eastAsia="zh-CN"/>
        </w:rPr>
        <w:object>
          <v:shape id="_x0000_i1212" o:spt="75" type="#_x0000_t75" style="height:13.95pt;width:13.95pt;" o:ole="t" filled="f" o:preferrelative="t" stroked="f" coordsize="21600,21600">
            <v:path/>
            <v:fill on="f" focussize="0,0"/>
            <v:stroke on="f"/>
            <v:imagedata r:id="rId622" o:title=""/>
            <o:lock v:ext="edit" aspectratio="f"/>
            <w10:wrap type="none"/>
            <w10:anchorlock/>
          </v:shape>
          <o:OLEObject Type="Embed" ProgID="Equation.DSMT4" ShapeID="_x0000_i1212" DrawAspect="Content" ObjectID="_1468076018" r:id="rId621">
            <o:LockedField>false</o:LockedField>
          </o:OLEObject>
        </w:object>
      </w:r>
      <w:r>
        <w:rPr>
          <w:rFonts w:hint="eastAsia" w:ascii="Times New Roman" w:hAnsi="Times New Roman" w:cs="Times New Roman"/>
          <w:bCs/>
          <w:iCs/>
          <w:color w:val="000000"/>
          <w:lang w:val="en-US" w:eastAsia="zh-CN"/>
        </w:rPr>
        <w:t>的值为8。可以看出，当</w:t>
      </w:r>
      <w:r>
        <w:rPr>
          <w:rFonts w:hint="default" w:ascii="Sabon" w:hAnsi="Sabon" w:eastAsiaTheme="minorEastAsia"/>
          <w:i w:val="0"/>
          <w:iCs w:val="0"/>
          <w:color w:val="auto"/>
          <w:position w:val="-6"/>
          <w:szCs w:val="20"/>
          <w:lang w:val="en-US" w:eastAsia="zh-CN"/>
        </w:rPr>
        <w:object>
          <v:shape id="_x0000_i1213" o:spt="75" type="#_x0000_t75" style="height:11pt;width:12pt;" o:ole="t" filled="f" o:preferrelative="t" stroked="f" coordsize="21600,21600">
            <v:path/>
            <v:fill on="f" focussize="0,0"/>
            <v:stroke on="f"/>
            <v:imagedata r:id="rId624" o:title=""/>
            <o:lock v:ext="edit" aspectratio="f"/>
            <w10:wrap type="none"/>
            <w10:anchorlock/>
          </v:shape>
          <o:OLEObject Type="Embed" ProgID="Equation.DSMT4" ShapeID="_x0000_i1213" DrawAspect="Content" ObjectID="_1468076019" r:id="rId623">
            <o:LockedField>false</o:LockedField>
          </o:OLEObject>
        </w:object>
      </w:r>
      <w:r>
        <w:rPr>
          <w:rFonts w:hint="eastAsia" w:ascii="Times New Roman" w:hAnsi="Times New Roman" w:cs="Times New Roman"/>
          <w:bCs/>
          <w:iCs/>
          <w:color w:val="000000"/>
          <w:lang w:val="en-US" w:eastAsia="zh-CN"/>
        </w:rPr>
        <w:t>值较大时，</w:t>
      </w:r>
      <w:r>
        <w:rPr>
          <w:rFonts w:hint="eastAsia" w:ascii="Sabon" w:hAnsi="Sabon"/>
          <w:i w:val="0"/>
          <w:iCs w:val="0"/>
          <w:color w:val="auto"/>
          <w:szCs w:val="20"/>
          <w:lang w:val="en-US" w:eastAsia="zh-CN"/>
        </w:rPr>
        <w:t>周围像素点的灰度值差异较大，比背景区域和目标区域平均灰度值的差值都大，表明轮廓线已演化至目标区域附近，应当迭代以局部能量项为主，反之，当</w:t>
      </w:r>
      <w:r>
        <w:rPr>
          <w:rFonts w:hint="default" w:ascii="Sabon" w:hAnsi="Sabon" w:eastAsiaTheme="minorEastAsia"/>
          <w:i w:val="0"/>
          <w:iCs w:val="0"/>
          <w:color w:val="auto"/>
          <w:position w:val="-6"/>
          <w:szCs w:val="20"/>
          <w:lang w:val="en-US" w:eastAsia="zh-CN"/>
        </w:rPr>
        <w:object>
          <v:shape id="_x0000_i1214"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214" DrawAspect="Content" ObjectID="_1468076020" r:id="rId625">
            <o:LockedField>false</o:LockedField>
          </o:OLEObject>
        </w:object>
      </w:r>
      <w:r>
        <w:rPr>
          <w:rFonts w:hint="eastAsia" w:ascii="Sabon" w:hAnsi="Sabon"/>
          <w:i w:val="0"/>
          <w:iCs w:val="0"/>
          <w:color w:val="auto"/>
          <w:szCs w:val="20"/>
          <w:lang w:val="en-US" w:eastAsia="zh-CN"/>
        </w:rPr>
        <w:t>值较小时，</w:t>
      </w:r>
      <w:r>
        <w:rPr>
          <w:rFonts w:hint="default" w:ascii="Sabon" w:hAnsi="Sabon" w:eastAsiaTheme="minorEastAsia"/>
          <w:i w:val="0"/>
          <w:iCs w:val="0"/>
          <w:color w:val="auto"/>
          <w:position w:val="-10"/>
          <w:szCs w:val="20"/>
          <w:lang w:val="en-US" w:eastAsia="zh-CN"/>
        </w:rPr>
        <w:object>
          <v:shape id="_x0000_i1215"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215" DrawAspect="Content" ObjectID="_1468076021" r:id="rId626">
            <o:LockedField>false</o:LockedField>
          </o:OLEObject>
        </w:object>
      </w:r>
      <w:r>
        <w:rPr>
          <w:rFonts w:hint="eastAsia" w:ascii="Sabon" w:hAnsi="Sabon"/>
          <w:i w:val="0"/>
          <w:iCs w:val="0"/>
          <w:color w:val="auto"/>
          <w:szCs w:val="20"/>
          <w:lang w:val="en-US" w:eastAsia="zh-CN"/>
        </w:rPr>
        <w:t>值较大，表明此时迭代应当以全局能量项为主。由此可根据轮廓线所处的图像周围信息来动态调整能量项权重。</w:t>
      </w:r>
    </w:p>
    <w:p>
      <w:pPr>
        <w:pStyle w:val="5"/>
        <w:spacing w:before="120" w:after="120"/>
        <w:rPr>
          <w:rFonts w:hint="eastAsia" w:eastAsia="黑体"/>
          <w:lang w:eastAsia="zh-CN"/>
        </w:rPr>
      </w:pPr>
      <w:r>
        <w:t>4</w:t>
      </w:r>
      <w:r>
        <w:rPr>
          <w:rFonts w:hint="eastAsia"/>
        </w:rPr>
        <w:t>.</w:t>
      </w:r>
      <w:r>
        <w:t>2</w:t>
      </w:r>
      <w:r>
        <w:rPr>
          <w:rFonts w:hint="eastAsia"/>
        </w:rPr>
        <w:t>.3</w:t>
      </w:r>
      <w:bookmarkEnd w:id="65"/>
      <w:r>
        <w:rPr>
          <w:rFonts w:hint="eastAsia"/>
          <w:lang w:eastAsia="zh-CN"/>
        </w:rPr>
        <w:t>能量泛函求解</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我们将水平集函数</w:t>
      </w:r>
      <w:r>
        <w:rPr>
          <w:rFonts w:hint="eastAsia" w:ascii="Times New Roman" w:hAnsi="Times New Roman" w:cs="Times New Roman"/>
          <w:bCs/>
          <w:iCs/>
          <w:color w:val="000000"/>
          <w:position w:val="-10"/>
          <w:lang w:eastAsia="zh-CN"/>
        </w:rPr>
        <w:object>
          <v:shape id="_x0000_i1216" o:spt="75" type="#_x0000_t75" style="height:13pt;width:11pt;" o:ole="t" filled="f" o:preferrelative="t" stroked="f" coordsize="21600,21600">
            <v:path/>
            <v:fill on="f" focussize="0,0"/>
            <v:stroke on="f"/>
            <v:imagedata r:id="rId628" o:title=""/>
            <o:lock v:ext="edit" aspectratio="f"/>
            <w10:wrap type="none"/>
            <w10:anchorlock/>
          </v:shape>
          <o:OLEObject Type="Embed" ProgID="Equation.DSMT4" ShapeID="_x0000_i1216" DrawAspect="Content" ObjectID="_1468076022" r:id="rId627">
            <o:LockedField>false</o:LockedField>
          </o:OLEObject>
        </w:object>
      </w:r>
      <w:r>
        <w:rPr>
          <w:rFonts w:hint="eastAsia" w:ascii="Times New Roman" w:hAnsi="Times New Roman" w:cs="Times New Roman"/>
          <w:bCs/>
          <w:iCs/>
          <w:color w:val="000000"/>
          <w:lang w:eastAsia="zh-CN"/>
        </w:rPr>
        <w:t>引入上述能量公式中，构造能量泛函，同时，为防止曲线演化过程中的不稳定，加入符号距离项和长度惩罚项，公式如</w:t>
      </w:r>
      <w:r>
        <w:rPr>
          <w:rFonts w:hint="eastAsia" w:ascii="Times New Roman" w:hAnsi="Times New Roman" w:cs="Times New Roman"/>
          <w:bCs/>
          <w:iCs/>
          <w:color w:val="000000"/>
          <w:lang w:val="en-US" w:eastAsia="zh-CN"/>
        </w:rPr>
        <w:t>(3-5)，(3-4)所示，能量泛函如下：</w:t>
      </w:r>
    </w:p>
    <w:p>
      <w:pPr>
        <w:spacing w:line="400" w:lineRule="exact"/>
        <w:ind w:left="3780" w:leftChars="0" w:firstLine="420"/>
        <w:rPr>
          <w:rFonts w:hint="eastAsia" w:ascii="Times New Roman" w:hAnsi="Times New Roman" w:cs="Times New Roman"/>
          <w:bCs/>
          <w:iCs/>
          <w:color w:val="000000"/>
          <w:lang w:val="en-US" w:eastAsia="zh-CN"/>
        </w:rPr>
      </w:pPr>
      <w:r>
        <w:rPr>
          <w:rFonts w:hint="eastAsia" w:ascii="Sabon" w:hAnsi="Sabon"/>
          <w:i w:val="0"/>
          <w:iCs w:val="0"/>
          <w:color w:val="auto"/>
          <w:position w:val="-64"/>
          <w:szCs w:val="20"/>
          <w:lang w:val="en-US" w:eastAsia="zh-CN"/>
        </w:rPr>
        <w:pict>
          <v:shape id="_x0000_s1136" o:spid="_x0000_s1136" o:spt="75" type="#_x0000_t75" style="position:absolute;left:0pt;margin-left:18.6pt;margin-top:6.6pt;height:70pt;width:366.95pt;z-index:251745280;mso-width-relative:page;mso-height-relative:page;" o:ole="t" filled="f" o:preferrelative="t" stroked="f" coordsize="21600,21600">
            <v:path/>
            <v:fill on="f" focussize="0,0"/>
            <v:stroke on="f"/>
            <v:imagedata r:id="rId630" o:title=""/>
            <o:lock v:ext="edit" aspectratio="f"/>
          </v:shape>
          <o:OLEObject Type="Embed" ProgID="Equation.DSMT4" ShapeID="_x0000_s1136" DrawAspect="Content" ObjectID="_1468076023" r:id="rId629">
            <o:LockedField>false</o:LockedField>
          </o:OLEObject>
        </w:pict>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p>
    <w:p>
      <w:pPr>
        <w:spacing w:line="400" w:lineRule="exact"/>
        <w:ind w:left="420" w:leftChars="0" w:firstLine="7509" w:firstLineChars="3129"/>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bCs/>
          <w:iCs/>
          <w:color w:val="000000"/>
          <w:lang w:val="en-US" w:eastAsia="zh-CN"/>
        </w:rPr>
        <w:t>其中，</w:t>
      </w:r>
      <w:r>
        <w:rPr>
          <w:rFonts w:hint="eastAsia" w:ascii="Sabon" w:hAnsi="Sabon"/>
          <w:i w:val="0"/>
          <w:iCs w:val="0"/>
          <w:color w:val="auto"/>
          <w:position w:val="-12"/>
          <w:szCs w:val="20"/>
          <w:lang w:val="en-US" w:eastAsia="zh-CN"/>
        </w:rPr>
        <w:object>
          <v:shape id="_x0000_i1217" o:spt="75" type="#_x0000_t75" style="height:19pt;width:156pt;" o:ole="t" filled="f" o:preferrelative="t" stroked="f" coordsize="21600,21600">
            <v:path/>
            <v:fill on="f" focussize="0,0"/>
            <v:stroke on="f"/>
            <v:imagedata r:id="rId632" o:title=""/>
            <o:lock v:ext="edit" aspectratio="f"/>
            <w10:wrap type="none"/>
            <w10:anchorlock/>
          </v:shape>
          <o:OLEObject Type="Embed" ProgID="Equation.DSMT4" ShapeID="_x0000_i1217" DrawAspect="Content" ObjectID="_1468076024" r:id="rId631">
            <o:LockedField>false</o:LockedField>
          </o:OLEObject>
        </w:object>
      </w:r>
      <w:r>
        <w:rPr>
          <w:rFonts w:hint="eastAsia" w:ascii="Times New Roman" w:hAnsi="Times New Roman" w:cs="Times New Roman"/>
          <w:bCs/>
          <w:iCs/>
          <w:color w:val="000000"/>
          <w:lang w:val="en-US" w:eastAsia="zh-CN"/>
        </w:rPr>
        <w:t>，</w:t>
      </w:r>
      <w:r>
        <w:rPr>
          <w:rFonts w:hint="eastAsia" w:ascii="Times New Roman" w:hAnsi="Times New Roman" w:cs="Times New Roman"/>
          <w:bCs/>
          <w:iCs/>
          <w:color w:val="000000"/>
          <w:position w:val="-12"/>
          <w:lang w:val="en-US" w:eastAsia="zh-CN"/>
        </w:rPr>
        <w:object>
          <v:shape id="_x0000_i1218" o:spt="75" type="#_x0000_t75" style="height:18pt;width:12pt;" o:ole="t" filled="f" o:preferrelative="t" stroked="f" coordsize="21600,21600">
            <v:path/>
            <v:fill on="f" focussize="0,0"/>
            <v:stroke on="f"/>
            <v:imagedata r:id="rId634" o:title=""/>
            <o:lock v:ext="edit" aspectratio="f"/>
            <w10:wrap type="none"/>
            <w10:anchorlock/>
          </v:shape>
          <o:OLEObject Type="Embed" ProgID="Equation.DSMT4" ShapeID="_x0000_i1218" DrawAspect="Content" ObjectID="_1468076025" r:id="rId633">
            <o:LockedField>false</o:LockedField>
          </o:OLEObject>
        </w:object>
      </w:r>
      <w:r>
        <w:rPr>
          <w:rFonts w:hint="eastAsia" w:ascii="Times New Roman" w:hAnsi="Times New Roman" w:cs="Times New Roman"/>
          <w:bCs/>
          <w:iCs/>
          <w:color w:val="000000"/>
          <w:lang w:val="en-US" w:eastAsia="zh-CN"/>
        </w:rPr>
        <w:t>的值为1，Heaviside函数与第三章介绍的Heaviside函数保持一样。</w:t>
      </w:r>
      <w:r>
        <w:rPr>
          <w:rFonts w:hint="eastAsia" w:ascii="Times New Roman" w:hAnsi="Times New Roman" w:cs="Times New Roman"/>
          <w:bCs/>
          <w:iCs/>
          <w:color w:val="000000"/>
          <w:position w:val="-12"/>
          <w:lang w:val="en-US" w:eastAsia="zh-CN"/>
        </w:rPr>
        <w:object>
          <v:shape id="_x0000_i1219" o:spt="75" type="#_x0000_t75" style="height:18pt;width:11pt;" o:ole="t" filled="f" o:preferrelative="t" stroked="f" coordsize="21600,21600">
            <v:path/>
            <v:fill on="f" focussize="0,0"/>
            <v:stroke on="f"/>
            <v:imagedata r:id="rId636" o:title=""/>
            <o:lock v:ext="edit" aspectratio="f"/>
            <w10:wrap type="none"/>
            <w10:anchorlock/>
          </v:shape>
          <o:OLEObject Type="Embed" ProgID="Equation.DSMT4" ShapeID="_x0000_i1219" DrawAspect="Content" ObjectID="_1468076026" r:id="rId635">
            <o:LockedField>false</o:LockedField>
          </o:OLEObject>
        </w:object>
      </w:r>
      <w:r>
        <w:rPr>
          <w:rFonts w:hint="eastAsia" w:ascii="Times New Roman" w:hAnsi="Times New Roman" w:cs="Times New Roman"/>
          <w:bCs/>
          <w:iCs/>
          <w:color w:val="000000"/>
          <w:lang w:val="en-US" w:eastAsia="zh-CN"/>
        </w:rPr>
        <w:t>的值为CV模型曲线内部区域和外部区域灰度均值，由公式(2-29)，(2-30)计算得到，</w:t>
      </w:r>
      <w:r>
        <w:rPr>
          <w:rFonts w:hint="eastAsia" w:ascii="Times New Roman" w:hAnsi="Times New Roman" w:cs="Times New Roman"/>
          <w:bCs/>
          <w:iCs/>
          <w:color w:val="000000"/>
          <w:position w:val="-10"/>
          <w:lang w:val="en-US" w:eastAsia="zh-CN"/>
        </w:rPr>
        <w:object>
          <v:shape id="_x0000_i1220" o:spt="75" type="#_x0000_t75" style="height:16pt;width:36pt;" o:ole="t" filled="f" o:preferrelative="t" stroked="f" coordsize="21600,21600">
            <v:path/>
            <v:fill on="f" focussize="0,0"/>
            <v:stroke on="f"/>
            <v:imagedata r:id="rId638" o:title=""/>
            <o:lock v:ext="edit" aspectratio="f"/>
            <w10:wrap type="none"/>
            <w10:anchorlock/>
          </v:shape>
          <o:OLEObject Type="Embed" ProgID="Equation.DSMT4" ShapeID="_x0000_i1220" DrawAspect="Content" ObjectID="_1468076027" r:id="rId637">
            <o:LockedField>false</o:LockedField>
          </o:OLEObject>
        </w:object>
      </w:r>
      <w:r>
        <w:rPr>
          <w:rFonts w:hint="eastAsia" w:ascii="Times New Roman" w:hAnsi="Times New Roman" w:cs="Times New Roman"/>
          <w:bCs/>
          <w:iCs/>
          <w:color w:val="000000"/>
          <w:lang w:val="en-US" w:eastAsia="zh-CN"/>
        </w:rPr>
        <w:t>表示图像中某点的灰度值，</w:t>
      </w:r>
      <w:r>
        <w:rPr>
          <w:rFonts w:hint="eastAsia" w:ascii="Times New Roman" w:hAnsi="Times New Roman" w:cs="Times New Roman"/>
          <w:bCs/>
          <w:iCs/>
          <w:color w:val="000000"/>
          <w:position w:val="-12"/>
          <w:lang w:val="en-US" w:eastAsia="zh-CN"/>
        </w:rPr>
        <w:object>
          <v:shape id="_x0000_i1221" o:spt="75" type="#_x0000_t75" style="height:18pt;width:51pt;" o:ole="t" filled="f" o:preferrelative="t" stroked="f" coordsize="21600,21600">
            <v:path/>
            <v:fill on="f" focussize="0,0"/>
            <v:stroke on="f"/>
            <v:imagedata r:id="rId640" o:title=""/>
            <o:lock v:ext="edit" aspectratio="f"/>
            <w10:wrap type="none"/>
            <w10:anchorlock/>
          </v:shape>
          <o:OLEObject Type="Embed" ProgID="Equation.DSMT4" ShapeID="_x0000_i1221" DrawAspect="Content" ObjectID="_1468076028" r:id="rId639">
            <o:LockedField>false</o:LockedField>
          </o:OLEObject>
        </w:object>
      </w:r>
      <w:r>
        <w:rPr>
          <w:rFonts w:hint="eastAsia" w:ascii="Times New Roman" w:hAnsi="Times New Roman" w:cs="Times New Roman"/>
          <w:bCs/>
          <w:iCs/>
          <w:color w:val="000000"/>
          <w:lang w:val="en-US" w:eastAsia="zh-CN"/>
        </w:rPr>
        <w:t>为RSF模型高斯核函数，如(2-38)所示，</w:t>
      </w:r>
      <w:r>
        <w:rPr>
          <w:rFonts w:hint="eastAsia" w:ascii="Times New Roman" w:hAnsi="Times New Roman" w:cs="Times New Roman"/>
          <w:bCs/>
          <w:iCs/>
          <w:color w:val="000000"/>
          <w:position w:val="-6"/>
          <w:lang w:val="en-US" w:eastAsia="zh-CN"/>
        </w:rPr>
        <w:object>
          <v:shape id="_x0000_i1222" o:spt="75" type="#_x0000_t75" style="height:11pt;width:12pt;" o:ole="t" filled="f" o:preferrelative="t" stroked="f" coordsize="21600,21600">
            <v:path/>
            <v:fill on="f" focussize="0,0"/>
            <v:stroke on="f"/>
            <v:imagedata r:id="rId642" o:title=""/>
            <o:lock v:ext="edit" aspectratio="f"/>
            <w10:wrap type="none"/>
            <w10:anchorlock/>
          </v:shape>
          <o:OLEObject Type="Embed" ProgID="Equation.DSMT4" ShapeID="_x0000_i1222" DrawAspect="Content" ObjectID="_1468076029" r:id="rId641">
            <o:LockedField>false</o:LockedField>
          </o:OLEObject>
        </w:object>
      </w:r>
      <w:r>
        <w:rPr>
          <w:rFonts w:hint="eastAsia" w:ascii="Times New Roman" w:hAnsi="Times New Roman" w:cs="Times New Roman"/>
          <w:bCs/>
          <w:iCs/>
          <w:color w:val="000000"/>
          <w:lang w:val="en-US" w:eastAsia="zh-CN"/>
        </w:rPr>
        <w:t>和</w:t>
      </w:r>
      <w:r>
        <w:rPr>
          <w:rFonts w:hint="eastAsia" w:ascii="Times New Roman" w:hAnsi="Times New Roman" w:cs="Times New Roman"/>
          <w:bCs/>
          <w:iCs/>
          <w:color w:val="000000"/>
          <w:position w:val="-10"/>
          <w:lang w:val="en-US" w:eastAsia="zh-CN"/>
        </w:rPr>
        <w:object>
          <v:shape id="_x0000_i1223" o:spt="75" type="#_x0000_t75" style="height:16pt;width:12pt;" o:ole="t" filled="f" o:preferrelative="t" stroked="f" coordsize="21600,21600">
            <v:path/>
            <v:fill on="f" focussize="0,0"/>
            <v:stroke on="f"/>
            <v:imagedata r:id="rId644" o:title=""/>
            <o:lock v:ext="edit" aspectratio="f"/>
            <w10:wrap type="none"/>
            <w10:anchorlock/>
          </v:shape>
          <o:OLEObject Type="Embed" ProgID="Equation.DSMT4" ShapeID="_x0000_i1223" DrawAspect="Content" ObjectID="_1468076030" r:id="rId643">
            <o:LockedField>false</o:LockedField>
          </o:OLEObject>
        </w:object>
      </w:r>
      <w:r>
        <w:rPr>
          <w:rFonts w:hint="eastAsia" w:ascii="Times New Roman" w:hAnsi="Times New Roman" w:cs="Times New Roman"/>
          <w:bCs/>
          <w:iCs/>
          <w:color w:val="000000"/>
          <w:lang w:val="en-US" w:eastAsia="zh-CN"/>
        </w:rPr>
        <w:t>为RSF模型与CV模型的权重系数。</w: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224"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224" DrawAspect="Content" ObjectID="_1468076031" r:id="rId645">
            <o:LockedField>false</o:LockedField>
          </o:OLEObject>
        </w:object>
      </w:r>
      <w:r>
        <w:rPr>
          <w:rFonts w:hint="eastAsia" w:ascii="Times New Roman" w:hAnsi="Times New Roman" w:cs="Times New Roman"/>
          <w:lang w:eastAsia="zh-CN"/>
        </w:rPr>
        <w:t>的求导函数：</w:t>
      </w:r>
    </w:p>
    <w:p>
      <w:pPr>
        <w:spacing w:line="400" w:lineRule="exact"/>
        <w:ind w:left="5460" w:leftChars="0" w:firstLine="420"/>
        <w:rPr>
          <w:rFonts w:hint="eastAsia" w:ascii="Times New Roman" w:hAnsi="Times New Roman" w:cs="Times New Roman"/>
          <w:lang w:val="en-US" w:eastAsia="zh-CN"/>
        </w:rPr>
      </w:pPr>
      <w:r>
        <w:rPr>
          <w:rFonts w:hint="eastAsia" w:ascii="Times New Roman" w:hAnsi="Times New Roman" w:cs="Times New Roman"/>
          <w:position w:val="-60"/>
          <w:lang w:val="en-US" w:eastAsia="zh-CN"/>
        </w:rPr>
        <w:pict>
          <v:shape id="_x0000_s1138" o:spid="_x0000_s1138" o:spt="75" type="#_x0000_t75" style="position:absolute;left:0pt;margin-left:37.75pt;margin-top:0.2pt;height:66pt;width:330.95pt;z-index:251745280;mso-width-relative:page;mso-height-relative:page;" o:ole="t" filled="f" o:preferrelative="t" stroked="f" coordsize="21600,21600">
            <v:path/>
            <v:fill on="f" focussize="0,0"/>
            <v:stroke on="f"/>
            <v:imagedata r:id="rId647" o:title=""/>
            <o:lock v:ext="edit" aspectratio="f"/>
          </v:shape>
          <o:OLEObject Type="Embed" ProgID="Equation.DSMT4" ShapeID="_x0000_s1138" DrawAspect="Content" ObjectID="_1468076032" r:id="rId646">
            <o:LockedField>false</o:LockedField>
          </o:OLEObj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spacing w:line="400" w:lineRule="exact"/>
        <w:ind w:left="6300" w:leftChars="0" w:firstLine="1492" w:firstLineChars="622"/>
        <w:rPr>
          <w:rFonts w:hint="default" w:ascii="Times New Roman" w:hAnsi="Times New Roman" w:cs="Times New Roman"/>
          <w:lang w:val="en-US" w:eastAsia="zh-CN"/>
        </w:rPr>
      </w:pPr>
      <w:r>
        <w:rPr>
          <w:rFonts w:hint="eastAsia" w:ascii="Times New Roman" w:hAnsi="Times New Roman" w:cs="Times New Roman"/>
          <w:lang w:val="en-US" w:eastAsia="zh-C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bCs/>
          <w:iCs/>
          <w:color w:val="000000"/>
          <w:lang w:eastAsia="zh-CN"/>
        </w:rPr>
        <w:t>其中，</w:t>
      </w:r>
      <w:r>
        <w:rPr>
          <w:rFonts w:hint="eastAsia" w:ascii="Times New Roman" w:hAnsi="Times New Roman" w:cs="Times New Roman"/>
          <w:bCs/>
          <w:iCs/>
          <w:color w:val="000000"/>
          <w:position w:val="-12"/>
          <w:lang w:eastAsia="zh-CN"/>
        </w:rPr>
        <w:object>
          <v:shape id="_x0000_i1225" o:spt="75" type="#_x0000_t75" style="height:18pt;width:30pt;" o:ole="t" filled="f" o:preferrelative="t" stroked="f" coordsize="21600,21600">
            <v:path/>
            <v:fill on="f" focussize="0,0"/>
            <v:stroke on="f"/>
            <v:imagedata r:id="rId649" o:title=""/>
            <o:lock v:ext="edit" aspectratio="f"/>
            <w10:wrap type="none"/>
            <w10:anchorlock/>
          </v:shape>
          <o:OLEObject Type="Embed" ProgID="Equation.DSMT4" ShapeID="_x0000_i1225" DrawAspect="Content" ObjectID="_1468076033" r:id="rId648">
            <o:LockedField>false</o:LockedField>
          </o:OLEObject>
        </w:object>
      </w:r>
      <w:r>
        <w:rPr>
          <w:rFonts w:hint="eastAsia" w:ascii="Times New Roman" w:hAnsi="Times New Roman" w:cs="Times New Roman"/>
          <w:bCs/>
          <w:iCs/>
          <w:color w:val="000000"/>
          <w:lang w:eastAsia="zh-CN"/>
        </w:rPr>
        <w:t>表示</w:t>
      </w:r>
      <w:r>
        <w:rPr>
          <w:rFonts w:hint="eastAsia" w:ascii="Times New Roman" w:hAnsi="Times New Roman" w:cs="Times New Roman"/>
          <w:bCs/>
          <w:iCs/>
          <w:color w:val="000000"/>
          <w:lang w:val="en-US" w:eastAsia="zh-CN"/>
        </w:rPr>
        <w:t>Dirac函数与第三章介绍的Dirac函数保持一样，由于图像是离散化二维网格数据，</w:t>
      </w:r>
      <w:r>
        <w:rPr>
          <w:rFonts w:hint="eastAsia" w:ascii="Times New Roman" w:hAnsi="Times New Roman" w:cs="Times New Roman"/>
          <w:lang w:eastAsia="zh-CN"/>
        </w:rPr>
        <w:t>为了能够准确对水平集函数进行数值求解，我们采用</w:t>
      </w:r>
      <w:r>
        <w:rPr>
          <w:rFonts w:hint="eastAsia" w:ascii="Times New Roman" w:hAnsi="Times New Roman" w:cs="Times New Roman"/>
          <w:lang w:val="en-US" w:eastAsia="zh-CN"/>
        </w:rPr>
        <w:t>2.3.2小节介绍的有限差分法进行计算，算法流程如表4-1所示。</w:t>
      </w:r>
      <w:bookmarkStart w:id="66" w:name="_Toc9526711"/>
      <w:bookmarkStart w:id="67" w:name="_Toc508876306"/>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表4-1 KMRSF-CV水平集模型算法流程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KMRSF-CV模型算法流程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226" DrawAspect="Content" ObjectID="_1468076034" r:id="rId650">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KMeans聚类算法</w:t>
            </w:r>
            <w:r>
              <w:rPr>
                <w:rFonts w:hint="eastAsia" w:eastAsiaTheme="minorEastAsia"/>
                <w:lang w:eastAsia="zh-CN"/>
                <w14:ligatures w14:val="standard"/>
              </w:rPr>
              <w:t>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k，随机选取k个类簇中心</w: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2：</w:t>
            </w:r>
            <w:r>
              <w:rPr>
                <w:rFonts w:hint="eastAsia" w:eastAsiaTheme="minorEastAsia"/>
                <w:b/>
                <w:bCs/>
                <w:lang w:val="en-US" w:eastAsia="zh-CN"/>
                <w14:ligatures w14:val="standard"/>
              </w:rPr>
              <w:t>FOR TRUE DO</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  计算样本与类簇中心相似度，得到最高相似度进行归类</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4：  对同一类计算均值，得到新的类簇中心</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 xml:space="preserve">5：  </w:t>
            </w:r>
            <w:r>
              <w:rPr>
                <w:rFonts w:hint="eastAsia" w:eastAsiaTheme="minorEastAsia"/>
                <w:b/>
                <w:bCs/>
                <w:lang w:val="en-US" w:eastAsia="zh-CN"/>
                <w14:ligatures w14:val="standard"/>
              </w:rPr>
              <w:t>IF</w:t>
            </w:r>
            <w:r>
              <w:rPr>
                <w:rFonts w:hint="eastAsia" w:eastAsiaTheme="minorEastAsia"/>
                <w:lang w:val="en-US" w:eastAsia="zh-CN"/>
                <w14:ligatures w14:val="standard"/>
              </w:rPr>
              <w:t xml:space="preserve"> 公式(2-55) </w:t>
            </w:r>
            <w:r>
              <w:rPr>
                <w:rFonts w:hint="eastAsia" w:eastAsiaTheme="minorEastAsia"/>
                <w:b/>
                <w:bCs/>
                <w:lang w:val="en-US" w:eastAsia="zh-CN"/>
                <w14:ligatures w14:val="standard"/>
              </w:rPr>
              <w:t xml:space="preserve">&lt; </w:t>
            </w:r>
            <w:r>
              <w:rPr>
                <w:rFonts w:hint="eastAsia" w:eastAsiaTheme="minorEastAsia"/>
                <w:lang w:val="en-US" w:eastAsia="zh-CN"/>
                <w14:ligatures w14:val="standard"/>
              </w:rPr>
              <w:t>阈值</w:t>
            </w:r>
          </w:p>
          <w:p>
            <w:pPr>
              <w:pStyle w:val="73"/>
              <w:ind w:firstLine="0"/>
              <w:rPr>
                <w:rFonts w:hint="eastAsia" w:eastAsiaTheme="minorEastAsia"/>
                <w:b/>
                <w:bCs/>
                <w:lang w:val="en-US" w:eastAsia="zh-CN"/>
                <w14:ligatures w14:val="standard"/>
              </w:rPr>
            </w:pPr>
            <w:r>
              <w:rPr>
                <w:rFonts w:hint="eastAsia" w:eastAsiaTheme="minorEastAsia"/>
                <w:lang w:val="en-US" w:eastAsia="zh-CN"/>
                <w14:ligatures w14:val="standard"/>
              </w:rPr>
              <w:t xml:space="preserve">6：   </w:t>
            </w:r>
            <w:r>
              <w:rPr>
                <w:rFonts w:hint="eastAsia" w:eastAsiaTheme="minorEastAsia"/>
                <w:b/>
                <w:bCs/>
                <w:lang w:val="en-US" w:eastAsia="zh-CN"/>
                <w14:ligatures w14:val="standard"/>
              </w:rPr>
              <w:t xml:space="preserve">  BREAK </w:t>
            </w:r>
          </w:p>
          <w:p>
            <w:pPr>
              <w:pStyle w:val="73"/>
              <w:ind w:firstLine="0"/>
              <w:rPr>
                <w:rFonts w:hint="eastAsia" w:eastAsiaTheme="minorEastAsia"/>
                <w:b/>
                <w:bCs/>
                <w:lang w:val="en-US" w:eastAsia="zh-CN"/>
                <w14:ligatures w14:val="standard"/>
              </w:rPr>
            </w:pPr>
            <w:r>
              <w:rPr>
                <w:rFonts w:hint="eastAsia" w:eastAsiaTheme="minorEastAsia"/>
                <w:b w:val="0"/>
                <w:bCs w:val="0"/>
                <w:lang w:val="en-US" w:eastAsia="zh-CN"/>
                <w14:ligatures w14:val="standard"/>
              </w:rPr>
              <w:t>7：</w:t>
            </w:r>
            <w:r>
              <w:rPr>
                <w:rFonts w:hint="eastAsia" w:eastAsiaTheme="minorEastAsia"/>
                <w:b/>
                <w:bCs/>
                <w:lang w:val="en-US" w:eastAsia="zh-CN"/>
                <w14:ligatures w14:val="standard"/>
              </w:rPr>
              <w:t>END FOR</w:t>
            </w:r>
          </w:p>
          <w:p>
            <w:pPr>
              <w:pStyle w:val="73"/>
              <w:ind w:firstLine="0"/>
              <w:rPr>
                <w:rFonts w:hint="default" w:eastAsiaTheme="minorEastAsia"/>
                <w:b w:val="0"/>
                <w:bCs w:val="0"/>
                <w:lang w:val="en-US" w:eastAsia="zh-CN"/>
                <w14:ligatures w14:val="standard"/>
              </w:rPr>
            </w:pPr>
            <w:r>
              <w:rPr>
                <w:rFonts w:hint="eastAsia" w:eastAsiaTheme="minorEastAsia"/>
                <w:b w:val="0"/>
                <w:bCs w:val="0"/>
                <w:lang w:val="en-US" w:eastAsia="zh-CN"/>
                <w14:ligatures w14:val="standard"/>
              </w:rPr>
              <w:t>8：返回聚类结果</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RSF-CV水平集模型演化轮廓线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7" o:spt="75" type="#_x0000_t75" style="height:13pt;width:34pt;" o:ole="t" filled="f" o:preferrelative="t" stroked="f" coordsize="21600,21600">
                  <v:path/>
                  <v:fill on="f" focussize="0,0"/>
                  <v:stroke on="f"/>
                  <v:imagedata r:id="rId652" o:title=""/>
                  <o:lock v:ext="edit" aspectratio="f"/>
                  <w10:wrap type="none"/>
                  <w10:anchorlock/>
                </v:shape>
                <o:OLEObject Type="Embed" ProgID="Equation.DSMT4" ShapeID="_x0000_i1227" DrawAspect="Content" ObjectID="_1468076035" r:id="rId651">
                  <o:LockedField>false</o:LockedField>
                </o:OLEObject>
              </w:object>
            </w:r>
          </w:p>
          <w:p>
            <w:pPr>
              <w:pStyle w:val="73"/>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：根据</w:t>
            </w:r>
            <w:r>
              <w:rPr>
                <w:rFonts w:hint="eastAsia" w:eastAsiaTheme="minorEastAsia"/>
                <w:lang w:val="en-US" w:eastAsia="zh-CN"/>
                <w14:ligatures w14:val="standard"/>
              </w:rPr>
              <w:t>KMeans聚类算法返回结果将类簇中心引入函数，</w:t>
            </w:r>
            <w:r>
              <w:rPr>
                <w:rFonts w:hint="eastAsia" w:eastAsiaTheme="minorEastAsia"/>
                <w:lang w:eastAsia="zh-CN"/>
                <w14:ligatures w14:val="standard"/>
              </w:rPr>
              <w:t>进行水平集函数初始化</w:t>
            </w:r>
            <w:r>
              <w:rPr>
                <w:rFonts w:hint="eastAsia" w:eastAsiaTheme="minorEastAsia"/>
                <w:position w:val="-12"/>
                <w:lang w:eastAsia="zh-CN"/>
                <w14:ligatures w14:val="standard"/>
              </w:rPr>
              <w:object>
                <v:shape id="_x0000_i1228"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228" DrawAspect="Content" ObjectID="_1468076036"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hint="eastAsia" w:eastAsiaTheme="minorEastAsia"/>
                <w:lang w:val="en-US" w:eastAsia="zh-CN"/>
                <w14:ligatures w14:val="standard"/>
              </w:rPr>
              <w:t>11</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迭代更新</w:t>
            </w:r>
            <w:r>
              <w:rPr>
                <w:rFonts w:ascii="Sabon" w:hAnsi="Sabon"/>
                <w:i w:val="0"/>
                <w:iCs w:val="0"/>
                <w:color w:val="auto"/>
                <w:position w:val="-12"/>
                <w:szCs w:val="20"/>
              </w:rPr>
              <w:object>
                <v:shape id="_x0000_i1229"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229" DrawAspect="Content" ObjectID="_1468076037" r:id="rId654">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230"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230" DrawAspect="Content" ObjectID="_1468076038" r:id="rId655">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hint="eastAsia" w:eastAsiaTheme="minorEastAsia"/>
                <w:lang w:val="en-US" w:eastAsia="zh-CN"/>
                <w14:ligatures w14:val="standard"/>
              </w:rPr>
              <w:t>12</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1"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231" DrawAspect="Content" ObjectID="_1468076039" r:id="rId656">
                  <o:LockedField>false</o:LockedField>
                </o:OLEObject>
              </w:objec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13</w:t>
            </w:r>
            <w:r>
              <w:rPr>
                <w:rFonts w:hint="eastAsia" w:eastAsiaTheme="minorEastAsia"/>
                <w:lang w:eastAsia="zh-CN"/>
                <w14:ligatures w14:val="standard"/>
              </w:rPr>
              <w:t>：判断是否满足收敛条件，满足退出，否则返回步骤</w:t>
            </w:r>
            <w:r>
              <w:rPr>
                <w:rFonts w:hint="eastAsia" w:eastAsiaTheme="minorEastAsia"/>
                <w:lang w:val="en-US" w:eastAsia="zh-CN"/>
                <w14:ligatures w14:val="standard"/>
              </w:rPr>
              <w:t>11</w:t>
            </w: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232"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232" DrawAspect="Content" ObjectID="_1468076040" r:id="rId657">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233"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233" DrawAspect="Content" ObjectID="_1468076041" r:id="rId658">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234"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234" DrawAspect="Content" ObjectID="_1468076042" r:id="rId659">
            <o:LockedField>false</o:LockedField>
          </o:OLEObject>
        </w:object>
      </w:r>
      <w:r>
        <w:rPr>
          <w:rFonts w:hint="eastAsia" w:ascii="Times New Roman" w:hAnsi="Times New Roman" w:cs="Times New Roman"/>
          <w:lang w:val="en-US" w:eastAsia="zh-CN"/>
        </w:rPr>
        <w:t>取1.0，</w:t>
      </w:r>
      <w:r>
        <w:rPr>
          <w:rFonts w:hint="eastAsia" w:ascii="Times New Roman" w:hAnsi="Times New Roman" w:cs="Times New Roman"/>
          <w:position w:val="-6"/>
          <w:lang w:val="en-US" w:eastAsia="zh-CN"/>
        </w:rPr>
        <w:object>
          <v:shape id="_x0000_i1235" o:spt="75" type="#_x0000_t75" style="height:11pt;width:12pt;" o:ole="t" filled="f" o:preferrelative="t" stroked="f" coordsize="21600,21600">
            <v:path/>
            <v:fill on="f" focussize="0,0"/>
            <v:stroke on="f"/>
            <v:imagedata r:id="rId661" o:title=""/>
            <o:lock v:ext="edit" aspectratio="f"/>
            <w10:wrap type="none"/>
            <w10:anchorlock/>
          </v:shape>
          <o:OLEObject Type="Embed" ProgID="Equation.DSMT4" ShapeID="_x0000_i1235" DrawAspect="Content" ObjectID="_1468076043" r:id="rId660">
            <o:LockedField>false</o:LockedField>
          </o:OLEObject>
        </w:object>
      </w:r>
      <w:r>
        <w:rPr>
          <w:rFonts w:hint="eastAsia" w:ascii="Times New Roman" w:hAnsi="Times New Roman" w:cs="Times New Roman"/>
          <w:lang w:val="en-US" w:eastAsia="zh-CN"/>
        </w:rPr>
        <w:t>取值为3。</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lang w:eastAsia="zh-CN"/>
        </w:rPr>
        <w:t>实验数据集采用自然场景数据集</w:t>
      </w:r>
      <w:r>
        <w:rPr>
          <w:rFonts w:hint="eastAsia" w:ascii="Times New Roman" w:hAnsi="Times New Roman" w:cs="Times New Roman"/>
          <w:lang w:val="en-US" w:eastAsia="zh-CN"/>
        </w:rPr>
        <w:t>BSDS500数据集以及医学数据集STARE。在3.3.1小节介绍了BSDS500数据集，此处不再赘述。STARE数据集是眼底视网膜图像数据[</w:t>
      </w:r>
      <w:r>
        <w:commentReference w:id="33"/>
      </w:r>
      <w:r>
        <w:rPr>
          <w:rFonts w:hint="eastAsia" w:ascii="Times New Roman" w:hAnsi="Times New Roman" w:cs="Times New Roman"/>
          <w:lang w:val="en-US" w:eastAsia="zh-CN"/>
        </w:rPr>
        <w:t>]，主要用来做视网膜血管分割研究，数据集图像尺寸大小为605*700，图像中包括病变图像以及未病变图像，其分割真实结果由专家进行标注。</w:t>
      </w:r>
    </w:p>
    <w:p>
      <w:pPr>
        <w:pStyle w:val="5"/>
        <w:spacing w:before="120" w:after="120"/>
      </w:pPr>
      <w:bookmarkStart w:id="69" w:name="_Toc9526713"/>
      <w:r>
        <w:t>4.3.2评价标准</w:t>
      </w:r>
      <w:bookmarkEnd w:id="69"/>
    </w:p>
    <w:p>
      <w:pPr>
        <w:spacing w:line="400" w:lineRule="exact"/>
        <w:ind w:firstLine="420"/>
        <w:rPr>
          <w:rFonts w:hint="eastAsia" w:ascii="宋体" w:hAnsi="宋体" w:eastAsia="宋体" w:cs="宋体"/>
          <w:kern w:val="0"/>
          <w:lang w:eastAsia="zh-CN"/>
        </w:rPr>
      </w:pPr>
      <w:r>
        <w:rPr>
          <w:rFonts w:hint="eastAsia" w:ascii="宋体" w:hAnsi="宋体" w:eastAsia="宋体" w:cs="宋体"/>
          <w:kern w:val="0"/>
          <w:lang w:eastAsia="zh-CN"/>
        </w:rPr>
        <w:t>为了验证本文模型的有效性，我们可以通过肉眼观察看出本文模型的实验效果与其它模型的实验效果的优劣，另外，本文采用</w:t>
      </w:r>
      <w:r>
        <w:rPr>
          <w:rFonts w:hint="eastAsia" w:ascii="宋体" w:hAnsi="宋体" w:eastAsia="宋体" w:cs="宋体"/>
          <w:kern w:val="0"/>
          <w:lang w:val="en-US" w:eastAsia="zh-CN"/>
        </w:rPr>
        <w:t>DSC(dice similarity coefficient)以及Jaccard(jaccard similarity)[</w:t>
      </w:r>
      <w:r>
        <w:commentReference w:id="34"/>
      </w:r>
      <w:r>
        <w:rPr>
          <w:rFonts w:hint="eastAsia" w:ascii="宋体" w:hAnsi="宋体" w:eastAsia="宋体" w:cs="宋体"/>
          <w:kern w:val="0"/>
          <w:lang w:val="en-US" w:eastAsia="zh-CN"/>
        </w:rPr>
        <w:t>]两种</w:t>
      </w:r>
      <w:r>
        <w:rPr>
          <w:rFonts w:hint="eastAsia" w:ascii="宋体" w:hAnsi="宋体" w:eastAsia="宋体" w:cs="宋体"/>
          <w:kern w:val="0"/>
          <w:lang w:eastAsia="zh-CN"/>
        </w:rPr>
        <w:t>指标进行评估：</w:t>
      </w:r>
    </w:p>
    <w:p>
      <w:pPr>
        <w:spacing w:line="400" w:lineRule="exact"/>
        <w:ind w:firstLine="420"/>
        <w:rPr>
          <w:rFonts w:hint="eastAsia" w:ascii="宋体" w:hAnsi="宋体" w:eastAsia="宋体" w:cs="宋体"/>
          <w:kern w:val="0"/>
          <w:lang w:eastAsia="zh-CN"/>
        </w:rPr>
      </w:pP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39" o:spid="_x0000_s1139" o:spt="75" alt="" type="#_x0000_t75" style="position:absolute;left:0pt;margin-left:150.8pt;margin-top:-7.05pt;height:37pt;width:114pt;z-index:251745280;mso-width-relative:page;mso-height-relative:page;" o:ole="t" filled="f" o:preferrelative="t" stroked="f" coordsize="21600,21600">
            <v:path/>
            <v:fill on="f" focussize="0,0"/>
            <v:stroke on="f"/>
            <v:imagedata r:id="rId663" o:title=""/>
            <o:lock v:ext="edit" aspectratio="f"/>
          </v:shape>
          <o:OLEObject Type="Embed" ProgID="Equation.DSMT4" ShapeID="_x0000_s1139" DrawAspect="Content" ObjectID="_1468076044" r:id="rId662">
            <o:LockedField>false</o:LockedField>
          </o:OLEObject>
        </w:pict>
      </w:r>
      <w:r>
        <w:rPr>
          <w:rFonts w:hint="eastAsia" w:ascii="宋体" w:hAnsi="宋体" w:eastAsia="宋体" w:cs="宋体"/>
          <w:kern w:val="0"/>
          <w:lang w:val="en-US" w:eastAsia="zh-CN"/>
        </w:rPr>
        <w:t>(4-8)</w:t>
      </w: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40" o:spid="_x0000_s1140" o:spt="75" alt="" type="#_x0000_t75" style="position:absolute;left:0pt;margin-left:163.75pt;margin-top:15pt;height:37pt;width:87pt;z-index:251745280;mso-width-relative:page;mso-height-relative:page;" o:ole="t" filled="f" o:preferrelative="t" stroked="f" coordsize="21600,21600">
            <v:path/>
            <v:fill on="f" focussize="0,0"/>
            <v:stroke on="f"/>
            <v:imagedata r:id="rId665" o:title=""/>
            <o:lock v:ext="edit" aspectratio="f"/>
          </v:shape>
          <o:OLEObject Type="Embed" ProgID="Equation.DSMT4" ShapeID="_x0000_s1140" DrawAspect="Content" ObjectID="_1468076045" r:id="rId664">
            <o:LockedField>false</o:LockedField>
          </o:OLEObject>
        </w:pict>
      </w:r>
    </w:p>
    <w:p>
      <w:pPr>
        <w:spacing w:line="400" w:lineRule="exact"/>
        <w:ind w:left="6300" w:leftChars="0" w:firstLine="1380" w:firstLineChars="575"/>
        <w:rPr>
          <w:rFonts w:hint="eastAsia" w:ascii="宋体" w:hAnsi="宋体" w:eastAsia="宋体" w:cs="宋体"/>
          <w:kern w:val="0"/>
          <w:lang w:val="en-US" w:eastAsia="zh-CN"/>
        </w:rPr>
      </w:pPr>
      <w:r>
        <w:rPr>
          <w:rFonts w:hint="eastAsia" w:ascii="宋体" w:hAnsi="宋体" w:eastAsia="宋体" w:cs="宋体"/>
          <w:kern w:val="0"/>
          <w:lang w:val="en-US" w:eastAsia="zh-CN"/>
        </w:rPr>
        <w:t>(4-9)</w:t>
      </w:r>
    </w:p>
    <w:p>
      <w:pPr>
        <w:spacing w:line="400" w:lineRule="exact"/>
        <w:ind w:left="6300" w:leftChars="0" w:firstLine="1380" w:firstLineChars="575"/>
        <w:rPr>
          <w:rFonts w:hint="eastAsia" w:ascii="宋体" w:hAnsi="宋体" w:eastAsia="宋体" w:cs="宋体"/>
          <w:kern w:val="0"/>
          <w:lang w:val="en-US" w:eastAsia="zh-CN"/>
        </w:rPr>
      </w:pPr>
    </w:p>
    <w:p>
      <w:pPr>
        <w:spacing w:line="400" w:lineRule="exact"/>
        <w:rPr>
          <w:rFonts w:hint="default" w:ascii="宋体" w:hAnsi="宋体" w:eastAsia="宋体" w:cs="宋体"/>
          <w:kern w:val="0"/>
          <w:lang w:val="en-US" w:eastAsia="zh-CN"/>
        </w:rPr>
      </w:pPr>
      <w:r>
        <w:rPr>
          <w:rFonts w:hint="eastAsia" w:ascii="宋体" w:hAnsi="宋体" w:eastAsia="宋体" w:cs="宋体"/>
          <w:kern w:val="0"/>
          <w:lang w:val="en-US" w:eastAsia="zh-CN"/>
        </w:rPr>
        <w:t xml:space="preserve"> </w:t>
      </w:r>
      <w:r>
        <w:rPr>
          <w:rFonts w:hint="eastAsia" w:ascii="宋体" w:hAnsi="宋体" w:eastAsia="宋体" w:cs="宋体"/>
          <w:kern w:val="0"/>
          <w:lang w:val="en-US" w:eastAsia="zh-CN"/>
        </w:rPr>
        <w:tab/>
        <w:t>其中，</w:t>
      </w:r>
      <w:r>
        <w:rPr>
          <w:rFonts w:hint="eastAsia"/>
          <w:position w:val="-14"/>
          <w:lang w:eastAsia="zh-CN"/>
        </w:rPr>
        <w:pict>
          <v:shape id="_x0000_s1141" o:spid="_x0000_s1141" o:spt="75" alt="" type="#_x0000_t75" style="position:absolute;left:0pt;margin-left:57pt;margin-top:4pt;height:19pt;width:15pt;z-index:251745280;mso-width-relative:page;mso-height-relative:page;" o:ole="t" filled="f" o:preferrelative="t" stroked="f" coordsize="21600,21600">
            <v:path/>
            <v:fill on="f" focussize="0,0"/>
            <v:stroke on="f"/>
            <v:imagedata r:id="rId667" o:title=""/>
            <o:lock v:ext="edit" aspectratio="f"/>
          </v:shape>
          <o:OLEObject Type="Embed" ProgID="Equation.DSMT4" ShapeID="_x0000_s1141" DrawAspect="Content" ObjectID="_1468076046" r:id="rId666">
            <o:LockedField>false</o:LockedField>
          </o:OLEObject>
        </w:pict>
      </w:r>
      <w:r>
        <w:rPr>
          <w:rFonts w:hint="eastAsia" w:ascii="宋体" w:hAnsi="宋体" w:eastAsia="宋体" w:cs="宋体"/>
          <w:kern w:val="0"/>
          <w:lang w:val="en-US" w:eastAsia="zh-CN"/>
        </w:rPr>
        <w:t xml:space="preserve">   表示模型的分割结果，</w:t>
      </w:r>
      <w:r>
        <w:rPr>
          <w:position w:val="-12"/>
        </w:rPr>
        <w:object>
          <v:shape id="_x0000_i1244" o:spt="75" type="#_x0000_t75" style="height:18pt;width:16pt;" o:ole="t" filled="f" o:preferrelative="t" stroked="f" coordsize="21600,21600">
            <v:path/>
            <v:fill on="f" focussize="0,0"/>
            <v:stroke on="f"/>
            <v:imagedata r:id="rId669" o:title=""/>
            <o:lock v:ext="edit" aspectratio="t"/>
            <w10:wrap type="none"/>
            <w10:anchorlock/>
          </v:shape>
          <o:OLEObject Type="Embed" ProgID="Equation.DSMT4" ShapeID="_x0000_i1244" DrawAspect="Content" ObjectID="_1468076047" r:id="rId668">
            <o:LockedField>false</o:LockedField>
          </o:OLEObject>
        </w:object>
      </w:r>
      <w:r>
        <w:rPr>
          <w:rFonts w:hint="eastAsia" w:ascii="宋体" w:hAnsi="宋体" w:eastAsia="宋体" w:cs="宋体"/>
          <w:kern w:val="0"/>
          <w:lang w:val="en-US" w:eastAsia="zh-CN"/>
        </w:rPr>
        <w:t>表示数据集真实结果，</w:t>
      </w:r>
      <w:r>
        <w:rPr>
          <w:position w:val="-10"/>
        </w:rPr>
        <w:object>
          <v:shape id="_x0000_i1245" o:spt="75" type="#_x0000_t75" style="height:16pt;width:24pt;" o:ole="t" filled="f" o:preferrelative="t" stroked="f" coordsize="21600,21600">
            <v:path/>
            <v:fill on="f" focussize="0,0"/>
            <v:stroke on="f"/>
            <v:imagedata r:id="rId671" o:title=""/>
            <o:lock v:ext="edit" aspectratio="f"/>
            <w10:wrap type="none"/>
            <w10:anchorlock/>
          </v:shape>
          <o:OLEObject Type="Embed" ProgID="Equation.DSMT4" ShapeID="_x0000_i1245" DrawAspect="Content" ObjectID="_1468076048" r:id="rId670">
            <o:LockedField>false</o:LockedField>
          </o:OLEObject>
        </w:object>
      </w:r>
      <w:r>
        <w:rPr>
          <w:rFonts w:hint="eastAsia" w:ascii="宋体" w:hAnsi="宋体" w:eastAsia="宋体" w:cs="宋体"/>
          <w:kern w:val="0"/>
          <w:lang w:val="en-US" w:eastAsia="zh-CN"/>
        </w:rPr>
        <w:t>表示区域内包含的像素点个数，DSC和JS两个指标越接近于1，说明模型分割的结果与真实结果越接近，分割越精确。</w:t>
      </w:r>
    </w:p>
    <w:p>
      <w:pPr>
        <w:pStyle w:val="5"/>
        <w:spacing w:before="120" w:after="120"/>
      </w:pPr>
      <w:bookmarkStart w:id="70" w:name="_Toc9526714"/>
      <w:r>
        <w:t>4.3.3</w:t>
      </w:r>
      <w:r>
        <w:rPr>
          <w:rFonts w:hint="eastAsia"/>
        </w:rPr>
        <w:t>实验内容</w:t>
      </w:r>
      <w:bookmarkEnd w:id="70"/>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为了验证本文算法的有效性，我们在实验中对比了经典的</w:t>
      </w:r>
      <w:r>
        <w:rPr>
          <w:rFonts w:hint="eastAsia" w:ascii="Times New Roman" w:hAnsi="Times New Roman" w:cs="Times New Roman"/>
          <w:lang w:val="en-US" w:eastAsia="zh-CN"/>
        </w:rPr>
        <w:t>CV水平集模型，引入局部图像信息的RSF模型、LBF模型，以及降低算法复杂度的LIF模型，主要的实验内容如下所示：</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实验一：与上述几个模型在</w:t>
      </w:r>
      <w:r>
        <w:rPr>
          <w:rFonts w:hint="eastAsia" w:ascii="Times New Roman" w:hAnsi="Times New Roman" w:cs="Times New Roman"/>
          <w:lang w:val="en-US" w:eastAsia="zh-CN"/>
        </w:rPr>
        <w:t>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hint="default" w:ascii="Times New Roman" w:hAnsi="Times New Roman" w:cs="Times New Roman"/>
          <w:lang w:val="en-US" w:eastAsia="zh-CN"/>
        </w:rPr>
      </w:pPr>
      <w:r>
        <w:rPr>
          <w:rFonts w:hint="eastAsia" w:ascii="Times New Roman" w:hAnsi="Times New Roman" w:cs="Times New Roman"/>
          <w:lang w:eastAsia="zh-CN"/>
        </w:rPr>
        <w:t>实验二：为了克服噪声因素的影响，本文模型引入</w:t>
      </w:r>
      <w:r>
        <w:rPr>
          <w:rFonts w:hint="eastAsia" w:ascii="Times New Roman" w:hAnsi="Times New Roman" w:cs="Times New Roman"/>
          <w:lang w:val="en-US" w:eastAsia="zh-CN"/>
        </w:rPr>
        <w:t>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rPr>
          <w:rFonts w:hint="eastAsia" w:eastAsia="黑体"/>
          <w:lang w:eastAsia="zh-CN"/>
        </w:rPr>
      </w:pPr>
      <w:bookmarkStart w:id="71" w:name="_Toc9526715"/>
      <w:r>
        <w:t>4.3.4</w:t>
      </w:r>
      <w:bookmarkEnd w:id="71"/>
      <w:r>
        <w:rPr>
          <w:rFonts w:hint="eastAsia"/>
          <w:lang w:eastAsia="zh-CN"/>
        </w:rPr>
        <w:t>实验结果</w:t>
      </w: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630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2"/>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74528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3"/>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r>
        <w:drawing>
          <wp:anchor distT="0" distB="0" distL="114300" distR="114300" simplePos="0" relativeHeight="25174732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4"/>
                    <a:stretch>
                      <a:fillRect/>
                    </a:stretch>
                  </pic:blipFill>
                  <pic:spPr>
                    <a:xfrm>
                      <a:off x="0" y="0"/>
                      <a:ext cx="4884420" cy="866140"/>
                    </a:xfrm>
                    <a:prstGeom prst="rect">
                      <a:avLst/>
                    </a:prstGeom>
                    <a:noFill/>
                    <a:ln>
                      <a:noFill/>
                    </a:ln>
                  </pic:spPr>
                </pic:pic>
              </a:graphicData>
            </a:graphic>
          </wp:anchor>
        </w:drawing>
      </w:r>
    </w:p>
    <w:p>
      <w:pPr>
        <w:spacing w:line="400" w:lineRule="exact"/>
        <w:ind w:left="840" w:leftChars="0"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8352"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5"/>
                    <a:stretch>
                      <a:fillRect/>
                    </a:stretch>
                  </pic:blipFill>
                  <pic:spPr>
                    <a:xfrm>
                      <a:off x="0" y="0"/>
                      <a:ext cx="46609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(a) 本文模型的分割结果, (b) RSF模型分割结果, (c) LIF模型分割结果, (d) LBF 模型分割结果.(e)CV模型分割结果</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hint="eastAsia" w:ascii="黑体" w:hAnsi="黑体" w:eastAsia="黑体" w:cs="Times New Roman"/>
          <w:sz w:val="21"/>
          <w:szCs w:val="21"/>
          <w:lang w:eastAsia="zh-CN"/>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本文模型与其它模型在</w:t>
      </w:r>
      <w:r>
        <w:rPr>
          <w:rFonts w:hint="eastAsia" w:ascii="黑体" w:hAnsi="黑体" w:eastAsia="黑体" w:cs="Times New Roman"/>
          <w:sz w:val="21"/>
          <w:szCs w:val="21"/>
          <w:lang w:eastAsia="zh-CN"/>
        </w:rPr>
        <w:t>BSDS 500数据集的实验结果.</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DSC</w:t>
            </w:r>
          </w:p>
        </w:tc>
        <w:tc>
          <w:tcPr>
            <w:tcW w:w="2005"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JS</w:t>
            </w:r>
          </w:p>
        </w:tc>
        <w:tc>
          <w:tcPr>
            <w:tcW w:w="2006" w:type="dxa"/>
            <w:tcBorders>
              <w:bottom w:val="single" w:color="auto" w:sz="4" w:space="0"/>
            </w:tcBorders>
          </w:tcPr>
          <w:p>
            <w:pPr>
              <w:pStyle w:val="74"/>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4"/>
              <w:tabs>
                <w:tab w:val="left" w:pos="355"/>
                <w:tab w:val="clear" w:pos="567"/>
              </w:tabs>
              <w:rPr>
                <w:rFonts w:hint="default"/>
                <w:lang w:val="en-US" w:eastAsia="zh-CN"/>
              </w:rPr>
            </w:pPr>
            <w:r>
              <w:rPr>
                <w:rFonts w:hint="eastAsia"/>
                <w:lang w:val="en-US" w:eastAsia="zh-CN"/>
              </w:rPr>
              <w:t>0.9474</w:t>
            </w:r>
          </w:p>
        </w:tc>
        <w:tc>
          <w:tcPr>
            <w:tcW w:w="2005" w:type="dxa"/>
            <w:tcBorders>
              <w:bottom w:val="nil"/>
            </w:tcBorders>
          </w:tcPr>
          <w:p>
            <w:pPr>
              <w:pStyle w:val="74"/>
              <w:tabs>
                <w:tab w:val="left" w:pos="355"/>
                <w:tab w:val="clear" w:pos="567"/>
              </w:tabs>
              <w:rPr>
                <w:rFonts w:hint="default"/>
                <w:lang w:val="en-US" w:eastAsia="zh-CN"/>
              </w:rPr>
            </w:pPr>
            <w:r>
              <w:rPr>
                <w:rFonts w:hint="eastAsia"/>
                <w:lang w:val="en-US" w:eastAsia="zh-CN"/>
              </w:rPr>
              <w:t>0.9239</w:t>
            </w:r>
          </w:p>
        </w:tc>
        <w:tc>
          <w:tcPr>
            <w:tcW w:w="2006" w:type="dxa"/>
            <w:tcBorders>
              <w:bottom w:val="nil"/>
            </w:tcBorders>
          </w:tcPr>
          <w:p>
            <w:pPr>
              <w:pStyle w:val="74"/>
              <w:tabs>
                <w:tab w:val="left" w:pos="355"/>
                <w:tab w:val="clear" w:pos="567"/>
              </w:tabs>
              <w:rPr>
                <w:rFonts w:hint="default"/>
                <w:lang w:val="en-US" w:eastAsia="zh-CN"/>
              </w:rPr>
            </w:pPr>
            <w:r>
              <w:rPr>
                <w:rFonts w:hint="eastAsia"/>
                <w:lang w:val="en-US" w:eastAsia="zh-CN"/>
              </w:rPr>
              <w:t>1</w:t>
            </w:r>
            <w:bookmarkStart w:id="86" w:name="_GoBack"/>
            <w:bookmarkEnd w:id="86"/>
            <w:r>
              <w:rPr>
                <w:rFonts w:hint="eastAsia"/>
                <w:lang w:val="en-US" w:eastAsia="zh-CN"/>
              </w:rPr>
              <w:t>.0864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RSF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4"/>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0.8439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LBF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0.8190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CV</w:t>
            </w:r>
          </w:p>
        </w:tc>
        <w:tc>
          <w:tcPr>
            <w:tcW w:w="2004" w:type="dxa"/>
            <w:tcBorders>
              <w:top w:val="nil"/>
            </w:tcBorders>
          </w:tcPr>
          <w:p>
            <w:pPr>
              <w:pStyle w:val="74"/>
              <w:tabs>
                <w:tab w:val="left" w:pos="355"/>
                <w:tab w:val="clear" w:pos="567"/>
              </w:tabs>
              <w:rPr>
                <w:rFonts w:hint="default"/>
                <w:lang w:val="en-US" w:eastAsia="zh-CN"/>
              </w:rPr>
            </w:pPr>
            <w:r>
              <w:rPr>
                <w:rFonts w:hint="eastAsia"/>
                <w:lang w:val="en-US" w:eastAsia="zh-CN"/>
              </w:rPr>
              <w:t>0.7443</w:t>
            </w:r>
          </w:p>
        </w:tc>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0.7566</w:t>
            </w:r>
          </w:p>
        </w:tc>
        <w:tc>
          <w:tcPr>
            <w:tcW w:w="2006" w:type="dxa"/>
            <w:tcBorders>
              <w:top w:val="nil"/>
            </w:tcBorders>
          </w:tcPr>
          <w:p>
            <w:pPr>
              <w:pStyle w:val="74"/>
              <w:tabs>
                <w:tab w:val="left" w:pos="355"/>
                <w:tab w:val="clear" w:pos="567"/>
              </w:tabs>
              <w:rPr>
                <w:rFonts w:hint="default"/>
                <w:lang w:val="en-US" w:eastAsia="zh-CN"/>
              </w:rPr>
            </w:pPr>
            <w:r>
              <w:rPr>
                <w:rFonts w:hint="eastAsia"/>
                <w:lang w:val="en-US" w:eastAsia="zh-CN"/>
              </w:rPr>
              <w:t>2.9801</w:t>
            </w:r>
          </w:p>
        </w:tc>
      </w:tr>
    </w:tbl>
    <w:p>
      <w:pPr>
        <w:spacing w:line="400" w:lineRule="exact"/>
        <w:jc w:val="both"/>
        <w:rPr>
          <w:rFonts w:hint="eastAsia" w:ascii="黑体" w:hAnsi="黑体" w:eastAsia="黑体" w:cs="Times New Roman"/>
          <w:sz w:val="21"/>
          <w:szCs w:val="21"/>
          <w:lang w:eastAsia="zh-CN"/>
        </w:rPr>
      </w:pPr>
    </w:p>
    <w:p>
      <w:pPr>
        <w:pStyle w:val="4"/>
        <w:spacing w:before="120" w:after="120"/>
        <w:rPr>
          <w:rFonts w:ascii="Times New Roman" w:hAnsi="Times New Roman" w:cs="Times New Roman"/>
          <w:color w:val="000000" w:themeColor="text1"/>
          <w14:textFill>
            <w14:solidFill>
              <w14:schemeClr w14:val="tx1"/>
            </w14:solidFill>
          </w14:textFill>
        </w:rPr>
      </w:pPr>
      <w:bookmarkStart w:id="72" w:name="_Toc9526717"/>
      <w:r>
        <w:rPr>
          <w:rFonts w:ascii="Times New Roman" w:hAnsi="Times New Roman" w:cs="Times New Roman"/>
          <w:color w:val="000000" w:themeColor="text1"/>
          <w14:textFill>
            <w14:solidFill>
              <w14:schemeClr w14:val="tx1"/>
            </w14:solidFill>
          </w14:textFill>
        </w:rPr>
        <w:t>4.4本章小结</w:t>
      </w:r>
      <w:bookmarkEnd w:id="72"/>
    </w:p>
    <w:p>
      <w:pPr>
        <w:spacing w:line="400" w:lineRule="exact"/>
        <w:ind w:firstLine="360" w:firstLineChars="150"/>
        <w:rPr>
          <w:rFonts w:hint="default" w:ascii="Times New Roman" w:hAnsi="Times New Roman" w:cs="Times New Roman" w:eastAsiaTheme="minorEastAsia"/>
          <w:lang w:val="en-US" w:eastAsia="zh-CN"/>
        </w:rPr>
      </w:pPr>
      <w:r>
        <w:rPr>
          <w:rFonts w:hint="eastAsia" w:ascii="Times New Roman" w:hAnsi="Times New Roman" w:cs="Times New Roman"/>
          <w:lang w:eastAsia="zh-CN"/>
        </w:rPr>
        <w:t>考虑到高斯混合模型对图像噪声敏感，本文将</w:t>
      </w:r>
      <w:r>
        <w:rPr>
          <w:rFonts w:hint="eastAsia" w:ascii="Times New Roman" w:hAnsi="Times New Roman" w:cs="Times New Roman"/>
          <w:lang w:val="en-US" w:eastAsia="zh-CN"/>
        </w:rPr>
        <w:t>KMeans聚类算法引入到确定初始目标区域这个环节上，同时进一步考虑到CV全局能量项会受到图像灰度不均匀的影响，因此引入了RSF模型，并且依据LBP算法的思想动态调整两个能量项的参数权重。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3" w:name="_Toc9526718"/>
      <w:bookmarkStart w:id="74" w:name="_Toc508876312"/>
      <w:r>
        <w:t>第5章 总结与展望</w:t>
      </w:r>
      <w:bookmarkEnd w:id="73"/>
      <w:bookmarkEnd w:id="74"/>
    </w:p>
    <w:p>
      <w:pPr>
        <w:pStyle w:val="4"/>
        <w:spacing w:before="120" w:after="120"/>
        <w:rPr>
          <w:rFonts w:ascii="Times New Roman" w:hAnsi="Times New Roman" w:cs="Times New Roman"/>
          <w:color w:val="000000" w:themeColor="text1"/>
          <w14:textFill>
            <w14:solidFill>
              <w14:schemeClr w14:val="tx1"/>
            </w14:solidFill>
          </w14:textFill>
        </w:rPr>
      </w:pPr>
      <w:bookmarkStart w:id="75" w:name="_Toc508876313"/>
      <w:bookmarkStart w:id="76" w:name="_Toc9526719"/>
      <w:r>
        <w:rPr>
          <w:rFonts w:ascii="Times New Roman" w:hAnsi="Times New Roman" w:cs="Times New Roman"/>
          <w:color w:val="000000" w:themeColor="text1"/>
          <w14:textFill>
            <w14:solidFill>
              <w14:schemeClr w14:val="tx1"/>
            </w14:solidFill>
          </w14:textFill>
        </w:rPr>
        <w:t>5.1总结</w:t>
      </w:r>
      <w:bookmarkEnd w:id="75"/>
      <w:bookmarkEnd w:id="76"/>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近年来，</w:t>
      </w:r>
      <w:r>
        <w:rPr>
          <w:rFonts w:hint="eastAsia" w:ascii="Times New Roman" w:hAnsi="Times New Roman" w:cs="Times New Roman"/>
        </w:rPr>
        <w:t>由于深度学习技术的不断发展</w:t>
      </w:r>
      <w:r>
        <w:rPr>
          <w:rFonts w:ascii="Times New Roman" w:hAnsi="Times New Roman" w:cs="Times New Roman"/>
        </w:rPr>
        <w:t>，为推荐系统的研究带来了新的机遇</w:t>
      </w:r>
      <w:r>
        <w:rPr>
          <w:rFonts w:hint="eastAsia" w:ascii="Times New Roman" w:hAnsi="Times New Roman" w:cs="Times New Roman"/>
        </w:rPr>
        <w:t>和挑战</w:t>
      </w:r>
      <w:r>
        <w:rPr>
          <w:rFonts w:ascii="Times New Roman" w:hAnsi="Times New Roman" w:cs="Times New Roman"/>
        </w:rPr>
        <w:t>。</w:t>
      </w:r>
      <w:r>
        <w:rPr>
          <w:rFonts w:hint="eastAsia" w:ascii="Times New Roman" w:hAnsi="Times New Roman" w:cs="Times New Roman"/>
        </w:rPr>
        <w:t>传统的推荐模型只能通过线性方式去获得用户-项目浅层的表示，而且面临着“冷启动”和“稀疏性”问题。基于</w:t>
      </w:r>
      <w:r>
        <w:rPr>
          <w:rFonts w:ascii="Times New Roman" w:hAnsi="Times New Roman" w:cs="Times New Roman"/>
        </w:rPr>
        <w:t>深度学习</w:t>
      </w:r>
      <w:r>
        <w:rPr>
          <w:rFonts w:hint="eastAsia" w:ascii="Times New Roman" w:hAnsi="Times New Roman" w:cs="Times New Roman"/>
        </w:rPr>
        <w:t>的推荐模型</w:t>
      </w:r>
      <w:r>
        <w:rPr>
          <w:rFonts w:ascii="Times New Roman" w:hAnsi="Times New Roman" w:cs="Times New Roman"/>
        </w:rPr>
        <w:t>可</w:t>
      </w:r>
      <w:r>
        <w:rPr>
          <w:rFonts w:hint="eastAsia" w:ascii="Times New Roman" w:hAnsi="Times New Roman" w:cs="Times New Roman"/>
        </w:rPr>
        <w:t>以</w:t>
      </w:r>
      <w:r>
        <w:rPr>
          <w:rFonts w:ascii="Times New Roman" w:hAnsi="Times New Roman" w:cs="Times New Roman"/>
        </w:rPr>
        <w:t>通过深层次非线性网络结构，</w:t>
      </w:r>
      <w:r>
        <w:rPr>
          <w:rFonts w:hint="eastAsia" w:ascii="Times New Roman" w:hAnsi="Times New Roman" w:cs="Times New Roman"/>
        </w:rPr>
        <w:t>去</w:t>
      </w:r>
      <w:r>
        <w:rPr>
          <w:rFonts w:ascii="Times New Roman" w:hAnsi="Times New Roman" w:cs="Times New Roman"/>
        </w:rPr>
        <w:t>获取用户和项目</w:t>
      </w:r>
      <w:r>
        <w:rPr>
          <w:rFonts w:hint="eastAsia" w:ascii="Times New Roman" w:hAnsi="Times New Roman" w:cs="Times New Roman"/>
        </w:rPr>
        <w:t>更</w:t>
      </w:r>
      <w:r>
        <w:rPr>
          <w:rFonts w:ascii="Times New Roman" w:hAnsi="Times New Roman" w:cs="Times New Roman"/>
        </w:rPr>
        <w:t>深层次特征表示</w:t>
      </w:r>
      <w:r>
        <w:rPr>
          <w:rFonts w:hint="eastAsia" w:ascii="Times New Roman" w:hAnsi="Times New Roman" w:cs="Times New Roman"/>
        </w:rPr>
        <w:t>，但目前大多数模型都只是在矩阵技术的基础上引入深度神经网络去构建模型。在本文中</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14:textFill>
            <w14:solidFill>
              <w14:schemeClr w14:val="tx1"/>
            </w14:solidFill>
          </w14:textFill>
        </w:rPr>
        <w:t>我们在已有的研究工作基础上</w:t>
      </w:r>
      <w:r>
        <w:rPr>
          <w:rFonts w:ascii="Times New Roman" w:hAnsi="Times New Roman" w:cs="Times New Roman"/>
          <w:color w:val="000000" w:themeColor="text1"/>
          <w14:textFill>
            <w14:solidFill>
              <w14:schemeClr w14:val="tx1"/>
            </w14:solidFill>
          </w14:textFill>
        </w:rPr>
        <w:t>进行了</w:t>
      </w:r>
      <w:r>
        <w:rPr>
          <w:rFonts w:hint="eastAsia" w:ascii="Times New Roman" w:hAnsi="Times New Roman" w:cs="Times New Roman"/>
          <w:color w:val="000000" w:themeColor="text1"/>
          <w14:textFill>
            <w14:solidFill>
              <w14:schemeClr w14:val="tx1"/>
            </w14:solidFill>
          </w14:textFill>
        </w:rPr>
        <w:t>相关</w:t>
      </w:r>
      <w:r>
        <w:rPr>
          <w:rFonts w:ascii="Times New Roman" w:hAnsi="Times New Roman" w:cs="Times New Roman"/>
          <w:color w:val="000000" w:themeColor="text1"/>
          <w14:textFill>
            <w14:solidFill>
              <w14:schemeClr w14:val="tx1"/>
            </w14:solidFill>
          </w14:textFill>
        </w:rPr>
        <w:t>改进</w:t>
      </w:r>
      <w:r>
        <w:rPr>
          <w:rFonts w:hint="eastAsia" w:ascii="Times New Roman" w:hAnsi="Times New Roman" w:cs="Times New Roman"/>
          <w:color w:val="000000" w:themeColor="text1"/>
          <w14:textFill>
            <w14:solidFill>
              <w14:schemeClr w14:val="tx1"/>
            </w14:solidFill>
          </w14:textFill>
        </w:rPr>
        <w:t>，</w:t>
      </w:r>
      <w:r>
        <w:rPr>
          <w:rFonts w:ascii="Times New Roman" w:hAnsi="Times New Roman" w:cs="Times New Roman"/>
        </w:rPr>
        <w:t>主要工作</w:t>
      </w:r>
      <w:r>
        <w:rPr>
          <w:rFonts w:hint="eastAsia" w:ascii="Times New Roman" w:hAnsi="Times New Roman" w:cs="Times New Roman"/>
        </w:rPr>
        <w:t>包括</w:t>
      </w:r>
      <w:r>
        <w:rPr>
          <w:rFonts w:ascii="Times New Roman" w:hAnsi="Times New Roman" w:cs="Times New Roman"/>
        </w:rPr>
        <w:t>如下</w:t>
      </w:r>
      <w:r>
        <w:rPr>
          <w:rFonts w:hint="eastAsia" w:ascii="Times New Roman" w:hAnsi="Times New Roman" w:cs="Times New Roman"/>
        </w:rPr>
        <w:t>三个部分</w:t>
      </w:r>
      <w:r>
        <w:rPr>
          <w:rFonts w:ascii="Times New Roman" w:hAnsi="Times New Roman" w:cs="Times New Roman"/>
        </w:rPr>
        <w:t>：</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考虑到目前大多数模型仅仅使用评分信息作为模型的输入数据，在遭遇“数据稀疏性”问题时会大大降低模型的推荐性能，而且多层神经网络的结构都是标准的MLP模型，只利用最后一层输出的用户和项目隐表示进行交互。针对上述问题，本文</w:t>
      </w:r>
      <w:r>
        <w:rPr>
          <w:rFonts w:ascii="Times New Roman" w:hAnsi="Times New Roman" w:cs="Times New Roman"/>
          <w:lang w:val="zh-CN"/>
        </w:rPr>
        <w:t>提出融合辅助信息的多交互深度矩阵分解模型</w:t>
      </w:r>
      <w:r>
        <w:rPr>
          <w:rFonts w:ascii="Times New Roman" w:hAnsi="Times New Roman" w:cs="Times New Roman"/>
        </w:rPr>
        <w:t>MA-DMF</w:t>
      </w:r>
      <w:r>
        <w:rPr>
          <w:rFonts w:ascii="Times New Roman" w:hAnsi="Times New Roman" w:cs="Times New Roman"/>
          <w:lang w:val="zh-CN"/>
        </w:rPr>
        <w:t>。首先，</w:t>
      </w:r>
      <w:r>
        <w:rPr>
          <w:rFonts w:hint="eastAsia" w:ascii="Times New Roman" w:hAnsi="Times New Roman" w:cs="Times New Roman"/>
          <w:lang w:val="zh-CN"/>
        </w:rPr>
        <w:t>在输入数据方面</w:t>
      </w:r>
      <w:r>
        <w:rPr>
          <w:rFonts w:ascii="Times New Roman" w:hAnsi="Times New Roman" w:cs="Times New Roman"/>
          <w:lang w:val="zh-CN"/>
        </w:rPr>
        <w:t>，</w:t>
      </w:r>
      <w:r>
        <w:rPr>
          <w:rFonts w:hint="eastAsia" w:ascii="Times New Roman" w:hAnsi="Times New Roman" w:cs="Times New Roman"/>
          <w:lang w:val="zh-CN"/>
        </w:rPr>
        <w:t>在用户-项目的</w:t>
      </w:r>
      <w:r>
        <w:rPr>
          <w:rFonts w:ascii="Times New Roman" w:hAnsi="Times New Roman" w:cs="Times New Roman"/>
          <w:lang w:val="zh-CN"/>
        </w:rPr>
        <w:t>评分数据</w:t>
      </w:r>
      <w:r>
        <w:rPr>
          <w:rFonts w:hint="eastAsia" w:ascii="Times New Roman" w:hAnsi="Times New Roman" w:cs="Times New Roman"/>
          <w:lang w:val="zh-CN"/>
        </w:rPr>
        <w:t>基础上</w:t>
      </w:r>
      <w:r>
        <w:rPr>
          <w:rFonts w:ascii="Times New Roman" w:hAnsi="Times New Roman" w:cs="Times New Roman"/>
          <w:lang w:val="zh-CN"/>
        </w:rPr>
        <w:t>，</w:t>
      </w:r>
      <w:r>
        <w:rPr>
          <w:rFonts w:hint="eastAsia" w:ascii="Times New Roman" w:hAnsi="Times New Roman" w:cs="Times New Roman"/>
          <w:lang w:val="zh-CN"/>
        </w:rPr>
        <w:t>进一步</w:t>
      </w:r>
      <w:r>
        <w:rPr>
          <w:rFonts w:ascii="Times New Roman" w:hAnsi="Times New Roman" w:cs="Times New Roman"/>
          <w:lang w:val="zh-CN"/>
        </w:rPr>
        <w:t>融合了项目属性和标签等辅助信息，</w:t>
      </w:r>
      <w:r>
        <w:rPr>
          <w:rFonts w:hint="eastAsia" w:ascii="Times New Roman" w:hAnsi="Times New Roman" w:cs="Times New Roman"/>
          <w:lang w:val="zh-CN"/>
        </w:rPr>
        <w:t>使用</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向量分别作为</w:t>
      </w:r>
      <w:r>
        <w:rPr>
          <w:rFonts w:hint="eastAsia" w:ascii="Times New Roman" w:hAnsi="Times New Roman" w:cs="Times New Roman"/>
          <w:lang w:val="zh-CN"/>
        </w:rPr>
        <w:t>模型中用户和项目的输入向量，辅助信息不但利用了辅助信息中包含的用户和项目属性偏好，更是在一定程度上缓解了推荐模型中数据稀疏性的问题；另外，所提模型</w:t>
      </w:r>
      <w:r>
        <w:rPr>
          <w:rFonts w:ascii="Times New Roman" w:hAnsi="Times New Roman" w:cs="Times New Roman"/>
          <w:lang w:val="zh-CN"/>
        </w:rPr>
        <w:t>采</w:t>
      </w:r>
      <w:r>
        <w:rPr>
          <w:rFonts w:hint="eastAsia" w:ascii="Times New Roman" w:hAnsi="Times New Roman" w:cs="Times New Roman"/>
          <w:lang w:val="zh-CN"/>
        </w:rPr>
        <w:t>取了</w:t>
      </w:r>
      <w:r>
        <w:rPr>
          <w:rFonts w:ascii="Times New Roman" w:hAnsi="Times New Roman" w:cs="Times New Roman"/>
          <w:lang w:val="zh-CN"/>
        </w:rPr>
        <w:t>两个</w:t>
      </w:r>
      <w:r>
        <w:rPr>
          <w:rFonts w:hint="eastAsia" w:ascii="Times New Roman" w:hAnsi="Times New Roman" w:cs="Times New Roman"/>
          <w:lang w:val="zh-CN"/>
        </w:rPr>
        <w:t>并行的</w:t>
      </w:r>
      <w:r>
        <w:rPr>
          <w:rFonts w:ascii="Times New Roman" w:hAnsi="Times New Roman" w:cs="Times New Roman"/>
          <w:lang w:val="zh-CN"/>
        </w:rPr>
        <w:t>深度神经网络</w:t>
      </w:r>
      <w:r>
        <w:rPr>
          <w:rFonts w:hint="eastAsia" w:ascii="Times New Roman" w:hAnsi="Times New Roman" w:cs="Times New Roman"/>
          <w:lang w:val="zh-CN"/>
        </w:rPr>
        <w:t>去</w:t>
      </w:r>
      <w:r>
        <w:rPr>
          <w:rFonts w:ascii="Times New Roman" w:hAnsi="Times New Roman" w:cs="Times New Roman"/>
          <w:lang w:val="zh-CN"/>
        </w:rPr>
        <w:t>分别学习用户和项目的隐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w:t>
      </w:r>
      <w:r>
        <w:rPr>
          <w:rFonts w:ascii="Times New Roman" w:hAnsi="Times New Roman" w:cs="Times New Roman"/>
          <w:lang w:val="zh-CN"/>
        </w:rPr>
        <w:t>在</w:t>
      </w:r>
      <w:r>
        <w:rPr>
          <w:rFonts w:hint="eastAsia" w:ascii="Times New Roman" w:hAnsi="Times New Roman" w:cs="Times New Roman"/>
          <w:lang w:val="zh-CN"/>
        </w:rPr>
        <w:t>隐藏层的多层神经网络</w:t>
      </w:r>
      <w:r>
        <w:rPr>
          <w:rFonts w:ascii="Times New Roman" w:hAnsi="Times New Roman" w:cs="Times New Roman"/>
          <w:lang w:val="zh-CN"/>
        </w:rPr>
        <w:t>学习时</w:t>
      </w:r>
      <w:r>
        <w:rPr>
          <w:rFonts w:hint="eastAsia" w:ascii="Times New Roman" w:hAnsi="Times New Roman" w:cs="Times New Roman"/>
          <w:lang w:val="zh-CN"/>
        </w:rPr>
        <w:t>，</w:t>
      </w:r>
      <w:r>
        <w:rPr>
          <w:rFonts w:ascii="Times New Roman" w:hAnsi="Times New Roman" w:cs="Times New Roman"/>
          <w:lang w:val="zh-CN"/>
        </w:rPr>
        <w:t>对</w:t>
      </w:r>
      <w:r>
        <w:rPr>
          <w:rFonts w:hint="eastAsia" w:ascii="Times New Roman" w:hAnsi="Times New Roman" w:cs="Times New Roman"/>
          <w:lang w:val="zh-CN"/>
        </w:rPr>
        <w:t>每次网络所学习到的</w:t>
      </w:r>
      <w:r>
        <w:rPr>
          <w:rFonts w:ascii="Times New Roman" w:hAnsi="Times New Roman" w:cs="Times New Roman"/>
          <w:lang w:val="zh-CN"/>
        </w:rPr>
        <w:t>用户</w:t>
      </w:r>
      <w:r>
        <w:rPr>
          <w:rFonts w:hint="eastAsia" w:ascii="Times New Roman" w:hAnsi="Times New Roman" w:cs="Times New Roman"/>
          <w:lang w:val="zh-CN"/>
        </w:rPr>
        <w:t>和</w:t>
      </w:r>
      <w:r>
        <w:rPr>
          <w:rFonts w:ascii="Times New Roman" w:hAnsi="Times New Roman" w:cs="Times New Roman"/>
          <w:lang w:val="zh-CN"/>
        </w:rPr>
        <w:t>项目隐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进行了一次多交互的操作，即通过点</w:t>
      </w:r>
      <w:r>
        <w:rPr>
          <w:rFonts w:ascii="Times New Roman" w:hAnsi="Times New Roman" w:cs="Times New Roman"/>
          <w:lang w:val="zh-CN"/>
        </w:rPr>
        <w:t>积交互的</w:t>
      </w:r>
      <w:r>
        <w:rPr>
          <w:rFonts w:hint="eastAsia" w:ascii="Times New Roman" w:hAnsi="Times New Roman" w:cs="Times New Roman"/>
          <w:lang w:val="zh-CN"/>
        </w:rPr>
        <w:t>方式去</w:t>
      </w:r>
      <w:r>
        <w:rPr>
          <w:rFonts w:ascii="Times New Roman" w:hAnsi="Times New Roman" w:cs="Times New Roman"/>
          <w:lang w:val="zh-CN"/>
        </w:rPr>
        <w:t>获得不同网络层所学习到的</w:t>
      </w:r>
      <w:r>
        <w:rPr>
          <w:rFonts w:hint="eastAsia" w:ascii="Times New Roman" w:hAnsi="Times New Roman" w:cs="Times New Roman"/>
          <w:lang w:val="zh-CN"/>
        </w:rPr>
        <w:t>隐</w:t>
      </w:r>
      <w:r>
        <w:rPr>
          <w:rFonts w:ascii="Times New Roman" w:hAnsi="Times New Roman" w:cs="Times New Roman"/>
          <w:lang w:val="zh-CN"/>
        </w:rPr>
        <w:t>表示</w:t>
      </w:r>
      <w:r>
        <w:rPr>
          <w:rFonts w:hint="eastAsia" w:ascii="Times New Roman" w:hAnsi="Times New Roman" w:cs="Times New Roman"/>
          <w:lang w:val="zh-CN"/>
        </w:rPr>
        <w:t>结果</w:t>
      </w:r>
      <w:r>
        <w:rPr>
          <w:rFonts w:ascii="Times New Roman" w:hAnsi="Times New Roman" w:cs="Times New Roman"/>
          <w:lang w:val="zh-CN"/>
        </w:rPr>
        <w:t>；最后聚合所有层的内积交互</w:t>
      </w:r>
      <w:r>
        <w:rPr>
          <w:rFonts w:hint="eastAsia" w:ascii="Times New Roman" w:hAnsi="Times New Roman" w:cs="Times New Roman"/>
          <w:lang w:val="zh-CN"/>
        </w:rPr>
        <w:t>来获得模型的预测结果</w:t>
      </w:r>
      <w:r>
        <w:rPr>
          <w:rFonts w:ascii="Times New Roman" w:hAnsi="Times New Roman" w:cs="Times New Roman"/>
          <w:lang w:val="zh-CN"/>
        </w:rPr>
        <w:t>。</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，结果表明MA-DMF模型能更准确地进行评分预测，有效地提升推荐质量。</w:t>
      </w:r>
    </w:p>
    <w:p>
      <w:pPr>
        <w:spacing w:line="400" w:lineRule="exact"/>
        <w:ind w:firstLine="360"/>
        <w:rPr>
          <w:rFonts w:ascii="Times New Roman" w:hAnsi="Times New Roman" w:cs="Times New Roman"/>
          <w:lang w:val="zh-CN"/>
        </w:rPr>
      </w:pPr>
      <w:r>
        <w:rPr>
          <w:rFonts w:ascii="Times New Roman" w:hAnsi="Times New Roman" w:cs="Times New Roman"/>
        </w:rPr>
        <w:t>（2）</w:t>
      </w:r>
      <w:r>
        <w:rPr>
          <w:rFonts w:hint="eastAsia" w:ascii="Times New Roman" w:hAnsi="Times New Roman" w:cs="Times New Roman"/>
        </w:rPr>
        <w:t>目前大多数基于深度学习的推荐模型对于深层</w:t>
      </w:r>
      <w:r>
        <w:rPr>
          <w:rFonts w:ascii="Times New Roman" w:hAnsi="Times New Roman" w:cs="Times New Roman"/>
          <w:lang w:val="zh-CN"/>
        </w:rPr>
        <w:t>神经网络</w:t>
      </w:r>
      <w:r>
        <w:rPr>
          <w:rFonts w:hint="eastAsia" w:ascii="Times New Roman" w:hAnsi="Times New Roman" w:cs="Times New Roman"/>
          <w:lang w:val="zh-CN"/>
        </w:rPr>
        <w:t>中</w:t>
      </w:r>
      <w:r>
        <w:rPr>
          <w:rFonts w:ascii="Times New Roman" w:hAnsi="Times New Roman" w:cs="Times New Roman"/>
          <w:lang w:val="zh-CN"/>
        </w:rPr>
        <w:t>所学习到的用户</w:t>
      </w:r>
      <w:r>
        <w:rPr>
          <w:rFonts w:hint="eastAsia" w:ascii="Times New Roman" w:hAnsi="Times New Roman" w:cs="Times New Roman"/>
          <w:lang w:val="zh-CN"/>
        </w:rPr>
        <w:t>-</w:t>
      </w:r>
      <w:r>
        <w:rPr>
          <w:rFonts w:ascii="Times New Roman" w:hAnsi="Times New Roman" w:cs="Times New Roman"/>
          <w:lang w:val="zh-CN"/>
        </w:rPr>
        <w:t>项目的特征</w:t>
      </w:r>
      <w:r>
        <w:rPr>
          <w:rFonts w:hint="eastAsia" w:ascii="Times New Roman" w:hAnsi="Times New Roman" w:cs="Times New Roman"/>
          <w:lang w:val="zh-CN"/>
        </w:rPr>
        <w:t>表示</w:t>
      </w:r>
      <w:r>
        <w:rPr>
          <w:rFonts w:ascii="Times New Roman" w:hAnsi="Times New Roman" w:cs="Times New Roman"/>
          <w:lang w:val="zh-CN"/>
        </w:rPr>
        <w:t>都</w:t>
      </w:r>
      <w:r>
        <w:rPr>
          <w:rFonts w:hint="eastAsia" w:ascii="Times New Roman" w:hAnsi="Times New Roman" w:cs="Times New Roman"/>
          <w:lang w:val="zh-CN"/>
        </w:rPr>
        <w:t>是统一对待</w:t>
      </w:r>
      <w:r>
        <w:rPr>
          <w:rFonts w:ascii="Times New Roman" w:hAnsi="Times New Roman" w:cs="Times New Roman"/>
          <w:lang w:val="zh-CN"/>
        </w:rPr>
        <w:t>，没有考虑到用户</w:t>
      </w:r>
      <w:r>
        <w:rPr>
          <w:rFonts w:hint="eastAsia" w:ascii="Times New Roman" w:hAnsi="Times New Roman" w:cs="Times New Roman"/>
          <w:lang w:val="zh-CN"/>
        </w:rPr>
        <w:t>-</w:t>
      </w:r>
      <w:r>
        <w:rPr>
          <w:rFonts w:ascii="Times New Roman" w:hAnsi="Times New Roman" w:cs="Times New Roman"/>
          <w:lang w:val="zh-CN"/>
        </w:rPr>
        <w:t>项目</w:t>
      </w:r>
      <w:r>
        <w:rPr>
          <w:rFonts w:hint="eastAsia" w:ascii="Times New Roman" w:hAnsi="Times New Roman" w:cs="Times New Roman"/>
          <w:lang w:val="zh-CN"/>
        </w:rPr>
        <w:t>特征交互</w:t>
      </w:r>
      <w:r>
        <w:rPr>
          <w:rFonts w:ascii="Times New Roman" w:hAnsi="Times New Roman" w:cs="Times New Roman"/>
          <w:lang w:val="zh-CN"/>
        </w:rPr>
        <w:t>的多样性及关联程度，不同</w:t>
      </w:r>
      <w:r>
        <w:rPr>
          <w:rFonts w:hint="eastAsia" w:ascii="Times New Roman" w:hAnsi="Times New Roman" w:cs="Times New Roman"/>
          <w:lang w:val="zh-CN"/>
        </w:rPr>
        <w:t>的</w:t>
      </w:r>
      <w:r>
        <w:rPr>
          <w:rFonts w:ascii="Times New Roman" w:hAnsi="Times New Roman" w:cs="Times New Roman"/>
          <w:lang w:val="zh-CN"/>
        </w:rPr>
        <w:t>特征</w:t>
      </w:r>
      <w:r>
        <w:rPr>
          <w:rFonts w:hint="eastAsia" w:ascii="Times New Roman" w:hAnsi="Times New Roman" w:cs="Times New Roman"/>
          <w:lang w:val="zh-CN"/>
        </w:rPr>
        <w:t>交互具有不同的</w:t>
      </w:r>
      <w:r>
        <w:rPr>
          <w:rFonts w:ascii="Times New Roman" w:hAnsi="Times New Roman" w:cs="Times New Roman"/>
          <w:lang w:val="zh-CN"/>
        </w:rPr>
        <w:t>重要程度</w:t>
      </w:r>
      <w:r>
        <w:rPr>
          <w:rFonts w:hint="eastAsia" w:ascii="Times New Roman" w:hAnsi="Times New Roman" w:cs="Times New Roman"/>
          <w:lang w:val="zh-CN"/>
        </w:rPr>
        <w:t>，针对这个问题，我们引入注意力机制去学习一个关于其特征交互的权值矩阵，用来判别不同的重要程度。另外，受混合推荐模型启发，将浅层的推荐模型与深度学习推荐模型相结合有去进一步提高整体模型的推荐性能。本文在上一个工作所提出的多交互网络结构基础上，进一步</w:t>
      </w:r>
      <w:r>
        <w:rPr>
          <w:rFonts w:ascii="Times New Roman" w:hAnsi="Times New Roman" w:cs="Times New Roman"/>
          <w:lang w:val="zh-CN"/>
        </w:rPr>
        <w:t>提出</w:t>
      </w:r>
      <w:r>
        <w:rPr>
          <w:rFonts w:hint="eastAsia" w:ascii="Times New Roman" w:hAnsi="Times New Roman" w:cs="Times New Roman"/>
          <w:lang w:val="zh-CN"/>
        </w:rPr>
        <w:t>了</w:t>
      </w:r>
      <w:r>
        <w:rPr>
          <w:rFonts w:ascii="Times New Roman" w:hAnsi="Times New Roman" w:cs="Times New Roman"/>
        </w:rPr>
        <w:t>融合注意力机制的多交互神经矩阵分解模型AM-NMF</w:t>
      </w:r>
      <w:r>
        <w:rPr>
          <w:rFonts w:hint="eastAsia" w:ascii="Times New Roman" w:hAnsi="Times New Roman" w:cs="Times New Roman"/>
        </w:rPr>
        <w:t>。</w:t>
      </w:r>
      <w:r>
        <w:rPr>
          <w:rFonts w:hint="eastAsia" w:ascii="Times New Roman" w:hAnsi="Times New Roman" w:cs="Times New Roman"/>
          <w:lang w:val="zh-CN"/>
        </w:rPr>
        <w:t>将用户和项目的评分ID信息</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向量作为</w:t>
      </w:r>
      <w:r>
        <w:rPr>
          <w:rFonts w:hint="eastAsia" w:ascii="Times New Roman" w:hAnsi="Times New Roman" w:cs="Times New Roman"/>
          <w:lang w:val="zh-CN"/>
        </w:rPr>
        <w:t>模型的输入；</w:t>
      </w:r>
      <w:r>
        <w:rPr>
          <w:rFonts w:hint="eastAsia" w:ascii="Times New Roman" w:hAnsi="Times New Roman" w:cs="Times New Roman"/>
        </w:rPr>
        <w:t>与深层推荐模型共享同一个嵌入层，直接利用嵌入后用户和项目的隐向量进行点积交互得到一个浅层的推荐结果；同样嵌入后的隐向量作为模型隐藏层的输入向量，基于上述提出的</w:t>
      </w:r>
      <w:r>
        <w:rPr>
          <w:rFonts w:ascii="Times New Roman" w:hAnsi="Times New Roman" w:cs="Times New Roman"/>
        </w:rPr>
        <w:t>多交互深度</w:t>
      </w:r>
      <w:r>
        <w:rPr>
          <w:rFonts w:hint="eastAsia" w:ascii="Times New Roman" w:hAnsi="Times New Roman" w:cs="Times New Roman"/>
        </w:rPr>
        <w:t>网络构建模型的隐藏层，</w:t>
      </w:r>
      <w:r>
        <w:rPr>
          <w:rFonts w:ascii="Times New Roman" w:hAnsi="Times New Roman" w:cs="Times New Roman"/>
        </w:rPr>
        <w:t>在</w:t>
      </w:r>
      <w:r>
        <w:rPr>
          <w:rFonts w:hint="eastAsia" w:ascii="Times New Roman" w:hAnsi="Times New Roman" w:cs="Times New Roman"/>
        </w:rPr>
        <w:t>多交互的</w:t>
      </w:r>
      <w:r>
        <w:rPr>
          <w:rFonts w:ascii="Times New Roman" w:hAnsi="Times New Roman" w:cs="Times New Roman"/>
        </w:rPr>
        <w:t>深度神经网络层之后构建一个注意力</w:t>
      </w:r>
      <w:r>
        <w:rPr>
          <w:rFonts w:hint="eastAsia" w:ascii="Times New Roman" w:hAnsi="Times New Roman" w:cs="Times New Roman"/>
        </w:rPr>
        <w:t>网络</w:t>
      </w:r>
      <w:r>
        <w:rPr>
          <w:rFonts w:ascii="Times New Roman" w:hAnsi="Times New Roman" w:cs="Times New Roman"/>
        </w:rPr>
        <w:t>层，</w:t>
      </w:r>
      <w:r>
        <w:rPr>
          <w:rFonts w:hint="eastAsia" w:ascii="Times New Roman" w:hAnsi="Times New Roman" w:cs="Times New Roman"/>
        </w:rPr>
        <w:t>利用多层网络之后的</w:t>
      </w:r>
      <w:r>
        <w:rPr>
          <w:rFonts w:ascii="Times New Roman" w:hAnsi="Times New Roman" w:cs="Times New Roman"/>
        </w:rPr>
        <w:t>用户和项目隐表示</w:t>
      </w:r>
      <w:r>
        <w:rPr>
          <w:rFonts w:hint="eastAsia" w:ascii="Times New Roman" w:hAnsi="Times New Roman" w:cs="Times New Roman"/>
        </w:rPr>
        <w:t>去</w:t>
      </w:r>
      <w:r>
        <w:rPr>
          <w:rFonts w:ascii="Times New Roman" w:hAnsi="Times New Roman" w:cs="Times New Roman"/>
        </w:rPr>
        <w:t>学习一个</w:t>
      </w:r>
      <w:r>
        <w:rPr>
          <w:rFonts w:hint="eastAsia" w:ascii="Times New Roman" w:hAnsi="Times New Roman" w:cs="Times New Roman"/>
        </w:rPr>
        <w:t>注意力</w:t>
      </w:r>
      <w:r>
        <w:rPr>
          <w:rFonts w:ascii="Times New Roman" w:hAnsi="Times New Roman" w:cs="Times New Roman"/>
        </w:rPr>
        <w:t>权重向量</w:t>
      </w:r>
      <w:r>
        <w:rPr>
          <w:rFonts w:hint="eastAsia" w:ascii="Times New Roman" w:hAnsi="Times New Roman" w:cs="Times New Roman"/>
        </w:rPr>
        <w:t>；结合注意力权重向量和多交互的隐表示结果获得一个深层的推荐结果；最后对浅层模型和基于注意力的深层模型推荐结果进行加权作为模型最终的推荐结果，</w:t>
      </w:r>
      <w:r>
        <w:rPr>
          <w:rFonts w:ascii="Times New Roman" w:hAnsi="Times New Roman" w:cs="Times New Roman"/>
        </w:rPr>
        <w:t>为用户进行</w:t>
      </w:r>
      <w:r>
        <w:rPr>
          <w:rFonts w:hint="eastAsia" w:ascii="Times New Roman" w:hAnsi="Times New Roman" w:cs="Times New Roman"/>
        </w:rPr>
        <w:t>Top_N的</w:t>
      </w:r>
      <w:r>
        <w:rPr>
          <w:rFonts w:ascii="Times New Roman" w:hAnsi="Times New Roman" w:cs="Times New Roman"/>
        </w:rPr>
        <w:t>项目推荐。</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w:t>
      </w:r>
      <w:r>
        <w:rPr>
          <w:rFonts w:ascii="Times New Roman" w:hAnsi="Times New Roman" w:cs="Times New Roman"/>
          <w:lang w:val="zh-CN"/>
        </w:rPr>
        <w:t>结果表明</w:t>
      </w:r>
      <w:r>
        <w:rPr>
          <w:rFonts w:hint="eastAsia" w:ascii="Times New Roman" w:hAnsi="Times New Roman" w:cs="Times New Roman"/>
          <w:lang w:val="zh-CN"/>
        </w:rPr>
        <w:t>A</w:t>
      </w:r>
      <w:r>
        <w:rPr>
          <w:rFonts w:ascii="Times New Roman" w:hAnsi="Times New Roman" w:cs="Times New Roman"/>
          <w:lang w:val="zh-CN"/>
        </w:rPr>
        <w:t>M-NMF推荐模型更精确地为用户进行合适的项目推荐，</w:t>
      </w:r>
      <w:r>
        <w:rPr>
          <w:rFonts w:hint="eastAsia" w:ascii="Times New Roman" w:hAnsi="Times New Roman" w:cs="Times New Roman"/>
          <w:lang w:val="zh-CN"/>
        </w:rPr>
        <w:t>表现出</w:t>
      </w:r>
      <w:r>
        <w:rPr>
          <w:rFonts w:ascii="Times New Roman" w:hAnsi="Times New Roman" w:cs="Times New Roman"/>
          <w:lang w:val="zh-CN"/>
        </w:rPr>
        <w:t>更好的推荐性能。</w:t>
      </w:r>
    </w:p>
    <w:p>
      <w:pPr>
        <w:spacing w:line="400" w:lineRule="exact"/>
        <w:ind w:firstLine="360"/>
        <w:rPr>
          <w:rFonts w:ascii="Times New Roman" w:hAnsi="Times New Roman" w:cs="Times New Roman"/>
        </w:rPr>
      </w:pPr>
      <w:r>
        <w:rPr>
          <w:rFonts w:hint="eastAsia" w:ascii="Times New Roman" w:hAnsi="Times New Roman" w:cs="Times New Roman"/>
          <w:lang w:val="zh-CN"/>
        </w:rPr>
        <w:t>（3）本文所提出的两个推荐模型对自身的相关参数进行了实验分析，探讨不同的参数和相关操作对所提模型推荐性能的影响。M</w:t>
      </w:r>
      <w:r>
        <w:rPr>
          <w:rFonts w:ascii="Times New Roman" w:hAnsi="Times New Roman" w:cs="Times New Roman"/>
          <w:lang w:val="zh-CN"/>
        </w:rPr>
        <w:t>A-DMF</w:t>
      </w:r>
      <w:r>
        <w:rPr>
          <w:rFonts w:hint="eastAsia" w:ascii="Times New Roman" w:hAnsi="Times New Roman" w:cs="Times New Roman"/>
          <w:lang w:val="zh-CN"/>
        </w:rPr>
        <w:t>模型分别针对隐层网络结构、隐因子数量、和正则化参数和批标准化操作进行了对比实验，验证其对模型推荐性能的影响。而</w:t>
      </w:r>
      <w:r>
        <w:rPr>
          <w:rFonts w:ascii="Times New Roman" w:hAnsi="Times New Roman" w:cs="Times New Roman"/>
          <w:lang w:val="zh-CN"/>
        </w:rPr>
        <w:t>AM</w:t>
      </w:r>
      <w:r>
        <w:rPr>
          <w:rFonts w:hint="eastAsia" w:ascii="Times New Roman" w:hAnsi="Times New Roman" w:cs="Times New Roman"/>
          <w:lang w:val="zh-CN"/>
        </w:rPr>
        <w:t>-</w:t>
      </w:r>
      <w:r>
        <w:rPr>
          <w:rFonts w:ascii="Times New Roman" w:hAnsi="Times New Roman" w:cs="Times New Roman"/>
          <w:lang w:val="zh-CN"/>
        </w:rPr>
        <w:t>NMF</w:t>
      </w:r>
      <w:r>
        <w:rPr>
          <w:rFonts w:hint="eastAsia" w:ascii="Times New Roman" w:hAnsi="Times New Roman" w:cs="Times New Roman"/>
          <w:lang w:val="zh-CN"/>
        </w:rPr>
        <w:t>模型同样通过实验对比，验证了隐因子数量、隐层网络结构和负实例数目对模型推荐结果的影响。</w:t>
      </w:r>
    </w:p>
    <w:p>
      <w:pPr>
        <w:pStyle w:val="4"/>
        <w:spacing w:before="120" w:after="120"/>
        <w:rPr>
          <w:rFonts w:ascii="Times New Roman" w:hAnsi="Times New Roman" w:cs="Times New Roman"/>
          <w:color w:val="000000" w:themeColor="text1"/>
          <w14:textFill>
            <w14:solidFill>
              <w14:schemeClr w14:val="tx1"/>
            </w14:solidFill>
          </w14:textFill>
        </w:rPr>
      </w:pPr>
      <w:bookmarkStart w:id="77" w:name="_Toc9526720"/>
      <w:r>
        <w:rPr>
          <w:rFonts w:ascii="Times New Roman" w:hAnsi="Times New Roman" w:cs="Times New Roman"/>
          <w:color w:val="000000" w:themeColor="text1"/>
          <w14:textFill>
            <w14:solidFill>
              <w14:schemeClr w14:val="tx1"/>
            </w14:solidFill>
          </w14:textFill>
        </w:rPr>
        <w:t>5.2展望</w:t>
      </w:r>
      <w:bookmarkEnd w:id="77"/>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本文工作</w:t>
      </w:r>
      <w:r>
        <w:rPr>
          <w:rFonts w:hint="eastAsia" w:ascii="Times New Roman" w:hAnsi="Times New Roman" w:cs="Times New Roman"/>
        </w:rPr>
        <w:t>虽然</w:t>
      </w:r>
      <w:r>
        <w:rPr>
          <w:rFonts w:ascii="Times New Roman" w:hAnsi="Times New Roman" w:cs="Times New Roman"/>
        </w:rPr>
        <w:t>取得了一定</w:t>
      </w:r>
      <w:r>
        <w:rPr>
          <w:rFonts w:hint="eastAsia" w:ascii="Times New Roman" w:hAnsi="Times New Roman" w:cs="Times New Roman"/>
        </w:rPr>
        <w:t>的进步</w:t>
      </w:r>
      <w:r>
        <w:rPr>
          <w:rFonts w:ascii="Times New Roman" w:hAnsi="Times New Roman" w:cs="Times New Roman"/>
        </w:rPr>
        <w:t>，但</w:t>
      </w:r>
      <w:r>
        <w:rPr>
          <w:rFonts w:hint="eastAsia" w:ascii="Times New Roman" w:hAnsi="Times New Roman" w:cs="Times New Roman"/>
        </w:rPr>
        <w:t>还存在一定的不足之处和可以进一步探索的地方</w:t>
      </w:r>
      <w:r>
        <w:rPr>
          <w:rFonts w:ascii="Times New Roman" w:hAnsi="Times New Roman" w:cs="Times New Roman"/>
        </w:rPr>
        <w:t>，未来</w:t>
      </w:r>
      <w:r>
        <w:rPr>
          <w:rFonts w:hint="eastAsia" w:ascii="Times New Roman" w:hAnsi="Times New Roman" w:cs="Times New Roman"/>
        </w:rPr>
        <w:t>将可以从以下几点进行</w:t>
      </w:r>
      <w:r>
        <w:rPr>
          <w:rFonts w:ascii="Times New Roman" w:hAnsi="Times New Roman" w:cs="Times New Roman"/>
        </w:rPr>
        <w:t>研究</w:t>
      </w:r>
      <w:r>
        <w:rPr>
          <w:rFonts w:hint="eastAsia" w:ascii="Times New Roman" w:hAnsi="Times New Roman" w:cs="Times New Roman"/>
        </w:rPr>
        <w:t>改进</w:t>
      </w:r>
      <w:r>
        <w:rPr>
          <w:rFonts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在数据稀疏性方面，虽然融合了一些辅助信息，但在未来可以考虑进行跨域信息的融合。通过融合各种不同类型的、跨平台的异构数据进行推荐来进一步解决“冷启动”和“稀疏性”的问题，提升推荐模型性能</w:t>
      </w:r>
      <w:r>
        <w:rPr>
          <w:rFonts w:ascii="Times New Roman" w:hAnsi="Times New Roman" w:cs="Times New Roman"/>
        </w:rPr>
        <w:t xml:space="preserve">。 </w:t>
      </w:r>
    </w:p>
    <w:p>
      <w:pPr>
        <w:spacing w:line="400" w:lineRule="exact"/>
        <w:ind w:firstLine="420"/>
        <w:rPr>
          <w:rFonts w:ascii="Times New Roman" w:hAnsi="Times New Roman" w:cs="Times New Roman"/>
        </w:rPr>
      </w:pPr>
      <w:r>
        <w:rPr>
          <w:rFonts w:hint="eastAsia" w:ascii="Times New Roman" w:hAnsi="Times New Roman" w:cs="Times New Roman"/>
        </w:rPr>
        <w:t>（2）传统</w:t>
      </w:r>
      <w:r>
        <w:rPr>
          <w:rFonts w:ascii="Times New Roman" w:hAnsi="Times New Roman" w:cs="Times New Roman"/>
        </w:rPr>
        <w:t>的机器学习算法</w:t>
      </w:r>
      <w:r>
        <w:rPr>
          <w:rFonts w:hint="eastAsia" w:ascii="Times New Roman" w:hAnsi="Times New Roman" w:cs="Times New Roman"/>
        </w:rPr>
        <w:t>都有自身的优势，在一些机器学习任务中表现出</w:t>
      </w:r>
      <w:r>
        <w:rPr>
          <w:rFonts w:ascii="Times New Roman" w:hAnsi="Times New Roman" w:cs="Times New Roman"/>
        </w:rPr>
        <w:t>了</w:t>
      </w:r>
      <w:r>
        <w:rPr>
          <w:rFonts w:hint="eastAsia" w:ascii="Times New Roman" w:hAnsi="Times New Roman" w:cs="Times New Roman"/>
        </w:rPr>
        <w:t>较好</w:t>
      </w:r>
      <w:r>
        <w:rPr>
          <w:rFonts w:ascii="Times New Roman" w:hAnsi="Times New Roman" w:cs="Times New Roman"/>
        </w:rPr>
        <w:t>的</w:t>
      </w:r>
      <w:r>
        <w:rPr>
          <w:rFonts w:hint="eastAsia" w:ascii="Times New Roman" w:hAnsi="Times New Roman" w:cs="Times New Roman"/>
        </w:rPr>
        <w:t>效果，</w:t>
      </w:r>
      <w:r>
        <w:rPr>
          <w:rFonts w:ascii="Times New Roman" w:hAnsi="Times New Roman" w:cs="Times New Roman"/>
        </w:rPr>
        <w:t>当</w:t>
      </w:r>
      <w:r>
        <w:rPr>
          <w:rFonts w:hint="eastAsia" w:ascii="Times New Roman" w:hAnsi="Times New Roman" w:cs="Times New Roman"/>
        </w:rPr>
        <w:t>前</w:t>
      </w:r>
      <w:r>
        <w:rPr>
          <w:rFonts w:ascii="Times New Roman" w:hAnsi="Times New Roman" w:cs="Times New Roman"/>
        </w:rPr>
        <w:t>也有很多</w:t>
      </w:r>
      <w:r>
        <w:rPr>
          <w:rFonts w:hint="eastAsia" w:ascii="Times New Roman" w:hAnsi="Times New Roman" w:cs="Times New Roman"/>
        </w:rPr>
        <w:t>学者</w:t>
      </w:r>
      <w:r>
        <w:rPr>
          <w:rFonts w:ascii="Times New Roman" w:hAnsi="Times New Roman" w:cs="Times New Roman"/>
        </w:rPr>
        <w:t>将</w:t>
      </w:r>
      <w:r>
        <w:rPr>
          <w:rFonts w:hint="eastAsia" w:ascii="Times New Roman" w:hAnsi="Times New Roman" w:cs="Times New Roman"/>
        </w:rPr>
        <w:t>因子</w:t>
      </w:r>
      <w:r>
        <w:rPr>
          <w:rFonts w:ascii="Times New Roman" w:hAnsi="Times New Roman" w:cs="Times New Roman"/>
        </w:rPr>
        <w:t>分解</w:t>
      </w:r>
      <w:r>
        <w:rPr>
          <w:rFonts w:hint="eastAsia" w:ascii="Times New Roman" w:hAnsi="Times New Roman" w:cs="Times New Roman"/>
        </w:rPr>
        <w:t>机制</w:t>
      </w:r>
      <w:r>
        <w:rPr>
          <w:rFonts w:ascii="Times New Roman" w:hAnsi="Times New Roman" w:cs="Times New Roman"/>
        </w:rPr>
        <w:t>、矩阵分解</w:t>
      </w:r>
      <w:r>
        <w:rPr>
          <w:rFonts w:hint="eastAsia" w:ascii="Times New Roman" w:hAnsi="Times New Roman" w:cs="Times New Roman"/>
        </w:rPr>
        <w:t>等</w:t>
      </w:r>
      <w:r>
        <w:rPr>
          <w:rFonts w:ascii="Times New Roman" w:hAnsi="Times New Roman" w:cs="Times New Roman"/>
        </w:rPr>
        <w:t>算法</w:t>
      </w:r>
      <w:r>
        <w:rPr>
          <w:rFonts w:hint="eastAsia" w:ascii="Times New Roman" w:hAnsi="Times New Roman" w:cs="Times New Roman"/>
        </w:rPr>
        <w:t>与</w:t>
      </w:r>
      <w:r>
        <w:rPr>
          <w:rFonts w:ascii="Times New Roman" w:hAnsi="Times New Roman" w:cs="Times New Roman"/>
        </w:rPr>
        <w:t>深度学习技术</w:t>
      </w:r>
      <w:r>
        <w:rPr>
          <w:rFonts w:hint="eastAsia" w:ascii="Times New Roman" w:hAnsi="Times New Roman" w:cs="Times New Roman"/>
        </w:rPr>
        <w:t>相结合去构造新的推荐模型并取得了较好的效果。在未来可以进一步考虑更多传统的算法与深度学习框架相结合去构建新的推荐模型。</w:t>
      </w:r>
    </w:p>
    <w:p>
      <w:pPr>
        <w:spacing w:line="400" w:lineRule="exact"/>
        <w:ind w:firstLine="420"/>
        <w:rPr>
          <w:rFonts w:ascii="Times New Roman" w:hAnsi="Times New Roman" w:cs="Times New Roma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8" w:name="_Toc479174329"/>
      <w:r>
        <w:rPr>
          <w:rFonts w:hint="eastAsia" w:ascii="Times New Roman" w:hAnsi="Times New Roman" w:cs="Times New Roman"/>
        </w:rPr>
        <w:t>对于个性化推荐，在未来可以进一步考虑用户行为的序列模式、用户间的社会化关系、用户和项目的度量学习、用户和项目属性特征随时间的动态变化等，在DNN,CNN,RNN的基础上，针对不同的推荐场景去构建新的深度学习框架。</w:t>
      </w:r>
    </w:p>
    <w:p>
      <w:pPr>
        <w:pStyle w:val="2"/>
        <w:spacing w:before="120" w:after="120"/>
      </w:pPr>
      <w:bookmarkStart w:id="79" w:name="_Toc9526721"/>
      <w:r>
        <w:t>参考文献</w:t>
      </w:r>
      <w:bookmarkEnd w:id="78"/>
      <w:bookmarkEnd w:id="79"/>
    </w:p>
    <w:p>
      <w:pPr>
        <w:spacing w:line="360" w:lineRule="exact"/>
        <w:ind w:left="420" w:hanging="420" w:hangingChars="200"/>
        <w:rPr>
          <w:rFonts w:ascii="Times New Roman" w:hAnsi="Times New Roman" w:cs="Times New Roman"/>
          <w:sz w:val="21"/>
          <w:szCs w:val="21"/>
        </w:rPr>
      </w:pPr>
      <w:bookmarkStart w:id="80" w:name="_Toc479174328"/>
      <w:bookmarkStart w:id="81" w:name="_Toc509828207"/>
      <w:bookmarkStart w:id="82" w:name="_Toc452110333"/>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3" w:name="_Toc5178390"/>
      <w:r>
        <w:tab/>
      </w:r>
      <w:r>
        <w:tab/>
      </w:r>
      <w:bookmarkStart w:id="84" w:name="_Toc9526722"/>
      <w:r>
        <w:t>致谢</w:t>
      </w:r>
      <w:bookmarkEnd w:id="83"/>
      <w:bookmarkEnd w:id="84"/>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5" w:name="_Toc9526723"/>
      <w:r>
        <w:t>攻读硕士学位期间公开发表的论文</w:t>
      </w:r>
      <w:bookmarkEnd w:id="85"/>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0"/>
      <w:bookmarkEnd w:id="81"/>
      <w:bookmarkEnd w:id="82"/>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266C79BD">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2B4317DC">
      <w:pPr>
        <w:pStyle w:val="10"/>
      </w:pPr>
    </w:p>
  </w:comment>
  <w:comment w:id="1" w:author="Ren-Junwei" w:date="2019-11-22T21:27:19Z" w:initials="R">
    <w:p w14:paraId="47E00F5A">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3B6C70DD">
      <w:pPr>
        <w:pStyle w:val="10"/>
      </w:pPr>
    </w:p>
  </w:comment>
  <w:comment w:id="2" w:author="Ren-Junwei" w:date="2019-11-22T21:41:22Z" w:initials="R">
    <w:p w14:paraId="0A31139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253A74F6">
      <w:pPr>
        <w:pStyle w:val="10"/>
      </w:pPr>
    </w:p>
  </w:comment>
  <w:comment w:id="3" w:author="Ren-Junwei" w:date="2019-11-23T09:39:06Z" w:initials="R">
    <w:p w14:paraId="43FD6E23">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2858379F">
      <w:pPr>
        <w:pStyle w:val="10"/>
      </w:pPr>
    </w:p>
  </w:comment>
  <w:comment w:id="4" w:author="Ren-Junwei" w:date="2019-11-23T10:22:42Z" w:initials="R">
    <w:p w14:paraId="076131C5">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65E062D2">
      <w:pPr>
        <w:pStyle w:val="10"/>
      </w:pPr>
    </w:p>
  </w:comment>
  <w:comment w:id="5" w:author="Ren-Junwei" w:date="2019-11-23T21:27:28Z" w:initials="R">
    <w:p w14:paraId="6D6A5E02">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277124B8">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35CC59CE">
      <w:pPr>
        <w:pStyle w:val="10"/>
      </w:pPr>
    </w:p>
  </w:comment>
  <w:comment w:id="6" w:author="Ren-Junwei" w:date="2019-11-23T10:56:48Z" w:initials="R">
    <w:p w14:paraId="1C822081">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0ED70B9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01F56693">
      <w:pPr>
        <w:pStyle w:val="10"/>
      </w:pPr>
    </w:p>
  </w:comment>
  <w:comment w:id="7" w:author="Ren-Junwei" w:date="2019-11-23T15:18:48Z" w:initials="R">
    <w:p w14:paraId="19A63278">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67EF37E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7E9A64E3">
      <w:pPr>
        <w:pStyle w:val="10"/>
      </w:pPr>
    </w:p>
  </w:comment>
  <w:comment w:id="8" w:author="Ren-Junwei" w:date="2019-11-23T16:24:42Z" w:initials="R">
    <w:p w14:paraId="09E818B1">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2607583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6CFE7640">
      <w:pPr>
        <w:pStyle w:val="10"/>
      </w:pPr>
    </w:p>
  </w:comment>
  <w:comment w:id="9" w:author="Ren-Junwei" w:date="2019-11-23T16:38:15Z" w:initials="R">
    <w:p w14:paraId="692C55F5">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388F6424">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4F6901C7">
      <w:pPr>
        <w:pStyle w:val="10"/>
      </w:pPr>
    </w:p>
  </w:comment>
  <w:comment w:id="10" w:author="Ren-Junwei" w:date="2019-11-23T16:44:48Z" w:initials="R">
    <w:p w14:paraId="7D063496">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2BAC553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5CF57014">
      <w:pPr>
        <w:pStyle w:val="10"/>
      </w:pPr>
    </w:p>
  </w:comment>
  <w:comment w:id="11" w:author="Ren-Junwei" w:date="2019-11-23T17:14:19Z" w:initials="R">
    <w:p w14:paraId="2E2D747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4C65704B">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3E5B402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5A6A223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311548E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38FA339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2F1E0793">
      <w:pPr>
        <w:pStyle w:val="10"/>
      </w:pPr>
    </w:p>
  </w:comment>
  <w:comment w:id="12" w:author="Ren-Junwei" w:date="2019-11-23T17:22:23Z" w:initials="R">
    <w:p w14:paraId="76FE2F6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5FCB7F4F">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20AA4DFC">
      <w:pPr>
        <w:pStyle w:val="10"/>
      </w:pPr>
    </w:p>
  </w:comment>
  <w:comment w:id="13" w:author="Ren-Junwei" w:date="2019-11-23T18:20:34Z" w:initials="R">
    <w:p w14:paraId="2BFF2C5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3A0A7BF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2D59643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47DE5CD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1DAC0BA4">
      <w:pPr>
        <w:pStyle w:val="10"/>
      </w:pPr>
    </w:p>
  </w:comment>
  <w:comment w:id="15" w:author="Ren-Junwei" w:date="2019-11-23T18:51:00Z" w:initials="R">
    <w:p w14:paraId="5AA84C75">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5AB044D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500323EC">
      <w:pPr>
        <w:pStyle w:val="10"/>
      </w:pPr>
    </w:p>
  </w:comment>
  <w:comment w:id="16" w:author="Ren-Junwei" w:date="2019-11-23T19:10:27Z" w:initials="R">
    <w:p w14:paraId="51F77BC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3E3645D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69227382">
      <w:pPr>
        <w:pStyle w:val="10"/>
      </w:pPr>
    </w:p>
  </w:comment>
  <w:comment w:id="17" w:author="Ren-Junwei" w:date="2019-11-23T19:41:39Z" w:initials="R">
    <w:p w14:paraId="3E0935AA">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36543873">
      <w:pPr>
        <w:pStyle w:val="10"/>
      </w:pPr>
    </w:p>
  </w:comment>
  <w:comment w:id="18" w:author="Ren-Junwei" w:date="2019-11-23T19:40:57Z" w:initials="R">
    <w:p w14:paraId="06D83E47">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1CE71C5A">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10E56BF3">
      <w:pPr>
        <w:pStyle w:val="10"/>
      </w:pPr>
    </w:p>
  </w:comment>
  <w:comment w:id="19" w:author="Ren-Junwei" w:date="2019-11-23T19:41:19Z" w:initials="R">
    <w:p w14:paraId="225E1F3C">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31F25D73">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0F9B69A9">
      <w:pPr>
        <w:pStyle w:val="10"/>
      </w:pPr>
    </w:p>
  </w:comment>
  <w:comment w:id="20" w:author="Ren-Junwei" w:date="2019-11-24T19:47:04Z" w:initials="R">
    <w:p w14:paraId="6810307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32533C3F">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46B20D25">
      <w:pPr>
        <w:pStyle w:val="10"/>
      </w:pPr>
    </w:p>
  </w:comment>
  <w:comment w:id="21" w:author="Ren-Junwei" w:date="2019-11-24T20:33:53Z" w:initials="R">
    <w:p w14:paraId="52BE786F">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3A05152B">
      <w:pPr>
        <w:pStyle w:val="10"/>
      </w:pPr>
    </w:p>
  </w:comment>
  <w:comment w:id="22" w:author="Ren-Junwei" w:date="2019-11-25T10:18:38Z" w:initials="R">
    <w:p w14:paraId="3193268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148439B7">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22331CE0">
      <w:pPr>
        <w:pStyle w:val="10"/>
      </w:pPr>
    </w:p>
  </w:comment>
  <w:comment w:id="23" w:author="Ren-Junwei" w:date="2019-11-25T10:22:17Z" w:initials="R">
    <w:p w14:paraId="1AC73CF1">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15242C89">
      <w:pPr>
        <w:pStyle w:val="10"/>
      </w:pPr>
    </w:p>
  </w:comment>
  <w:comment w:id="24" w:author="Ren-Junwei" w:date="2019-11-25T15:28:20Z" w:initials="R">
    <w:p w14:paraId="019B6299">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26C276E5">
      <w:pPr>
        <w:pStyle w:val="10"/>
      </w:pPr>
    </w:p>
  </w:comment>
  <w:comment w:id="25" w:author="Ren-Junwei" w:date="2019-11-25T16:34:00Z" w:initials="R">
    <w:p w14:paraId="125813ED">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063150C2">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696F7ACD">
      <w:pPr>
        <w:pStyle w:val="10"/>
      </w:pPr>
    </w:p>
  </w:comment>
  <w:comment w:id="26" w:author="Ren-Junwei" w:date="2019-11-26T10:33:24Z" w:initials="R">
    <w:p w14:paraId="48965699">
      <w:pPr>
        <w:pStyle w:val="10"/>
      </w:pPr>
      <w:r>
        <w:rPr>
          <w:rFonts w:hint="eastAsia"/>
        </w:rPr>
        <w:t>Minimization of Region-Scalable Fitting Energyfor Image Segmentation</w:t>
      </w:r>
    </w:p>
  </w:comment>
  <w:comment w:id="27" w:author="Ren-Junwei" w:date="2019-11-26T21:13:24Z" w:initials="R">
    <w:p w14:paraId="0343581D">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7C871614">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0B3A196B">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11C070CD">
      <w:pPr>
        <w:pStyle w:val="10"/>
      </w:pPr>
    </w:p>
  </w:comment>
  <w:comment w:id="28" w:author="Ren-Junwei" w:date="2019-11-26T21:36:05Z" w:initials="R">
    <w:p w14:paraId="211371D1">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69171C59">
      <w:pPr>
        <w:pStyle w:val="10"/>
      </w:pPr>
    </w:p>
  </w:comment>
  <w:comment w:id="29" w:author="我是左边那个boy" w:date="2019-11-27T20:43:05Z" w:initials="">
    <w:p w14:paraId="087A7A1D">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20B26385">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76D91C30">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70770CDF">
      <w:pPr>
        <w:pStyle w:val="10"/>
      </w:pPr>
    </w:p>
  </w:comment>
  <w:comment w:id="31" w:author="我是左边那个boy" w:date="2019-11-28T20:19:35Z" w:initials="">
    <w:p w14:paraId="73724DA4">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2AC40A79">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7DAB5DB2">
      <w:pPr>
        <w:pStyle w:val="10"/>
      </w:pPr>
    </w:p>
  </w:comment>
  <w:comment w:id="33" w:author="我是左边那个boy" w:date="2019-11-30T21:35:29Z" w:initials="">
    <w:p w14:paraId="356056E9">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[65] </w:t>
      </w:r>
      <w:r>
        <w:rPr>
          <w:rFonts w:hint="eastAsia" w:ascii="宋体" w:hAnsi="宋体" w:eastAsia="宋体" w:cs="宋体"/>
          <w:color w:val="000000"/>
          <w:kern w:val="0"/>
          <w:sz w:val="20"/>
          <w:szCs w:val="20"/>
          <w:lang w:val="en-US" w:eastAsia="zh-CN" w:bidi="ar"/>
        </w:rPr>
        <w:t>吴 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朱 家明 </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张 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灰 度不 均 的弱 边界 血 管图 像 分割 方 法</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算机 应 用 </w:t>
      </w:r>
      <w:r>
        <w:rPr>
          <w:rFonts w:hint="default" w:ascii="TimesNewRomanPSMT" w:hAnsi="TimesNewRomanPSMT" w:eastAsia="TimesNewRomanPSMT" w:cs="TimesNewRomanPSMT"/>
          <w:color w:val="000000"/>
          <w:kern w:val="0"/>
          <w:sz w:val="20"/>
          <w:szCs w:val="20"/>
          <w:lang w:val="en-US" w:eastAsia="zh-CN" w:bidi="ar"/>
        </w:rPr>
        <w:t xml:space="preserve">, 2016, </w:t>
      </w:r>
    </w:p>
    <w:p w14:paraId="6DA85A5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36(a01):154-156. </w:t>
      </w:r>
    </w:p>
    <w:p w14:paraId="0EB2239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[66] ZHAO Y, Rada L, Chen K, et al. Automated Vessel Segmentation Using Infinite Perimeter Active </w:t>
      </w:r>
    </w:p>
    <w:p w14:paraId="431F50A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Contour Model with Hybrid Region Information with Application to Retinal Images[J]. IEEE </w:t>
      </w:r>
    </w:p>
    <w:p w14:paraId="33313C2D">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Transactions on Medical Imaging, 2015, 34(9):1797-1807.</w:t>
      </w:r>
    </w:p>
    <w:p w14:paraId="56686C8E">
      <w:pPr>
        <w:pStyle w:val="10"/>
      </w:pPr>
    </w:p>
  </w:comment>
  <w:comment w:id="34" w:author="我是左边那个boy" w:date="2019-11-30T22:30:50Z" w:initials="">
    <w:p w14:paraId="771C4378">
      <w:pPr>
        <w:pStyle w:val="10"/>
      </w:pPr>
      <w:r>
        <w:rPr>
          <w:rFonts w:hint="eastAsia" w:ascii="微软雅黑" w:hAnsi="微软雅黑" w:eastAsia="微软雅黑" w:cs="微软雅黑"/>
          <w:i w:val="0"/>
          <w:caps w:val="0"/>
          <w:color w:val="000000"/>
          <w:spacing w:val="0"/>
          <w:sz w:val="21"/>
          <w:szCs w:val="21"/>
          <w:shd w:val="clear" w:fill="FFFFFF"/>
          <w:lang w:val="en-US" w:eastAsia="zh-CN"/>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B4317DC" w15:done="0"/>
  <w15:commentEx w15:paraId="3B6C70DD" w15:done="0"/>
  <w15:commentEx w15:paraId="253A74F6" w15:done="0"/>
  <w15:commentEx w15:paraId="2858379F" w15:done="0"/>
  <w15:commentEx w15:paraId="65E062D2" w15:done="0"/>
  <w15:commentEx w15:paraId="35CC59CE" w15:done="0"/>
  <w15:commentEx w15:paraId="01F56693" w15:done="0"/>
  <w15:commentEx w15:paraId="7E9A64E3" w15:done="0"/>
  <w15:commentEx w15:paraId="6CFE7640" w15:done="0"/>
  <w15:commentEx w15:paraId="4F6901C7" w15:done="0"/>
  <w15:commentEx w15:paraId="5CF57014" w15:done="0"/>
  <w15:commentEx w15:paraId="2F1E0793" w15:done="0"/>
  <w15:commentEx w15:paraId="20AA4DFC" w15:done="0"/>
  <w15:commentEx w15:paraId="3A0A7BFE" w15:done="0"/>
  <w15:commentEx w15:paraId="1DAC0BA4" w15:done="0"/>
  <w15:commentEx w15:paraId="500323EC" w15:done="0"/>
  <w15:commentEx w15:paraId="69227382" w15:done="0"/>
  <w15:commentEx w15:paraId="36543873" w15:done="0"/>
  <w15:commentEx w15:paraId="10E56BF3" w15:done="0"/>
  <w15:commentEx w15:paraId="0F9B69A9" w15:done="0"/>
  <w15:commentEx w15:paraId="46B20D25" w15:done="0"/>
  <w15:commentEx w15:paraId="3A05152B" w15:done="0"/>
  <w15:commentEx w15:paraId="22331CE0" w15:done="0"/>
  <w15:commentEx w15:paraId="15242C89" w15:done="0"/>
  <w15:commentEx w15:paraId="26C276E5" w15:done="0"/>
  <w15:commentEx w15:paraId="696F7ACD" w15:done="0"/>
  <w15:commentEx w15:paraId="48965699" w15:done="0"/>
  <w15:commentEx w15:paraId="11C070CD" w15:done="0"/>
  <w15:commentEx w15:paraId="69171C59" w15:done="0"/>
  <w15:commentEx w15:paraId="087A7A1D" w15:done="0"/>
  <w15:commentEx w15:paraId="70770CDF" w15:done="0"/>
  <w15:commentEx w15:paraId="73724DA4" w15:done="0"/>
  <w15:commentEx w15:paraId="7DAB5DB2" w15:done="0"/>
  <w15:commentEx w15:paraId="56686C8E" w15:done="0"/>
  <w15:commentEx w15:paraId="771C437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C08A9"/>
    <w:rsid w:val="025A608A"/>
    <w:rsid w:val="029E1C80"/>
    <w:rsid w:val="02FF3393"/>
    <w:rsid w:val="03AA1F9A"/>
    <w:rsid w:val="03F3691F"/>
    <w:rsid w:val="04206656"/>
    <w:rsid w:val="044E65C5"/>
    <w:rsid w:val="04696B09"/>
    <w:rsid w:val="04723AF7"/>
    <w:rsid w:val="04A402D8"/>
    <w:rsid w:val="04BA463C"/>
    <w:rsid w:val="04E350C4"/>
    <w:rsid w:val="04F570BA"/>
    <w:rsid w:val="051B7F12"/>
    <w:rsid w:val="0552268D"/>
    <w:rsid w:val="058E7F90"/>
    <w:rsid w:val="05C13386"/>
    <w:rsid w:val="05D46F4A"/>
    <w:rsid w:val="06604BCC"/>
    <w:rsid w:val="06632BA9"/>
    <w:rsid w:val="06693705"/>
    <w:rsid w:val="0696483B"/>
    <w:rsid w:val="06AF7B6F"/>
    <w:rsid w:val="06B57B58"/>
    <w:rsid w:val="06BC1622"/>
    <w:rsid w:val="06BC1E10"/>
    <w:rsid w:val="06F029A6"/>
    <w:rsid w:val="0717235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AD1BB7"/>
    <w:rsid w:val="12CD1922"/>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D10B6C"/>
    <w:rsid w:val="17ED6B86"/>
    <w:rsid w:val="1830126C"/>
    <w:rsid w:val="18451E60"/>
    <w:rsid w:val="18704846"/>
    <w:rsid w:val="189D205E"/>
    <w:rsid w:val="190277D4"/>
    <w:rsid w:val="19B24DCD"/>
    <w:rsid w:val="19BE3420"/>
    <w:rsid w:val="1A2607F2"/>
    <w:rsid w:val="1A290186"/>
    <w:rsid w:val="1A550AD8"/>
    <w:rsid w:val="1A72495C"/>
    <w:rsid w:val="1A8753B2"/>
    <w:rsid w:val="1AFF74E5"/>
    <w:rsid w:val="1BA147B6"/>
    <w:rsid w:val="1BDE41BA"/>
    <w:rsid w:val="1BDF3171"/>
    <w:rsid w:val="1C264D78"/>
    <w:rsid w:val="1C4518AF"/>
    <w:rsid w:val="1C564764"/>
    <w:rsid w:val="1C6F3637"/>
    <w:rsid w:val="1D1C57D3"/>
    <w:rsid w:val="1D3C18BE"/>
    <w:rsid w:val="1D4C6F6B"/>
    <w:rsid w:val="1D8C3AC1"/>
    <w:rsid w:val="1DAB193A"/>
    <w:rsid w:val="1DCC1F2D"/>
    <w:rsid w:val="1DFA44D3"/>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6A3DDE"/>
    <w:rsid w:val="237B5AC5"/>
    <w:rsid w:val="2384789C"/>
    <w:rsid w:val="23FC1B20"/>
    <w:rsid w:val="24175077"/>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424553"/>
    <w:rsid w:val="2AA258C2"/>
    <w:rsid w:val="2AD67CF5"/>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8E37496"/>
    <w:rsid w:val="391C14FA"/>
    <w:rsid w:val="398C0696"/>
    <w:rsid w:val="3A021EFA"/>
    <w:rsid w:val="3AA1029B"/>
    <w:rsid w:val="3AEC19F9"/>
    <w:rsid w:val="3B3119EC"/>
    <w:rsid w:val="3B803304"/>
    <w:rsid w:val="3BD02F96"/>
    <w:rsid w:val="3BDF255B"/>
    <w:rsid w:val="3BF4680D"/>
    <w:rsid w:val="3C3A2895"/>
    <w:rsid w:val="3C5427B3"/>
    <w:rsid w:val="3C8219E9"/>
    <w:rsid w:val="3C826A31"/>
    <w:rsid w:val="3C8A2E00"/>
    <w:rsid w:val="3CAD5D68"/>
    <w:rsid w:val="3CCB08F4"/>
    <w:rsid w:val="3D5404BB"/>
    <w:rsid w:val="3D96333C"/>
    <w:rsid w:val="3DB919EB"/>
    <w:rsid w:val="3DBC52F7"/>
    <w:rsid w:val="3DF9333E"/>
    <w:rsid w:val="3DFF581A"/>
    <w:rsid w:val="3E413558"/>
    <w:rsid w:val="3E6D0687"/>
    <w:rsid w:val="3E756654"/>
    <w:rsid w:val="3E765396"/>
    <w:rsid w:val="3EA55BAC"/>
    <w:rsid w:val="3EAC0890"/>
    <w:rsid w:val="3EAE74DE"/>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0C13E42"/>
    <w:rsid w:val="612D4AED"/>
    <w:rsid w:val="613E732D"/>
    <w:rsid w:val="6142334F"/>
    <w:rsid w:val="623E3FF8"/>
    <w:rsid w:val="627514BC"/>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3351E"/>
    <w:rsid w:val="6E8D3933"/>
    <w:rsid w:val="6E9C124E"/>
    <w:rsid w:val="6EB8144F"/>
    <w:rsid w:val="6F1A13EB"/>
    <w:rsid w:val="6F1D4BC7"/>
    <w:rsid w:val="6FAD2072"/>
    <w:rsid w:val="6FB201CA"/>
    <w:rsid w:val="6FC202BD"/>
    <w:rsid w:val="6FFC43F4"/>
    <w:rsid w:val="70082E90"/>
    <w:rsid w:val="70C518E4"/>
    <w:rsid w:val="71182305"/>
    <w:rsid w:val="7162160B"/>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BF15C1"/>
    <w:rsid w:val="76DA456B"/>
    <w:rsid w:val="76F354A7"/>
    <w:rsid w:val="77696C0C"/>
    <w:rsid w:val="77A420A4"/>
    <w:rsid w:val="77AD7839"/>
    <w:rsid w:val="77E6542E"/>
    <w:rsid w:val="77EF1EC1"/>
    <w:rsid w:val="7828046A"/>
    <w:rsid w:val="78DA1FB5"/>
    <w:rsid w:val="791B141E"/>
    <w:rsid w:val="792615CC"/>
    <w:rsid w:val="79353D2C"/>
    <w:rsid w:val="798B5390"/>
    <w:rsid w:val="79980C35"/>
    <w:rsid w:val="79AC25C4"/>
    <w:rsid w:val="79AC74F7"/>
    <w:rsid w:val="79E14979"/>
    <w:rsid w:val="79EA423A"/>
    <w:rsid w:val="79F03BA3"/>
    <w:rsid w:val="7A537231"/>
    <w:rsid w:val="7AB27DAB"/>
    <w:rsid w:val="7B062EE2"/>
    <w:rsid w:val="7B143FAA"/>
    <w:rsid w:val="7B2C77C2"/>
    <w:rsid w:val="7B2F1AF5"/>
    <w:rsid w:val="7C0D57B2"/>
    <w:rsid w:val="7C333BEE"/>
    <w:rsid w:val="7C5461FB"/>
    <w:rsid w:val="7C805520"/>
    <w:rsid w:val="7CB935D9"/>
    <w:rsid w:val="7CBE6155"/>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4">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0" Type="http://schemas.microsoft.com/office/2011/relationships/people" Target="people.xml"/><Relationship Id="rId68" Type="http://schemas.openxmlformats.org/officeDocument/2006/relationships/image" Target="media/image16.wmf"/><Relationship Id="rId679" Type="http://schemas.openxmlformats.org/officeDocument/2006/relationships/fontTable" Target="fontTable.xml"/><Relationship Id="rId678" Type="http://schemas.openxmlformats.org/officeDocument/2006/relationships/customXml" Target="../customXml/item2.xml"/><Relationship Id="rId677" Type="http://schemas.openxmlformats.org/officeDocument/2006/relationships/numbering" Target="numbering.xml"/><Relationship Id="rId676" Type="http://schemas.openxmlformats.org/officeDocument/2006/relationships/customXml" Target="../customXml/item1.xml"/><Relationship Id="rId675" Type="http://schemas.openxmlformats.org/officeDocument/2006/relationships/image" Target="media/image314.png"/><Relationship Id="rId674" Type="http://schemas.openxmlformats.org/officeDocument/2006/relationships/image" Target="media/image313.png"/><Relationship Id="rId673" Type="http://schemas.openxmlformats.org/officeDocument/2006/relationships/image" Target="media/image312.png"/><Relationship Id="rId672" Type="http://schemas.openxmlformats.org/officeDocument/2006/relationships/image" Target="media/image311.png"/><Relationship Id="rId671" Type="http://schemas.openxmlformats.org/officeDocument/2006/relationships/image" Target="media/image310.wmf"/><Relationship Id="rId670" Type="http://schemas.openxmlformats.org/officeDocument/2006/relationships/oleObject" Target="embeddings/oleObject324.bin"/><Relationship Id="rId67" Type="http://schemas.openxmlformats.org/officeDocument/2006/relationships/oleObject" Target="embeddings/oleObject15.bin"/><Relationship Id="rId669" Type="http://schemas.openxmlformats.org/officeDocument/2006/relationships/image" Target="media/image309.wmf"/><Relationship Id="rId668" Type="http://schemas.openxmlformats.org/officeDocument/2006/relationships/oleObject" Target="embeddings/oleObject323.bin"/><Relationship Id="rId667" Type="http://schemas.openxmlformats.org/officeDocument/2006/relationships/image" Target="media/image308.wmf"/><Relationship Id="rId666" Type="http://schemas.openxmlformats.org/officeDocument/2006/relationships/oleObject" Target="embeddings/oleObject322.bin"/><Relationship Id="rId665" Type="http://schemas.openxmlformats.org/officeDocument/2006/relationships/image" Target="media/image307.wmf"/><Relationship Id="rId664" Type="http://schemas.openxmlformats.org/officeDocument/2006/relationships/oleObject" Target="embeddings/oleObject321.bin"/><Relationship Id="rId663" Type="http://schemas.openxmlformats.org/officeDocument/2006/relationships/image" Target="media/image306.wmf"/><Relationship Id="rId662" Type="http://schemas.openxmlformats.org/officeDocument/2006/relationships/oleObject" Target="embeddings/oleObject320.bin"/><Relationship Id="rId661" Type="http://schemas.openxmlformats.org/officeDocument/2006/relationships/image" Target="media/image305.wmf"/><Relationship Id="rId660" Type="http://schemas.openxmlformats.org/officeDocument/2006/relationships/oleObject" Target="embeddings/oleObject319.bin"/><Relationship Id="rId66" Type="http://schemas.openxmlformats.org/officeDocument/2006/relationships/image" Target="media/image15.wmf"/><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oleObject" Target="embeddings/oleObject313.bin"/><Relationship Id="rId653" Type="http://schemas.openxmlformats.org/officeDocument/2006/relationships/oleObject" Target="embeddings/oleObject312.bin"/><Relationship Id="rId652" Type="http://schemas.openxmlformats.org/officeDocument/2006/relationships/image" Target="media/image304.wmf"/><Relationship Id="rId651" Type="http://schemas.openxmlformats.org/officeDocument/2006/relationships/oleObject" Target="embeddings/oleObject311.bin"/><Relationship Id="rId650" Type="http://schemas.openxmlformats.org/officeDocument/2006/relationships/oleObject" Target="embeddings/oleObject310.bin"/><Relationship Id="rId65" Type="http://schemas.openxmlformats.org/officeDocument/2006/relationships/oleObject" Target="embeddings/oleObject14.bin"/><Relationship Id="rId649" Type="http://schemas.openxmlformats.org/officeDocument/2006/relationships/image" Target="media/image303.wmf"/><Relationship Id="rId648" Type="http://schemas.openxmlformats.org/officeDocument/2006/relationships/oleObject" Target="embeddings/oleObject309.bin"/><Relationship Id="rId647" Type="http://schemas.openxmlformats.org/officeDocument/2006/relationships/image" Target="media/image302.wmf"/><Relationship Id="rId646" Type="http://schemas.openxmlformats.org/officeDocument/2006/relationships/oleObject" Target="embeddings/oleObject308.bin"/><Relationship Id="rId645" Type="http://schemas.openxmlformats.org/officeDocument/2006/relationships/oleObject" Target="embeddings/oleObject307.bin"/><Relationship Id="rId644" Type="http://schemas.openxmlformats.org/officeDocument/2006/relationships/image" Target="media/image301.wmf"/><Relationship Id="rId643" Type="http://schemas.openxmlformats.org/officeDocument/2006/relationships/oleObject" Target="embeddings/oleObject306.bin"/><Relationship Id="rId642" Type="http://schemas.openxmlformats.org/officeDocument/2006/relationships/image" Target="media/image300.wmf"/><Relationship Id="rId641" Type="http://schemas.openxmlformats.org/officeDocument/2006/relationships/oleObject" Target="embeddings/oleObject305.bin"/><Relationship Id="rId640" Type="http://schemas.openxmlformats.org/officeDocument/2006/relationships/image" Target="media/image299.wmf"/><Relationship Id="rId64" Type="http://schemas.openxmlformats.org/officeDocument/2006/relationships/image" Target="media/image14.wmf"/><Relationship Id="rId639" Type="http://schemas.openxmlformats.org/officeDocument/2006/relationships/oleObject" Target="embeddings/oleObject304.bin"/><Relationship Id="rId638" Type="http://schemas.openxmlformats.org/officeDocument/2006/relationships/image" Target="media/image298.wmf"/><Relationship Id="rId637" Type="http://schemas.openxmlformats.org/officeDocument/2006/relationships/oleObject" Target="embeddings/oleObject303.bin"/><Relationship Id="rId636" Type="http://schemas.openxmlformats.org/officeDocument/2006/relationships/image" Target="media/image297.wmf"/><Relationship Id="rId635" Type="http://schemas.openxmlformats.org/officeDocument/2006/relationships/oleObject" Target="embeddings/oleObject302.bin"/><Relationship Id="rId634" Type="http://schemas.openxmlformats.org/officeDocument/2006/relationships/image" Target="media/image296.wmf"/><Relationship Id="rId633" Type="http://schemas.openxmlformats.org/officeDocument/2006/relationships/oleObject" Target="embeddings/oleObject301.bin"/><Relationship Id="rId632" Type="http://schemas.openxmlformats.org/officeDocument/2006/relationships/image" Target="media/image295.wmf"/><Relationship Id="rId631" Type="http://schemas.openxmlformats.org/officeDocument/2006/relationships/oleObject" Target="embeddings/oleObject300.bin"/><Relationship Id="rId630" Type="http://schemas.openxmlformats.org/officeDocument/2006/relationships/image" Target="media/image294.wmf"/><Relationship Id="rId63" Type="http://schemas.openxmlformats.org/officeDocument/2006/relationships/oleObject" Target="embeddings/oleObject13.bin"/><Relationship Id="rId629" Type="http://schemas.openxmlformats.org/officeDocument/2006/relationships/oleObject" Target="embeddings/oleObject299.bin"/><Relationship Id="rId628" Type="http://schemas.openxmlformats.org/officeDocument/2006/relationships/image" Target="media/image293.wmf"/><Relationship Id="rId627" Type="http://schemas.openxmlformats.org/officeDocument/2006/relationships/oleObject" Target="embeddings/oleObject298.bin"/><Relationship Id="rId626" Type="http://schemas.openxmlformats.org/officeDocument/2006/relationships/oleObject" Target="embeddings/oleObject297.bin"/><Relationship Id="rId625" Type="http://schemas.openxmlformats.org/officeDocument/2006/relationships/oleObject" Target="embeddings/oleObject296.bin"/><Relationship Id="rId624" Type="http://schemas.openxmlformats.org/officeDocument/2006/relationships/image" Target="media/image292.wmf"/><Relationship Id="rId623" Type="http://schemas.openxmlformats.org/officeDocument/2006/relationships/oleObject" Target="embeddings/oleObject295.bin"/><Relationship Id="rId622" Type="http://schemas.openxmlformats.org/officeDocument/2006/relationships/image" Target="media/image291.wmf"/><Relationship Id="rId621" Type="http://schemas.openxmlformats.org/officeDocument/2006/relationships/oleObject" Target="embeddings/oleObject294.bin"/><Relationship Id="rId620" Type="http://schemas.openxmlformats.org/officeDocument/2006/relationships/image" Target="media/image290.wmf"/><Relationship Id="rId62" Type="http://schemas.openxmlformats.org/officeDocument/2006/relationships/image" Target="media/image13.wmf"/><Relationship Id="rId619" Type="http://schemas.openxmlformats.org/officeDocument/2006/relationships/oleObject" Target="embeddings/oleObject293.bin"/><Relationship Id="rId618" Type="http://schemas.openxmlformats.org/officeDocument/2006/relationships/oleObject" Target="embeddings/oleObject292.bin"/><Relationship Id="rId617" Type="http://schemas.openxmlformats.org/officeDocument/2006/relationships/image" Target="media/image289.wmf"/><Relationship Id="rId616" Type="http://schemas.openxmlformats.org/officeDocument/2006/relationships/oleObject" Target="embeddings/oleObject291.bin"/><Relationship Id="rId615" Type="http://schemas.openxmlformats.org/officeDocument/2006/relationships/image" Target="media/image288.wmf"/><Relationship Id="rId614" Type="http://schemas.openxmlformats.org/officeDocument/2006/relationships/oleObject" Target="embeddings/oleObject290.bin"/><Relationship Id="rId613" Type="http://schemas.openxmlformats.org/officeDocument/2006/relationships/image" Target="media/image287.wmf"/><Relationship Id="rId612" Type="http://schemas.openxmlformats.org/officeDocument/2006/relationships/oleObject" Target="embeddings/oleObject289.bin"/><Relationship Id="rId611" Type="http://schemas.openxmlformats.org/officeDocument/2006/relationships/image" Target="media/image286.wmf"/><Relationship Id="rId610" Type="http://schemas.openxmlformats.org/officeDocument/2006/relationships/oleObject" Target="embeddings/oleObject288.bin"/><Relationship Id="rId61" Type="http://schemas.openxmlformats.org/officeDocument/2006/relationships/oleObject" Target="embeddings/oleObject12.bin"/><Relationship Id="rId609" Type="http://schemas.openxmlformats.org/officeDocument/2006/relationships/image" Target="media/image285.wmf"/><Relationship Id="rId608" Type="http://schemas.openxmlformats.org/officeDocument/2006/relationships/oleObject" Target="embeddings/oleObject287.bin"/><Relationship Id="rId607" Type="http://schemas.openxmlformats.org/officeDocument/2006/relationships/image" Target="media/image284.wmf"/><Relationship Id="rId606" Type="http://schemas.openxmlformats.org/officeDocument/2006/relationships/oleObject" Target="embeddings/oleObject286.bin"/><Relationship Id="rId605" Type="http://schemas.openxmlformats.org/officeDocument/2006/relationships/image" Target="media/image283.wmf"/><Relationship Id="rId604" Type="http://schemas.openxmlformats.org/officeDocument/2006/relationships/oleObject" Target="embeddings/oleObject285.bin"/><Relationship Id="rId603" Type="http://schemas.openxmlformats.org/officeDocument/2006/relationships/image" Target="media/image282.wmf"/><Relationship Id="rId602" Type="http://schemas.openxmlformats.org/officeDocument/2006/relationships/oleObject" Target="embeddings/oleObject284.bin"/><Relationship Id="rId601" Type="http://schemas.openxmlformats.org/officeDocument/2006/relationships/image" Target="media/image281.wmf"/><Relationship Id="rId600" Type="http://schemas.openxmlformats.org/officeDocument/2006/relationships/oleObject" Target="embeddings/oleObject283.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80.wmf"/><Relationship Id="rId598" Type="http://schemas.openxmlformats.org/officeDocument/2006/relationships/oleObject" Target="embeddings/oleObject282.bin"/><Relationship Id="rId597" Type="http://schemas.openxmlformats.org/officeDocument/2006/relationships/image" Target="media/image279.wmf"/><Relationship Id="rId596" Type="http://schemas.openxmlformats.org/officeDocument/2006/relationships/oleObject" Target="embeddings/oleObject281.bin"/><Relationship Id="rId595" Type="http://schemas.openxmlformats.org/officeDocument/2006/relationships/image" Target="media/image278.wmf"/><Relationship Id="rId594" Type="http://schemas.openxmlformats.org/officeDocument/2006/relationships/oleObject" Target="embeddings/oleObject280.bin"/><Relationship Id="rId593" Type="http://schemas.openxmlformats.org/officeDocument/2006/relationships/image" Target="media/image277.wmf"/><Relationship Id="rId592" Type="http://schemas.openxmlformats.org/officeDocument/2006/relationships/oleObject" Target="embeddings/oleObject279.bin"/><Relationship Id="rId591" Type="http://schemas.openxmlformats.org/officeDocument/2006/relationships/image" Target="media/image276.wmf"/><Relationship Id="rId590" Type="http://schemas.openxmlformats.org/officeDocument/2006/relationships/oleObject" Target="embeddings/oleObject278.bin"/><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oleObject" Target="embeddings/oleObject272.bin"/><Relationship Id="rId583" Type="http://schemas.openxmlformats.org/officeDocument/2006/relationships/image" Target="media/image275.png"/><Relationship Id="rId582" Type="http://schemas.openxmlformats.org/officeDocument/2006/relationships/image" Target="media/image274.png"/><Relationship Id="rId581" Type="http://schemas.openxmlformats.org/officeDocument/2006/relationships/image" Target="media/image273.png"/><Relationship Id="rId580" Type="http://schemas.openxmlformats.org/officeDocument/2006/relationships/image" Target="media/image272.png"/><Relationship Id="rId58" Type="http://schemas.openxmlformats.org/officeDocument/2006/relationships/oleObject" Target="embeddings/oleObject10.bin"/><Relationship Id="rId579" Type="http://schemas.openxmlformats.org/officeDocument/2006/relationships/image" Target="media/image271.png"/><Relationship Id="rId578" Type="http://schemas.openxmlformats.org/officeDocument/2006/relationships/image" Target="media/image270.png"/><Relationship Id="rId577" Type="http://schemas.openxmlformats.org/officeDocument/2006/relationships/oleObject" Target="embeddings/oleObject271.bin"/><Relationship Id="rId576" Type="http://schemas.openxmlformats.org/officeDocument/2006/relationships/image" Target="media/image269.wmf"/><Relationship Id="rId575" Type="http://schemas.openxmlformats.org/officeDocument/2006/relationships/oleObject" Target="embeddings/oleObject270.bin"/><Relationship Id="rId574" Type="http://schemas.openxmlformats.org/officeDocument/2006/relationships/image" Target="media/image268.wmf"/><Relationship Id="rId573" Type="http://schemas.openxmlformats.org/officeDocument/2006/relationships/oleObject" Target="embeddings/oleObject269.bin"/><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oleObject" Target="embeddings/oleObject251.bin"/><Relationship Id="rId537" Type="http://schemas.openxmlformats.org/officeDocument/2006/relationships/oleObject" Target="embeddings/oleObject250.bin"/><Relationship Id="rId536" Type="http://schemas.openxmlformats.org/officeDocument/2006/relationships/image" Target="media/image250.wmf"/><Relationship Id="rId535" Type="http://schemas.openxmlformats.org/officeDocument/2006/relationships/oleObject" Target="embeddings/oleObject249.bin"/><Relationship Id="rId534" Type="http://schemas.openxmlformats.org/officeDocument/2006/relationships/image" Target="media/image249.wmf"/><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10</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2019-11-30T16:36:38Z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