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9526667"/>
      <w:bookmarkStart w:id="6" w:name="_Toc47917427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49" o:title=""/>
            <o:lock v:ext="edit" aspectratio="f"/>
          </v:shape>
          <o:OLEObject Type="Embed" ProgID="Equation.DSMT4" ShapeID="_x0000_s1031" DrawAspect="Content" ObjectID="_1468075735" r:id="rId60">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0" o:title=""/>
            <o:lock v:ext="edit" aspectratio="f"/>
          </v:shape>
          <o:OLEObject Type="Embed" ProgID="Equation.DSMT4" ShapeID="_x0000_s1037" DrawAspect="Content" ObjectID="_1468075745" r:id="rId79">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035" DrawAspect="Content" ObjectID="_1468075746" r:id="rId81">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4" o:title=""/>
            <o:lock v:ext="edit" aspectratio="f"/>
          </v:shape>
          <o:OLEObject Type="Embed" ProgID="Equation.DSMT4" ShapeID="_x0000_s1038" DrawAspect="Content" ObjectID="_1468075747" r:id="rId83">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6" o:title=""/>
            <o:lock v:ext="edit" aspectratio="f"/>
          </v:shape>
          <o:OLEObject Type="Embed" ProgID="Equation.DSMT4" ShapeID="_x0000_s1043" DrawAspect="Content" ObjectID="_1468075748" r:id="rId85">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88" o:title=""/>
            <o:lock v:ext="edit" aspectratio="f"/>
          </v:shape>
          <o:OLEObject Type="Embed" ProgID="Equation.DSMT4" ShapeID="_x0000_s1042" DrawAspect="Content" ObjectID="_1468075749" r:id="rId87">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9526670"/>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479174285"/>
      <w:bookmarkStart w:id="16" w:name="_Toc9526672"/>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09" o:title=""/>
            <o:lock v:ext="edit" aspectratio="f"/>
          </v:shape>
          <o:OLEObject Type="Embed" ProgID="Equation.DSMT4" ShapeID="_x0000_s1048" DrawAspect="Content" ObjectID="_1468075759" r:id="rId108">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1" o:title=""/>
            <o:lock v:ext="edit" aspectratio="f"/>
          </v:shape>
          <o:OLEObject Type="Embed" ProgID="Equation.DSMT4" ShapeID="_x0000_s1049" DrawAspect="Content" ObjectID="_1468075760"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29" o:title=""/>
            <o:lock v:ext="edit" aspectratio="f"/>
            <w10:wrap type="none"/>
            <w10:anchorlock/>
          </v:shape>
          <o:OLEObject Type="Embed" ProgID="Equation.DSMT4" ShapeID="_x0000_i1047" DrawAspect="Content" ObjectID="_1468075770" r:id="rId128">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1" o:title=""/>
            <o:lock v:ext="edit" aspectratio="f"/>
            <w10:wrap type="none"/>
            <w10:anchorlock/>
          </v:shape>
          <o:OLEObject Type="Embed" ProgID="Equation.DSMT4" ShapeID="_x0000_i1048" DrawAspect="Content" ObjectID="_1468075771" r:id="rId130">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3" o:title=""/>
            <o:lock v:ext="edit" aspectratio="f"/>
          </v:shape>
          <o:OLEObject Type="Embed" ProgID="Equation.DSMT4" ShapeID="_x0000_s1052" DrawAspect="Content" ObjectID="_1468075772" r:id="rId132">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39" o:title=""/>
            <o:lock v:ext="edit" aspectratio="f"/>
          </v:shape>
          <o:OLEObject Type="Embed" ProgID="Equation.DSMT4" ShapeID="_x0000_s1054" DrawAspect="Content" ObjectID="_1468075775" r:id="rId138">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1" o:title=""/>
            <o:lock v:ext="edit" aspectratio="f"/>
          </v:shape>
          <o:OLEObject Type="Embed" ProgID="Equation.DSMT4" ShapeID="_x0000_s1053" DrawAspect="Content" ObjectID="_1468075776" r:id="rId140">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085" o:spt="75" type="#_x0000_t75" style="height:16pt;width:29pt;" o:ole="t" filled="f" o:preferrelative="t" stroked="f" coordsize="21600,21600">
            <v:path/>
            <v:fill on="f" focussize="0,0"/>
            <v:stroke on="f"/>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6" o:spt="75" type="#_x0000_t75" style="height:18pt;width:47pt;" o:ole="t" filled="f" o:preferrelative="t" stroked="f" coordsize="21600,21600">
            <v:path/>
            <v:fill on="f" focussize="0,0"/>
            <v:stroke on="f"/>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7" o:spt="75" type="#_x0000_t75" style="height:18pt;width:24.95pt;" o:ole="t" filled="f" o:preferrelative="t" stroked="f" coordsize="21600,21600">
            <v:path/>
            <v:fill on="f" focussize="0,0"/>
            <v:stroke on="f"/>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4" o:title=""/>
            <o:lock v:ext="edit" aspectratio="f"/>
          </v:shape>
          <o:OLEObject Type="Embed" ProgID="Equation.DSMT4" ShapeID="_x0000_s1074" DrawAspect="Content" ObjectID="_1468075833" r:id="rId253">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8" o:spt="75" type="#_x0000_t75" style="height:13pt;width:11pt;" o:ole="t" filled="f" o:preferrelative="t" stroked="f" coordsize="21600,21600">
            <v:path/>
            <v:fill on="f" focussize="0,0"/>
            <v:stroke on="f"/>
            <v:imagedata r:id="rId256" o:title=""/>
            <o:lock v:ext="edit" aspectratio="f"/>
            <w10:wrap type="none"/>
            <w10:anchorlock/>
          </v:shape>
          <o:OLEObject Type="Embed" ProgID="Equation.DSMT4" ShapeID="_x0000_i1088" DrawAspect="Content" ObjectID="_1468075834" r:id="rId255">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58" o:title=""/>
            <o:lock v:ext="edit" aspectratio="f"/>
          </v:shape>
          <o:OLEObject Type="Embed" ProgID="Equation.DSMT4" ShapeID="_x0000_s1075" DrawAspect="Content" ObjectID="_1468075835" r:id="rId257">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0" o:title=""/>
            <o:lock v:ext="edit" aspectratio="f"/>
          </v:shape>
          <o:OLEObject Type="Embed" ProgID="Equation.DSMT4" ShapeID="_x0000_s1076" DrawAspect="Content" ObjectID="_1468075836" r:id="rId259">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2" o:title=""/>
            <o:lock v:ext="edit" aspectratio="f"/>
          </v:shape>
          <o:OLEObject Type="Embed" ProgID="Equation.DSMT4" ShapeID="_x0000_s1077" DrawAspect="Content" ObjectID="_1468075837" r:id="rId261">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4" o:title=""/>
            <o:lock v:ext="edit" aspectratio="f"/>
          </v:shape>
          <o:OLEObject Type="Embed" ProgID="Equation.DSMT4" ShapeID="_x0000_s1078" DrawAspect="Content" ObjectID="_1468075838"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39.3pt;z-index:251710464;mso-width-relative:page;mso-height-relative:page;" o:ole="t" filled="f" o:preferrelative="t" stroked="f" coordsize="21600,21600">
            <v:path/>
            <v:fill on="f" focussize="0,0"/>
            <v:stroke on="f"/>
            <v:imagedata r:id="rId266" o:title=""/>
            <o:lock v:ext="edit" aspectratio="f"/>
          </v:shape>
          <o:OLEObject Type="Embed" ProgID="Equation.DSMT4" ShapeID="_x0000_s1079" DrawAspect="Content" ObjectID="_1468075839" r:id="rId265">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68" o:title=""/>
            <o:lock v:ext="edit" aspectratio="f"/>
          </v:shape>
          <o:OLEObject Type="Embed" ProgID="Equation.DSMT4" ShapeID="_x0000_s1080" DrawAspect="Content" ObjectID="_1468075840" r:id="rId267">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0" o:title=""/>
            <o:lock v:ext="edit" aspectratio="f"/>
          </v:shape>
          <o:OLEObject Type="Embed" ProgID="Equation.DSMT4" ShapeID="_x0000_s1081" DrawAspect="Content" ObjectID="_1468075841" r:id="rId269">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2" o:title=""/>
            <o:lock v:ext="edit" aspectratio="f"/>
          </v:shape>
          <o:OLEObject Type="Embed" ProgID="Equation.DSMT4" ShapeID="_x0000_s1082" DrawAspect="Content" ObjectID="_1468075842" r:id="rId271">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4" o:title=""/>
            <o:lock v:ext="edit" aspectratio="f"/>
          </v:shape>
          <o:OLEObject Type="Embed" ProgID="Equation.DSMT4" ShapeID="_x0000_s1084" DrawAspect="Content" ObjectID="_1468075843" r:id="rId273">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76" o:title=""/>
            <o:lock v:ext="edit" aspectratio="f"/>
          </v:shape>
          <o:OLEObject Type="Embed" ProgID="Equation.DSMT4" ShapeID="_x0000_s1085" DrawAspect="Content" ObjectID="_1468075844"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89" o:spt="75" type="#_x0000_t75" style="height:10pt;width:11pt;" o:ole="t" filled="f" o:preferrelative="t" stroked="f" coordsize="21600,21600">
            <v:path/>
            <v:fill on="f" focussize="0,0"/>
            <v:stroke on="f"/>
            <v:imagedata r:id="rId278" o:title=""/>
            <o:lock v:ext="edit" aspectratio="f"/>
            <w10:wrap type="none"/>
            <w10:anchorlock/>
          </v:shape>
          <o:OLEObject Type="Embed" ProgID="Equation.DSMT4" ShapeID="_x0000_i1089" DrawAspect="Content" ObjectID="_1468075845" r:id="rId277">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0" o:title=""/>
            <o:lock v:ext="edit" aspectratio="f"/>
          </v:shape>
          <o:OLEObject Type="Embed" ProgID="Equation.DSMT4" ShapeID="_x0000_s1086" DrawAspect="Content" ObjectID="_1468075846" r:id="rId27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0" o:spt="75" type="#_x0000_t75" style="height:18pt;width:11pt;" o:ole="t" filled="f" o:preferrelative="t" stroked="f" coordsize="21600,21600">
            <v:path/>
            <v:fill on="f" focussize="0,0"/>
            <v:stroke on="f"/>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1" o:spt="75" type="#_x0000_t75" style="height:18pt;width:12pt;" o:ole="t" filled="f" o:preferrelative="t" stroked="f" coordsize="21600,21600">
            <v:path/>
            <v:fill on="f" focussize="0,0"/>
            <v:stroke on="f"/>
            <v:imagedata r:id="rId284" o:title=""/>
            <o:lock v:ext="edit" aspectratio="f"/>
            <w10:wrap type="none"/>
            <w10:anchorlock/>
          </v:shape>
          <o:OLEObject Type="Embed" ProgID="Equation.DSMT4" ShapeID="_x0000_i1091" DrawAspect="Content" ObjectID="_1468075848" r:id="rId283">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11pt;z-index:251717632;mso-width-relative:page;mso-height-relative:page;" o:ole="t" filled="f" o:preferrelative="t" stroked="f" coordsize="21600,21600">
            <v:path/>
            <v:fill on="f" focussize="0,0"/>
            <v:stroke on="f"/>
            <v:imagedata r:id="rId286" o:title=""/>
            <o:lock v:ext="edit" aspectratio="f"/>
          </v:shape>
          <o:OLEObject Type="Embed" ProgID="Equation.DSMT4" ShapeID="_x0000_s1087" DrawAspect="Content" ObjectID="_1468075849" r:id="rId285">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2" o:spt="75" type="#_x0000_t75" style="height:13.95pt;width:15pt;" o:ole="t" filled="f" o:preferrelative="t" stroked="f" coordsize="21600,21600">
            <v:path/>
            <v:fill on="f" focussize="0,0"/>
            <v:stroke on="f"/>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3" o:spt="75" type="#_x0000_t75" style="height:13.95pt;width:10pt;" o:ole="t" filled="f" o:preferrelative="t" stroked="f" coordsize="21600,21600">
            <v:path/>
            <v:fill on="f" focussize="0,0"/>
            <v:stroke on="f"/>
            <v:imagedata r:id="rId290" o:title=""/>
            <o:lock v:ext="edit" aspectratio="f"/>
            <w10:wrap type="none"/>
            <w10:anchorlock/>
          </v:shape>
          <o:OLEObject Type="Embed" ProgID="Equation.DSMT4" ShapeID="_x0000_i1093" DrawAspect="Content" ObjectID="_1468075851" r:id="rId289">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2" o:title=""/>
            <o:lock v:ext="edit" aspectratio="f"/>
          </v:shape>
          <o:OLEObject Type="Embed" ProgID="Equation.DSMT4" ShapeID="_x0000_s1126" DrawAspect="Content" ObjectID="_1468075852" r:id="rId291">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4" o:title=""/>
            <o:lock v:ext="edit" aspectratio="f"/>
          </v:shape>
          <o:OLEObject Type="Embed" ProgID="Equation.DSMT4" ShapeID="_x0000_s1127" DrawAspect="Content" ObjectID="_1468075853" r:id="rId293">
            <o:LockedField>false</o:LockedField>
          </o:OLEObject>
        </w:pict>
      </w:r>
      <w:r>
        <w:rPr>
          <w:rFonts w:hint="eastAsia"/>
          <w:lang w:val="en-US" w:eastAsia="zh-CN"/>
        </w:rPr>
        <w:t>上述公式中，</w:t>
      </w:r>
      <w:r>
        <w:rPr>
          <w:rFonts w:hint="eastAsia"/>
          <w:position w:val="-14"/>
          <w:lang w:val="en-US" w:eastAsia="zh-CN"/>
        </w:rPr>
        <w:object>
          <v:shape id="_x0000_i1094" o:spt="75" type="#_x0000_t75" style="height:20pt;width:23pt;" o:ole="t" filled="f" o:preferrelative="t" stroked="f" coordsize="21600,21600">
            <v:path/>
            <v:fill on="f" focussize="0,0"/>
            <v:stroke on="f"/>
            <v:imagedata r:id="rId296" o:title=""/>
            <o:lock v:ext="edit" aspectratio="f"/>
            <w10:wrap type="none"/>
            <w10:anchorlock/>
          </v:shape>
          <o:OLEObject Type="Embed" ProgID="Equation.DSMT4" ShapeID="_x0000_i1094" DrawAspect="Content" ObjectID="_1468075854" r:id="rId295">
            <o:LockedField>false</o:LockedField>
          </o:OLEObject>
        </w:object>
      </w:r>
      <w:r>
        <w:rPr>
          <w:rFonts w:hint="eastAsia"/>
          <w:lang w:val="en-US" w:eastAsia="zh-CN"/>
        </w:rPr>
        <w:t>，</w:t>
      </w:r>
      <w:r>
        <w:rPr>
          <w:rFonts w:hint="eastAsia"/>
          <w:position w:val="-14"/>
          <w:lang w:val="en-US" w:eastAsia="zh-CN"/>
        </w:rPr>
        <w:object>
          <v:shape id="_x0000_i1095" o:spt="75" type="#_x0000_t75" style="height:20pt;width:29pt;" o:ole="t" filled="f" o:preferrelative="t" stroked="f" coordsize="21600,21600">
            <v:path/>
            <v:fill on="f" focussize="0,0"/>
            <v:stroke on="f"/>
            <v:imagedata r:id="rId298" o:title=""/>
            <o:lock v:ext="edit" aspectratio="f"/>
            <w10:wrap type="none"/>
            <w10:anchorlock/>
          </v:shape>
          <o:OLEObject Type="Embed" ProgID="Equation.DSMT4" ShapeID="_x0000_i1095" DrawAspect="Content" ObjectID="_1468075855" r:id="rId297">
            <o:LockedField>false</o:LockedField>
          </o:OLEObject>
        </w:object>
      </w:r>
      <w:r>
        <w:rPr>
          <w:rFonts w:hint="eastAsia"/>
          <w:lang w:val="en-US" w:eastAsia="zh-CN"/>
        </w:rPr>
        <w:t>表示在坐标</w:t>
      </w:r>
      <w:r>
        <w:rPr>
          <w:rFonts w:hint="eastAsia"/>
          <w:position w:val="-10"/>
          <w:lang w:val="en-US" w:eastAsia="zh-CN"/>
        </w:rPr>
        <w:object>
          <v:shape id="_x0000_i1096" o:spt="75" type="#_x0000_t75" style="height:16pt;width:29pt;" o:ole="t" filled="f" o:preferrelative="t" stroked="f" coordsize="21600,21600">
            <v:path/>
            <v:fill on="f" focussize="0,0"/>
            <v:stroke on="f"/>
            <v:imagedata r:id="rId300" o:title=""/>
            <o:lock v:ext="edit" aspectratio="f"/>
            <w10:wrap type="none"/>
            <w10:anchorlock/>
          </v:shape>
          <o:OLEObject Type="Embed" ProgID="Equation.DSMT4" ShapeID="_x0000_i1096" DrawAspect="Content" ObjectID="_1468075856" r:id="rId299">
            <o:LockedField>false</o:LockedField>
          </o:OLEObject>
        </w:object>
      </w:r>
      <w:r>
        <w:rPr>
          <w:rFonts w:hint="eastAsia"/>
          <w:lang w:val="en-US" w:eastAsia="zh-CN"/>
        </w:rPr>
        <w:t>处，</w:t>
      </w:r>
      <w:r>
        <w:rPr>
          <w:rFonts w:hint="eastAsia"/>
          <w:position w:val="-6"/>
          <w:lang w:val="en-US" w:eastAsia="zh-CN"/>
        </w:rPr>
        <w:object>
          <v:shape id="_x0000_i1097" o:spt="75" type="#_x0000_t75" style="height:11pt;width:10pt;" o:ole="t" filled="f" o:preferrelative="t" stroked="f" coordsize="21600,21600">
            <v:path/>
            <v:fill on="f" focussize="0,0"/>
            <v:stroke on="f"/>
            <v:imagedata r:id="rId302" o:title=""/>
            <o:lock v:ext="edit" aspectratio="f"/>
            <w10:wrap type="none"/>
            <w10:anchorlock/>
          </v:shape>
          <o:OLEObject Type="Embed" ProgID="Equation.DSMT4" ShapeID="_x0000_i1097" DrawAspect="Content" ObjectID="_1468075857" r:id="rId301">
            <o:LockedField>false</o:LockedField>
          </o:OLEObject>
        </w:object>
      </w:r>
      <w:r>
        <w:rPr>
          <w:rFonts w:hint="eastAsia"/>
          <w:lang w:val="en-US" w:eastAsia="zh-CN"/>
        </w:rPr>
        <w:t>、</w:t>
      </w:r>
      <w:r>
        <w:rPr>
          <w:rFonts w:hint="eastAsia"/>
          <w:position w:val="-6"/>
          <w:lang w:val="en-US" w:eastAsia="zh-CN"/>
        </w:rPr>
        <w:object>
          <v:shape id="_x0000_i1098" o:spt="75" type="#_x0000_t75" style="height:13.95pt;width:24pt;" o:ole="t" filled="f" o:preferrelative="t" stroked="f" coordsize="21600,21600">
            <v:path/>
            <v:fill on="f" focussize="0,0"/>
            <v:stroke on="f"/>
            <v:imagedata r:id="rId304" o:title=""/>
            <o:lock v:ext="edit" aspectratio="f"/>
            <w10:wrap type="none"/>
            <w10:anchorlock/>
          </v:shape>
          <o:OLEObject Type="Embed" ProgID="Equation.DSMT4" ShapeID="_x0000_i1098" DrawAspect="Content" ObjectID="_1468075858" r:id="rId303">
            <o:LockedField>false</o:LockedField>
          </o:OLEObject>
        </w:object>
      </w:r>
      <w:r>
        <w:rPr>
          <w:rFonts w:hint="eastAsia"/>
          <w:lang w:val="en-US" w:eastAsia="zh-CN"/>
        </w:rPr>
        <w:t>次迭代水平集函数值，</w:t>
      </w:r>
      <w:r>
        <w:rPr>
          <w:rFonts w:hint="eastAsia"/>
          <w:position w:val="-12"/>
          <w:lang w:val="en-US" w:eastAsia="zh-CN"/>
        </w:rPr>
        <w:object>
          <v:shape id="_x0000_i1099" o:spt="75" type="#_x0000_t75" style="height:18pt;width:16pt;" o:ole="t" filled="f" o:preferrelative="t" stroked="f" coordsize="21600,21600">
            <v:path/>
            <v:fill on="f" focussize="0,0"/>
            <v:stroke on="f"/>
            <v:imagedata r:id="rId306" o:title=""/>
            <o:lock v:ext="edit" aspectratio="f"/>
            <w10:wrap type="none"/>
            <w10:anchorlock/>
          </v:shape>
          <o:OLEObject Type="Embed" ProgID="Equation.DSMT4" ShapeID="_x0000_i1099" DrawAspect="Content" ObjectID="_1468075859" r:id="rId305">
            <o:LockedField>false</o:LockedField>
          </o:OLEObject>
        </w:object>
      </w:r>
      <w:r>
        <w:rPr>
          <w:rFonts w:hint="eastAsia"/>
          <w:lang w:val="en-US" w:eastAsia="zh-CN"/>
        </w:rPr>
        <w:t>、</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08" o:title=""/>
            <o:lock v:ext="edit" aspectratio="f"/>
            <w10:wrap type="none"/>
            <w10:anchorlock/>
          </v:shape>
          <o:OLEObject Type="Embed" ProgID="Equation.DSMT4" ShapeID="_x0000_i1100" DrawAspect="Content" ObjectID="_1468075860" r:id="rId307">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0" o:title=""/>
            <o:lock v:ext="edit" aspectratio="f"/>
          </v:shape>
          <o:OLEObject Type="Embed" ProgID="Equation.DSMT4" ShapeID="_x0000_s1088" DrawAspect="Content" ObjectID="_1468075861" r:id="rId309">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1" o:spt="75" type="#_x0000_t75" style="height:13pt;width:10pt;" o:ole="t" filled="f" o:preferrelative="t" stroked="f" coordsize="21600,21600">
            <v:path/>
            <v:fill on="f" focussize="0,0"/>
            <v:stroke on="f"/>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2" o:spt="75" type="#_x0000_t75" style="height:13pt;width:13pt;" o:ole="t" filled="f" o:preferrelative="t" stroked="f" coordsize="21600,21600">
            <v:path/>
            <v:fill on="f" focussize="0,0"/>
            <v:stroke on="f"/>
            <v:imagedata r:id="rId314" o:title=""/>
            <o:lock v:ext="edit" aspectratio="f"/>
            <w10:wrap type="none"/>
            <w10:anchorlock/>
          </v:shape>
          <o:OLEObject Type="Embed" ProgID="Equation.DSMT4" ShapeID="_x0000_i1102" DrawAspect="Content" ObjectID="_1468075863" r:id="rId313">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3" o:spt="75" type="#_x0000_t75" style="height:11pt;width:10pt;" o:ole="t" filled="f" o:preferrelative="t" stroked="f" coordsize="21600,21600">
            <v:path/>
            <v:fill on="f" focussize="0,0"/>
            <v:stroke on="f"/>
            <v:imagedata r:id="rId316" o:title=""/>
            <o:lock v:ext="edit" aspectratio="f"/>
            <w10:wrap type="none"/>
            <w10:anchorlock/>
          </v:shape>
          <o:OLEObject Type="Embed" ProgID="Equation.DSMT4" ShapeID="_x0000_i1103" DrawAspect="Content" ObjectID="_1468075864" r:id="rId315">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4" o:spt="75" type="#_x0000_t75" style="height:13.95pt;width:12pt;" o:ole="t" filled="f" o:preferrelative="t" stroked="f" coordsize="21600,21600">
            <v:path/>
            <v:fill on="f" focussize="0,0"/>
            <v:stroke on="f"/>
            <v:imagedata r:id="rId318" o:title=""/>
            <o:lock v:ext="edit" aspectratio="f"/>
            <w10:wrap type="none"/>
            <w10:anchorlock/>
          </v:shape>
          <o:OLEObject Type="Embed" ProgID="Equation.DSMT4" ShapeID="_x0000_i1104" DrawAspect="Content" ObjectID="_1468075865" r:id="rId317">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5" o:spt="75" type="#_x0000_t75" style="height:18pt;width:12pt;" o:ole="t" filled="f" o:preferrelative="t" stroked="f" coordsize="21600,21600">
            <v:path/>
            <v:fill on="f" focussize="0,0"/>
            <v:stroke on="f"/>
            <v:imagedata r:id="rId320" o:title=""/>
            <o:lock v:ext="edit" aspectratio="f"/>
            <w10:wrap type="none"/>
            <w10:anchorlock/>
          </v:shape>
          <o:OLEObject Type="Embed" ProgID="Equation.DSMT4" ShapeID="_x0000_i1105" DrawAspect="Content" ObjectID="_1468075866" r:id="rId319">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6" o:spt="75" type="#_x0000_t75" style="height:18pt;width:13.95pt;" o:ole="t" filled="f" o:preferrelative="t" stroked="f" coordsize="21600,21600">
            <v:path/>
            <v:fill on="f" focussize="0,0"/>
            <v:stroke on="f"/>
            <v:imagedata r:id="rId322" o:title=""/>
            <o:lock v:ext="edit" aspectratio="f"/>
            <w10:wrap type="none"/>
            <w10:anchorlock/>
          </v:shape>
          <o:OLEObject Type="Embed" ProgID="Equation.DSMT4" ShapeID="_x0000_i1106" DrawAspect="Content" ObjectID="_1468075867" r:id="rId321">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7" o:spt="75" type="#_x0000_t75" style="height:18pt;width:28pt;" o:ole="t" filled="f" o:preferrelative="t" stroked="f" coordsize="21600,21600">
            <v:path/>
            <v:fill on="f" focussize="0,0"/>
            <v:stroke on="f"/>
            <v:imagedata r:id="rId324" o:title=""/>
            <o:lock v:ext="edit" aspectratio="f"/>
            <w10:wrap type="none"/>
            <w10:anchorlock/>
          </v:shape>
          <o:OLEObject Type="Embed" ProgID="Equation.DSMT4" ShapeID="_x0000_i1107" DrawAspect="Content" ObjectID="_1468075868" r:id="rId323">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8" o:spt="75" type="#_x0000_t75" style="height:18pt;width:29pt;" o:ole="t" filled="f" o:preferrelative="t" stroked="f" coordsize="21600,21600">
            <v:path/>
            <v:fill on="f" focussize="0,0"/>
            <v:stroke on="f"/>
            <v:imagedata r:id="rId326" o:title=""/>
            <o:lock v:ext="edit" aspectratio="f"/>
            <w10:wrap type="none"/>
            <w10:anchorlock/>
          </v:shape>
          <o:OLEObject Type="Embed" ProgID="Equation.DSMT4" ShapeID="_x0000_i1108" DrawAspect="Content" ObjectID="_1468075869" r:id="rId325">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09" o:spt="75" type="#_x0000_t75" style="height:16pt;width:24.95pt;" o:ole="t" filled="f" o:preferrelative="t" stroked="f" coordsize="21600,21600">
            <v:path/>
            <v:fill on="f" focussize="0,0"/>
            <v:stroke on="f"/>
            <v:imagedata r:id="rId328" o:title=""/>
            <o:lock v:ext="edit" aspectratio="f"/>
            <w10:wrap type="none"/>
            <w10:anchorlock/>
          </v:shape>
          <o:OLEObject Type="Embed" ProgID="Equation.DSMT4" ShapeID="_x0000_i1109" DrawAspect="Content" ObjectID="_1468075870" r:id="rId327">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0" o:spt="75" type="#_x0000_t75" style="height:11pt;width:10pt;" o:ole="t" filled="f" o:preferrelative="t" stroked="f" coordsize="21600,21600">
            <v:path/>
            <v:fill on="f" focussize="0,0"/>
            <v:stroke on="f"/>
            <v:imagedata r:id="rId330" o:title=""/>
            <o:lock v:ext="edit" aspectratio="f"/>
            <w10:wrap type="none"/>
            <w10:anchorlock/>
          </v:shape>
          <o:OLEObject Type="Embed" ProgID="Equation.DSMT4" ShapeID="_x0000_i1110" DrawAspect="Content" ObjectID="_1468075871" r:id="rId329">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1" o:spt="75" type="#_x0000_t75" style="height:13pt;width:13pt;" o:ole="t" filled="f" o:preferrelative="t" stroked="f" coordsize="21600,21600">
            <v:path/>
            <v:fill on="f" focussize="0,0"/>
            <v:stroke on="f"/>
            <v:imagedata r:id="rId332" o:title=""/>
            <o:lock v:ext="edit" aspectratio="f"/>
            <w10:wrap type="none"/>
            <w10:anchorlock/>
          </v:shape>
          <o:OLEObject Type="Embed" ProgID="Equation.DSMT4" ShapeID="_x0000_i1111" DrawAspect="Content" ObjectID="_1468075872" r:id="rId331">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2" o:spt="75" type="#_x0000_t75" style="height:11pt;width:12pt;" o:ole="t" filled="f" o:preferrelative="t" stroked="f" coordsize="21600,21600">
            <v:path/>
            <v:fill on="f" focussize="0,0"/>
            <v:stroke on="f"/>
            <v:imagedata r:id="rId334" o:title=""/>
            <o:lock v:ext="edit" aspectratio="f"/>
            <w10:wrap type="none"/>
            <w10:anchorlock/>
          </v:shape>
          <o:OLEObject Type="Embed" ProgID="Equation.DSMT4" ShapeID="_x0000_i1112" DrawAspect="Content" ObjectID="_1468075873" r:id="rId333">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36" o:title=""/>
            <o:lock v:ext="edit" aspectratio="f"/>
          </v:shape>
          <o:OLEObject Type="Embed" ProgID="Equation.DSMT4" ShapeID="_x0000_s1089" DrawAspect="Content" ObjectID="_1468075874" r:id="rId335">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3" o:spt="75" type="#_x0000_t75" style="height:11pt;width:10pt;" o:ole="t" filled="f" o:preferrelative="t" stroked="f" coordsize="21600,21600">
            <v:path/>
            <v:fill on="f" focussize="0,0"/>
            <v:stroke on="f"/>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4" o:spt="75" type="#_x0000_t75" style="height:18pt;width:28pt;" o:ole="t" filled="f" o:preferrelative="t" stroked="f" coordsize="21600,21600">
            <v:path/>
            <v:fill on="f" focussize="0,0"/>
            <v:stroke on="f"/>
            <v:imagedata r:id="rId340" o:title=""/>
            <o:lock v:ext="edit" aspectratio="f"/>
            <w10:wrap type="none"/>
            <w10:anchorlock/>
          </v:shape>
          <o:OLEObject Type="Embed" ProgID="Equation.DSMT4" ShapeID="_x0000_i1114" DrawAspect="Content" ObjectID="_1468075876" r:id="rId339">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5" o:spt="75" type="#_x0000_t75" style="height:16pt;width:24.95pt;" o:ole="t" filled="f" o:preferrelative="t" stroked="f" coordsize="21600,21600">
            <v:path/>
            <v:fill on="f" focussize="0,0"/>
            <v:stroke on="f"/>
            <v:imagedata r:id="rId342" o:title=""/>
            <o:lock v:ext="edit" aspectratio="f"/>
            <w10:wrap type="none"/>
            <w10:anchorlock/>
          </v:shape>
          <o:OLEObject Type="Embed" ProgID="Equation.DSMT4" ShapeID="_x0000_i1115" DrawAspect="Content" ObjectID="_1468075877" r:id="rId341">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4" o:title=""/>
            <o:lock v:ext="edit" aspectratio="f"/>
          </v:shape>
          <o:OLEObject Type="Embed" ProgID="Equation.DSMT4" ShapeID="_x0000_s1090" DrawAspect="Content" ObjectID="_1468075878" r:id="rId343">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6" o:spt="75" type="#_x0000_t75" style="height:16pt;width:20pt;" o:ole="t" filled="f" o:preferrelative="t" stroked="f" coordsize="21600,21600">
            <v:path/>
            <v:fill on="f" focussize="0,0"/>
            <v:stroke on="f"/>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7" o:spt="75" type="#_x0000_t75" style="height:13.95pt;width:12pt;" o:ole="t" filled="f" o:preferrelative="t" stroked="f" coordsize="21600,21600">
            <v:path/>
            <v:fill on="f" focussize="0,0"/>
            <v:stroke on="f"/>
            <v:imagedata r:id="rId348" o:title=""/>
            <o:lock v:ext="edit" aspectratio="f"/>
            <w10:wrap type="none"/>
            <w10:anchorlock/>
          </v:shape>
          <o:OLEObject Type="Embed" ProgID="Equation.DSMT4" ShapeID="_x0000_i1117" DrawAspect="Content" ObjectID="_1468075880" r:id="rId347">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0" o:title=""/>
            <o:lock v:ext="edit" aspectratio="f"/>
          </v:shape>
          <o:OLEObject Type="Embed" ProgID="Equation.DSMT4" ShapeID="_x0000_s1091" DrawAspect="Content" ObjectID="_1468075881" r:id="rId349">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2" o:title=""/>
            <o:lock v:ext="edit" aspectratio="f"/>
          </v:shape>
          <o:OLEObject Type="Embed" ProgID="Equation.DSMT4" ShapeID="_x0000_s1092" DrawAspect="Content" ObjectID="_1468075882" r:id="rId351">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8" o:spt="75" type="#_x0000_t75" style="height:18pt;width:73pt;" o:ole="t" filled="f" o:preferrelative="t" stroked="f" coordsize="21600,21600">
            <v:path/>
            <v:fill on="f" focussize="0,0"/>
            <v:stroke on="f"/>
            <v:imagedata r:id="rId354" o:title=""/>
            <o:lock v:ext="edit" aspectratio="f"/>
            <w10:wrap type="none"/>
            <w10:anchorlock/>
          </v:shape>
          <o:OLEObject Type="Embed" ProgID="Equation.DSMT4" ShapeID="_x0000_i1118" DrawAspect="Content" ObjectID="_1468075883" r:id="rId353">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19" o:spt="75" type="#_x0000_t75" style="height:18pt;width:88pt;" o:ole="t" filled="f" o:preferrelative="t" stroked="f" coordsize="21600,21600">
            <v:path/>
            <v:fill on="f" focussize="0,0"/>
            <v:stroke on="f"/>
            <v:imagedata r:id="rId356" o:title=""/>
            <o:lock v:ext="edit" aspectratio="f"/>
            <w10:wrap type="none"/>
            <w10:anchorlock/>
          </v:shape>
          <o:OLEObject Type="Embed" ProgID="Equation.DSMT4" ShapeID="_x0000_i1119" DrawAspect="Content" ObjectID="_1468075884" r:id="rId355">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58" o:title=""/>
            <o:lock v:ext="edit" aspectratio="f"/>
          </v:shape>
          <o:OLEObject Type="Embed" ProgID="Equation.DSMT4" ShapeID="_x0000_s1093" DrawAspect="Content" ObjectID="_1468075885" r:id="rId357">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0" o:spt="75" type="#_x0000_t75" style="height:16pt;width:28pt;" o:ole="t" filled="f" o:preferrelative="t" stroked="f" coordsize="21600,21600">
            <v:path/>
            <v:fill on="f" focussize="0,0"/>
            <v:stroke on="f"/>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2" o:title=""/>
            <o:lock v:ext="edit" aspectratio="f"/>
          </v:shape>
          <o:OLEObject Type="Embed" ProgID="Equation.DSMT4" ShapeID="_x0000_s1094" DrawAspect="Content" ObjectID="_1468075887" r:id="rId361">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4" o:title=""/>
            <o:lock v:ext="edit" aspectratio="f"/>
          </v:shape>
          <o:OLEObject Type="Embed" ProgID="Equation.DSMT4" ShapeID="_x0000_s1095" DrawAspect="Content" ObjectID="_1468075888" r:id="rId363">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66" o:title=""/>
            <o:lock v:ext="edit" aspectratio="f"/>
          </v:shape>
          <o:OLEObject Type="Embed" ProgID="Equation.DSMT4" ShapeID="_x0000_s1096" DrawAspect="Content" ObjectID="_1468075889" r:id="rId365">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1" o:spt="75" type="#_x0000_t75" style="height:19pt;width:38pt;" o:ole="t" filled="f" o:preferrelative="t" stroked="f" coordsize="21600,21600">
            <v:path/>
            <v:fill on="f" focussize="0,0"/>
            <v:stroke on="f"/>
            <v:imagedata r:id="rId368" o:title=""/>
            <o:lock v:ext="edit" aspectratio="f"/>
            <w10:wrap type="none"/>
            <w10:anchorlock/>
          </v:shape>
          <o:OLEObject Type="Embed" ProgID="Equation.DSMT4" ShapeID="_x0000_i1121" DrawAspect="Content" ObjectID="_1468075890" r:id="rId367">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2" o:spt="75" type="#_x0000_t75" style="height:18pt;width:33pt;" o:ole="t" filled="f" o:preferrelative="t" stroked="f" coordsize="21600,21600">
            <v:path/>
            <v:fill on="f" focussize="0,0"/>
            <v:stroke on="f"/>
            <v:imagedata r:id="rId370" o:title=""/>
            <o:lock v:ext="edit" aspectratio="f"/>
            <w10:wrap type="none"/>
            <w10:anchorlock/>
          </v:shape>
          <o:OLEObject Type="Embed" ProgID="Equation.DSMT4" ShapeID="_x0000_i1122" DrawAspect="Content" ObjectID="_1468075891" r:id="rId36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3" o:spt="75" type="#_x0000_t75" style="height:19pt;width:39pt;" o:ole="t" filled="f" o:preferrelative="t" stroked="f" coordsize="21600,21600">
            <v:path/>
            <v:fill on="f" focussize="0,0"/>
            <v:stroke on="f"/>
            <v:imagedata r:id="rId372" o:title=""/>
            <o:lock v:ext="edit" aspectratio="f"/>
            <w10:wrap type="none"/>
            <w10:anchorlock/>
          </v:shape>
          <o:OLEObject Type="Embed" ProgID="Equation.DSMT4" ShapeID="_x0000_i1123" DrawAspect="Content" ObjectID="_1468075892" r:id="rId37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4" o:spt="75" type="#_x0000_t75" style="height:18pt;width:48pt;" o:ole="t" filled="f" o:preferrelative="t" stroked="f" coordsize="21600,21600">
            <v:path/>
            <v:fill on="f" focussize="0,0"/>
            <v:stroke on="f"/>
            <v:imagedata r:id="rId374" o:title=""/>
            <o:lock v:ext="edit" aspectratio="f"/>
            <w10:wrap type="none"/>
            <w10:anchorlock/>
          </v:shape>
          <o:OLEObject Type="Embed" ProgID="Equation.DSMT4" ShapeID="_x0000_i1124" DrawAspect="Content" ObjectID="_1468075893" r:id="rId373">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76" o:title=""/>
            <o:lock v:ext="edit" aspectratio="f"/>
          </v:shape>
          <o:OLEObject Type="Embed" ProgID="Equation.DSMT4" ShapeID="_x0000_s1097" DrawAspect="Content" ObjectID="_1468075894" r:id="rId375">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78" o:title=""/>
            <o:lock v:ext="edit" aspectratio="f"/>
          </v:shape>
          <o:OLEObject Type="Embed" ProgID="Equation.DSMT4" ShapeID="_x0000_s1098" DrawAspect="Content" ObjectID="_1468075895" r:id="rId377">
            <o:LockedField>false</o:LockedField>
          </o:OLEObject>
        </w:pict>
      </w:r>
      <w:r>
        <w:rPr>
          <w:rFonts w:hint="eastAsia" w:ascii="Times New Roman" w:hAnsi="Times New Roman" w:cs="Times New Roman"/>
          <w:lang w:val="en-US" w:eastAsia="zh-CN"/>
        </w:rPr>
        <w:t>根据上式，可以得到</w:t>
      </w:r>
    </w:p>
    <w:p>
      <w:pPr>
        <w:spacing w:line="400" w:lineRule="exact"/>
        <w:ind w:left="5880" w:leftChars="0" w:firstLine="1860" w:firstLineChars="7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5" o:spt="75" type="#_x0000_t75" style="height:18pt;width:28pt;" o:ole="t" filled="f" o:preferrelative="t" stroked="f" coordsize="21600,21600">
            <v:path/>
            <v:fill on="f" focussize="0,0"/>
            <v:stroke on="f"/>
            <v:imagedata r:id="rId380" o:title=""/>
            <o:lock v:ext="edit" aspectratio="f"/>
            <w10:wrap type="none"/>
            <w10:anchorlock/>
          </v:shape>
          <o:OLEObject Type="Embed" ProgID="Equation.DSMT4" ShapeID="_x0000_i1125" DrawAspect="Content" ObjectID="_1468075896" r:id="rId379">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7.95pt;width:211.95pt;z-index:251729920;mso-width-relative:page;mso-height-relative:page;" o:ole="t" filled="f" o:preferrelative="t" stroked="f" coordsize="21600,21600">
            <v:path/>
            <v:fill on="f" focussize="0,0"/>
            <v:stroke on="f"/>
            <v:imagedata r:id="rId382" o:title=""/>
            <o:lock v:ext="edit" aspectratio="f"/>
          </v:shape>
          <o:OLEObject Type="Embed" ProgID="Equation.DSMT4" ShapeID="_x0000_s1099" DrawAspect="Content" ObjectID="_1468075897" r:id="rId381">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6" o:spt="75" type="#_x0000_t75" style="height:18pt;width:30pt;" o:ole="t" filled="f" o:preferrelative="t" stroked="f" coordsize="21600,21600">
            <v:path/>
            <v:fill on="f" focussize="0,0"/>
            <v:stroke on="f"/>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7" o:spt="75" type="#_x0000_t75" style="height:18pt;width:11pt;" o:ole="t" filled="f" o:preferrelative="t" stroked="f" coordsize="21600,21600">
            <v:path/>
            <v:fill on="f" focussize="0,0"/>
            <v:stroke on="f"/>
            <v:imagedata r:id="rId386" o:title=""/>
            <o:lock v:ext="edit" aspectratio="f"/>
            <w10:wrap type="none"/>
            <w10:anchorlock/>
          </v:shape>
          <o:OLEObject Type="Embed" ProgID="Equation.DSMT4" ShapeID="_x0000_i1127" DrawAspect="Content" ObjectID="_1468075899" r:id="rId385">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8" o:spt="75" type="#_x0000_t75" style="height:18pt;width:12pt;" o:ole="t" filled="f" o:preferrelative="t" stroked="f" coordsize="21600,21600">
            <v:path/>
            <v:fill on="f" focussize="0,0"/>
            <v:stroke on="f"/>
            <v:imagedata r:id="rId388" o:title=""/>
            <o:lock v:ext="edit" aspectratio="f"/>
            <w10:wrap type="none"/>
            <w10:anchorlock/>
          </v:shape>
          <o:OLEObject Type="Embed" ProgID="Equation.DSMT4" ShapeID="_x0000_i1128" DrawAspect="Content" ObjectID="_1468075900" r:id="rId387">
            <o:LockedField>false</o:LockedField>
          </o:OLEObject>
        </w:object>
      </w:r>
      <w:r>
        <w:rPr>
          <w:rFonts w:hint="eastAsia" w:ascii="Times New Roman" w:hAnsi="Times New Roman" w:cs="Times New Roman"/>
          <w:lang w:val="en-US" w:eastAsia="zh-CN"/>
        </w:rPr>
        <w:t>表达式为：</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0" o:title=""/>
            <o:lock v:ext="edit" aspectratio="f"/>
          </v:shape>
          <o:OLEObject Type="Embed" ProgID="Equation.DSMT4" ShapeID="_x0000_s1100" DrawAspect="Content" ObjectID="_1468075901" r:id="rId389">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14931299"/>
      <w:bookmarkStart w:id="30" w:name="_Toc508876282"/>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29" o:spt="75" type="#_x0000_t75" style="height:13pt;width:12pt;" o:ole="t" filled="f" o:preferrelative="t" stroked="f" coordsize="21600,21600">
            <v:path/>
            <v:fill on="f" focussize="0,0"/>
            <v:stroke on="f"/>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0" o:spt="75" type="#_x0000_t75" style="height:11pt;width:12pt;" o:ole="t" filled="f" o:preferrelative="t" stroked="f" coordsize="21600,21600">
            <v:path/>
            <v:fill on="f" focussize="0,0"/>
            <v:stroke on="f"/>
            <v:imagedata r:id="rId394" o:title=""/>
            <o:lock v:ext="edit" aspectratio="f"/>
            <w10:wrap type="none"/>
            <w10:anchorlock/>
          </v:shape>
          <o:OLEObject Type="Embed" ProgID="Equation.DSMT4" ShapeID="_x0000_i1130" DrawAspect="Content" ObjectID="_1468075903" r:id="rId393">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5"/>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1" o:spt="75" type="#_x0000_t75" style="height:11pt;width:10pt;" o:ole="t" filled="f" o:preferrelative="t" stroked="f" coordsize="21600,21600">
            <v:path/>
            <v:fill on="f" focussize="0,0"/>
            <v:stroke on="f"/>
            <v:imagedata r:id="rId397" o:title=""/>
            <o:lock v:ext="edit" aspectratio="f"/>
            <w10:wrap type="none"/>
            <w10:anchorlock/>
          </v:shape>
          <o:OLEObject Type="Embed" ProgID="Equation.DSMT4" ShapeID="_x0000_i1131" DrawAspect="Content" ObjectID="_1468075904" r:id="rId396">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2" o:spt="75" type="#_x0000_t75" style="height:13pt;width:11pt;" o:ole="t" filled="f" o:preferrelative="t" stroked="f" coordsize="21600,21600">
            <v:path/>
            <v:fill on="f" focussize="0,0"/>
            <v:stroke on="f"/>
            <v:imagedata r:id="rId399" o:title=""/>
            <o:lock v:ext="edit" aspectratio="f"/>
            <w10:wrap type="none"/>
            <w10:anchorlock/>
          </v:shape>
          <o:OLEObject Type="Embed" ProgID="Equation.DSMT4" ShapeID="_x0000_i1132" DrawAspect="Content" ObjectID="_1468075905" r:id="rId398">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3" o:spt="75" type="#_x0000_t75" style="height:13.95pt;width:10pt;" o:ole="t" filled="f" o:preferrelative="t" stroked="f" coordsize="21600,21600">
            <v:path/>
            <v:fill on="f" focussize="0,0"/>
            <v:stroke on="f"/>
            <v:imagedata r:id="rId401" o:title=""/>
            <o:lock v:ext="edit" aspectratio="f"/>
            <w10:wrap type="none"/>
            <w10:anchorlock/>
          </v:shape>
          <o:OLEObject Type="Embed" ProgID="Equation.DSMT4" ShapeID="_x0000_i1133" DrawAspect="Content" ObjectID="_1468075906" r:id="rId400">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3" o:title=""/>
            <o:lock v:ext="edit" aspectratio="f"/>
            <w10:wrap type="none"/>
            <w10:anchorlock/>
          </v:shape>
          <o:OLEObject Type="Embed" ProgID="Equation.DSMT4" ShapeID="_x0000_i1134" DrawAspect="Content" ObjectID="_1468075907" r:id="rId402">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4"/>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5" o:spt="75" type="#_x0000_t75" style="height:13pt;width:6.95pt;" o:ole="t" filled="f" o:preferrelative="t" stroked="f" coordsize="21600,21600">
            <v:path/>
            <v:fill on="f" focussize="0,0"/>
            <v:stroke on="f"/>
            <v:imagedata r:id="rId406" o:title=""/>
            <o:lock v:ext="edit" aspectratio="f"/>
            <w10:wrap type="none"/>
            <w10:anchorlock/>
          </v:shape>
          <o:OLEObject Type="Embed" ProgID="Equation.DSMT4" ShapeID="_x0000_i1135" DrawAspect="Content" ObjectID="_1468075908" r:id="rId405">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6" o:spt="75" type="#_x0000_t75" style="height:18pt;width:12pt;" o:ole="t" filled="f" o:preferrelative="t" stroked="f" coordsize="21600,21600">
            <v:path/>
            <v:fill on="f" focussize="0,0"/>
            <v:stroke on="f"/>
            <v:imagedata r:id="rId408" o:title=""/>
            <o:lock v:ext="edit" aspectratio="f"/>
            <w10:wrap type="none"/>
            <w10:anchorlock/>
          </v:shape>
          <o:OLEObject Type="Embed" ProgID="Equation.DSMT4" ShapeID="_x0000_i1136" DrawAspect="Content" ObjectID="_1468075909" r:id="rId407">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7" o:spt="75" type="#_x0000_t75" style="height:13pt;width:13pt;" o:ole="t" filled="f" o:preferrelative="t" stroked="f" coordsize="21600,21600">
            <v:path/>
            <v:fill on="f" focussize="0,0"/>
            <v:stroke on="f"/>
            <v:imagedata r:id="rId410" o:title=""/>
            <o:lock v:ext="edit" aspectratio="f"/>
            <w10:wrap type="none"/>
            <w10:anchorlock/>
          </v:shape>
          <o:OLEObject Type="Embed" ProgID="Equation.DSMT4" ShapeID="_x0000_i1137" DrawAspect="Content" ObjectID="_1468075910" r:id="rId409">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8" o:spt="75" type="#_x0000_t75" style="height:18pt;width:85.95pt;" o:ole="t" filled="f" o:preferrelative="t" stroked="f" coordsize="21600,21600">
            <v:path/>
            <v:fill on="f" focussize="0,0"/>
            <v:stroke on="f"/>
            <v:imagedata r:id="rId412" o:title=""/>
            <o:lock v:ext="edit" aspectratio="f"/>
            <w10:wrap type="none"/>
            <w10:anchorlock/>
          </v:shape>
          <o:OLEObject Type="Embed" ProgID="Equation.DSMT4" ShapeID="_x0000_i1138" DrawAspect="Content" ObjectID="_1468075911" r:id="rId411">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39" o:spt="75" type="#_x0000_t75" style="height:19pt;width:117pt;" o:ole="t" filled="f" o:preferrelative="t" stroked="f" coordsize="21600,21600">
            <v:path/>
            <v:fill on="f" focussize="0,0"/>
            <v:stroke on="f"/>
            <v:imagedata r:id="rId414" o:title=""/>
            <o:lock v:ext="edit" aspectratio="f"/>
            <w10:wrap type="none"/>
            <w10:anchorlock/>
          </v:shape>
          <o:OLEObject Type="Embed" ProgID="Equation.DSMT4" ShapeID="_x0000_i1139" DrawAspect="Content" ObjectID="_1468075912" r:id="rId413">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16" o:title=""/>
            <o:lock v:ext="edit" aspectratio="f"/>
          </v:shape>
          <o:OLEObject Type="Embed" ProgID="Equation.DSMT4" ShapeID="_x0000_s1101" DrawAspect="Content" ObjectID="_1468075913" r:id="rId415">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0" o:spt="75" type="#_x0000_t75" style="height:19pt;width:15pt;" o:ole="t" filled="f" o:preferrelative="t" stroked="f" coordsize="21600,21600">
            <v:path/>
            <v:fill on="f" focussize="0,0"/>
            <v:stroke on="f"/>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1" o:spt="75" type="#_x0000_t75" style="height:19pt;width:17pt;" o:ole="t" filled="f" o:preferrelative="t" stroked="f" coordsize="21600,21600">
            <v:path/>
            <v:fill on="f" focussize="0,0"/>
            <v:stroke on="f"/>
            <v:imagedata r:id="rId420" o:title=""/>
            <o:lock v:ext="edit" aspectratio="f"/>
            <w10:wrap type="none"/>
            <w10:anchorlock/>
          </v:shape>
          <o:OLEObject Type="Embed" ProgID="Equation.DSMT4" ShapeID="_x0000_i1141" DrawAspect="Content" ObjectID="_1468075915" r:id="rId419">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2" o:spt="75" type="#_x0000_t75" style="height:18pt;width:92pt;" o:ole="t" filled="f" o:preferrelative="t" stroked="f" coordsize="21600,21600">
            <v:path/>
            <v:fill on="f" focussize="0,0"/>
            <v:stroke on="f"/>
            <v:imagedata r:id="rId422" o:title=""/>
            <o:lock v:ext="edit" aspectratio="f"/>
            <w10:wrap type="none"/>
            <w10:anchorlock/>
          </v:shape>
          <o:OLEObject Type="Embed" ProgID="Equation.DSMT4" ShapeID="_x0000_i1142" DrawAspect="Content" ObjectID="_1468075916" r:id="rId421">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3" o:spt="75" type="#_x0000_t75" style="height:19pt;width:111pt;" o:ole="t" filled="f" o:preferrelative="t" stroked="f" coordsize="21600,21600">
            <v:path/>
            <v:fill on="f" focussize="0,0"/>
            <v:stroke on="f"/>
            <v:imagedata r:id="rId424" o:title=""/>
            <o:lock v:ext="edit" aspectratio="f"/>
            <w10:wrap type="none"/>
            <w10:anchorlock/>
          </v:shape>
          <o:OLEObject Type="Embed" ProgID="Equation.DSMT4" ShapeID="_x0000_i1143" DrawAspect="Content" ObjectID="_1468075917" r:id="rId423">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26" o:title=""/>
            <o:lock v:ext="edit" aspectratio="f"/>
          </v:shape>
          <o:OLEObject Type="Embed" ProgID="Equation.DSMT4" ShapeID="_x0000_s1102" DrawAspect="Content" ObjectID="_1468075918" r:id="rId425">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28" o:title=""/>
            <o:lock v:ext="edit" aspectratio="f"/>
          </v:shape>
          <o:OLEObject Type="Embed" ProgID="Equation.DSMT4" ShapeID="_x0000_s1103" DrawAspect="Content" ObjectID="_1468075919" r:id="rId427">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4" o:spt="75" type="#_x0000_t75" style="height:19pt;width:67.95pt;" o:ole="t" filled="f" o:preferrelative="t" stroked="f" coordsize="21600,21600">
            <v:path/>
            <v:fill on="f" focussize="0,0"/>
            <v:stroke on="f"/>
            <v:imagedata r:id="rId430" o:title=""/>
            <o:lock v:ext="edit" aspectratio="f"/>
            <w10:wrap type="none"/>
            <w10:anchorlock/>
          </v:shape>
          <o:OLEObject Type="Embed" ProgID="Equation.DSMT4" ShapeID="_x0000_i1144" DrawAspect="Content" ObjectID="_1468075920" r:id="rId429">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5" o:spt="75" type="#_x0000_t75" style="height:18pt;width:88pt;" o:ole="t" filled="f" o:preferrelative="t" stroked="f" coordsize="21600,21600">
            <v:path/>
            <v:fill on="f" focussize="0,0"/>
            <v:stroke on="f"/>
            <v:imagedata r:id="rId432" o:title=""/>
            <o:lock v:ext="edit" aspectratio="f"/>
            <w10:wrap type="none"/>
            <w10:anchorlock/>
          </v:shape>
          <o:OLEObject Type="Embed" ProgID="Equation.DSMT4" ShapeID="_x0000_i1145" DrawAspect="Content" ObjectID="_1468075921" r:id="rId431">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4" o:title=""/>
            <o:lock v:ext="edit" aspectratio="f"/>
          </v:shape>
          <o:OLEObject Type="Embed" ProgID="Equation.DSMT4" ShapeID="_x0000_s1104" DrawAspect="Content" ObjectID="_1468075922" r:id="rId433">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36" o:title=""/>
            <o:lock v:ext="edit" aspectratio="f"/>
          </v:shape>
          <o:OLEObject Type="Embed" ProgID="Equation.DSMT4" ShapeID="_x0000_s1105" DrawAspect="Content" ObjectID="_1468075923" r:id="rId435">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6" o:spt="75" type="#_x0000_t75" style="height:13pt;width:13.95pt;" o:ole="t" filled="f" o:preferrelative="t" stroked="f" coordsize="21600,21600">
            <v:path/>
            <v:fill on="f" focussize="0,0"/>
            <v:stroke on="f"/>
            <v:imagedata r:id="rId438" o:title=""/>
            <o:lock v:ext="edit" aspectratio="f"/>
            <w10:wrap type="none"/>
            <w10:anchorlock/>
          </v:shape>
          <o:OLEObject Type="Embed" ProgID="Equation.DSMT4" ShapeID="_x0000_i1146" DrawAspect="Content" ObjectID="_1468075924" r:id="rId437">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7" o:spt="75" type="#_x0000_t75" style="height:16pt;width:35pt;" o:ole="t" filled="f" o:preferrelative="t" stroked="f" coordsize="21600,21600">
            <v:path/>
            <v:fill on="f" focussize="0,0"/>
            <v:stroke on="f"/>
            <v:imagedata r:id="rId440" o:title=""/>
            <o:lock v:ext="edit" aspectratio="f"/>
            <w10:wrap type="none"/>
            <w10:anchorlock/>
          </v:shape>
          <o:OLEObject Type="Embed" ProgID="Equation.DSMT4" ShapeID="_x0000_i1147" DrawAspect="Content" ObjectID="_1468075925" r:id="rId439">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8" o:spt="75" type="#_x0000_t75" style="height:19pt;width:111pt;" o:ole="t" filled="f" o:preferrelative="t" stroked="f" coordsize="21600,21600">
            <v:path/>
            <v:fill on="f" focussize="0,0"/>
            <v:stroke on="f"/>
            <v:imagedata r:id="rId442" o:title=""/>
            <o:lock v:ext="edit" aspectratio="f"/>
            <w10:wrap type="none"/>
            <w10:anchorlock/>
          </v:shape>
          <o:OLEObject Type="Embed" ProgID="Equation.DSMT4" ShapeID="_x0000_i1148" DrawAspect="Content" ObjectID="_1468075926" r:id="rId441">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49" o:spt="75" type="#_x0000_t75" style="height:18pt;width:84pt;" o:ole="t" filled="f" o:preferrelative="t" stroked="f" coordsize="21600,21600">
            <v:path/>
            <v:fill on="f" focussize="0,0"/>
            <v:stroke on="f"/>
            <v:imagedata r:id="rId444" o:title=""/>
            <o:lock v:ext="edit" aspectratio="f"/>
            <w10:wrap type="none"/>
            <w10:anchorlock/>
          </v:shape>
          <o:OLEObject Type="Embed" ProgID="Equation.DSMT4" ShapeID="_x0000_i1149" DrawAspect="Content" ObjectID="_1468075927" r:id="rId443">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0" o:spt="75" type="#_x0000_t75" style="height:13.95pt;width:10pt;" o:ole="t" filled="f" o:preferrelative="t" stroked="f" coordsize="21600,21600">
            <v:path/>
            <v:fill on="f" focussize="0,0"/>
            <v:stroke on="f"/>
            <v:imagedata r:id="rId446" o:title=""/>
            <o:lock v:ext="edit" aspectratio="f"/>
            <w10:wrap type="none"/>
            <w10:anchorlock/>
          </v:shape>
          <o:OLEObject Type="Embed" ProgID="Equation.DSMT4" ShapeID="_x0000_i1150" DrawAspect="Content" ObjectID="_1468075928" r:id="rId445">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1" o:spt="75" type="#_x0000_t75" style="height:13.95pt;width:28pt;" o:ole="t" filled="f" o:preferrelative="t" stroked="f" coordsize="21600,21600">
            <v:path/>
            <v:fill on="f" focussize="0,0"/>
            <v:stroke on="f"/>
            <v:imagedata r:id="rId448" o:title=""/>
            <o:lock v:ext="edit" aspectratio="f"/>
            <w10:wrap type="none"/>
            <w10:anchorlock/>
          </v:shape>
          <o:OLEObject Type="Embed" ProgID="Equation.DSMT4" ShapeID="_x0000_i1151" DrawAspect="Content" ObjectID="_1468075929" r:id="rId447">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2" o:spt="75" type="#_x0000_t75" style="height:18pt;width:12pt;" o:ole="t" filled="f" o:preferrelative="t" stroked="f" coordsize="21600,21600">
            <v:path/>
            <v:fill on="f" focussize="0,0"/>
            <v:stroke on="f"/>
            <v:imagedata r:id="rId450" o:title=""/>
            <o:lock v:ext="edit" aspectratio="f"/>
            <w10:wrap type="none"/>
            <w10:anchorlock/>
          </v:shape>
          <o:OLEObject Type="Embed" ProgID="Equation.DSMT4" ShapeID="_x0000_i1152" DrawAspect="Content" ObjectID="_1468075930" r:id="rId449">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1504315</wp:posOffset>
            </wp:positionH>
            <wp:positionV relativeFrom="paragraph">
              <wp:posOffset>-13970</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1"/>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center"/>
        <w:rPr>
          <w:rFonts w:hint="eastAsia" w:ascii="黑体" w:hAnsi="黑体" w:eastAsia="黑体" w:cs="Times New Roman"/>
          <w:bCs/>
          <w:iCs/>
          <w:color w:val="000000"/>
          <w:sz w:val="21"/>
          <w:szCs w:val="21"/>
          <w:lang w:val="en-US" w:eastAsia="zh-CN"/>
        </w:rPr>
      </w:pPr>
    </w:p>
    <w:p>
      <w:pPr>
        <w:snapToGrid w:val="0"/>
        <w:spacing w:line="400" w:lineRule="exact"/>
        <w:jc w:val="center"/>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3" o:spt="75" type="#_x0000_t75" style="height:18pt;width:107pt;" o:ole="t" filled="f" o:preferrelative="t" stroked="f" coordsize="21600,21600">
            <v:path/>
            <v:fill on="f" focussize="0,0"/>
            <v:stroke on="f"/>
            <v:imagedata r:id="rId453" o:title=""/>
            <o:lock v:ext="edit" aspectratio="f"/>
            <w10:wrap type="none"/>
            <w10:anchorlock/>
          </v:shape>
          <o:OLEObject Type="Embed" ProgID="Equation.DSMT4" ShapeID="_x0000_i1153" DrawAspect="Content" ObjectID="_1468075931" r:id="rId452">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4" o:spt="75" type="#_x0000_t75" style="height:19pt;width:56pt;" o:ole="t" filled="f" o:preferrelative="t" stroked="f" coordsize="21600,21600">
            <v:path/>
            <v:fill on="f" focussize="0,0"/>
            <v:stroke on="f"/>
            <v:imagedata r:id="rId455" o:title=""/>
            <o:lock v:ext="edit" aspectratio="f"/>
            <w10:wrap type="none"/>
            <w10:anchorlock/>
          </v:shape>
          <o:OLEObject Type="Embed" ProgID="Equation.DSMT4" ShapeID="_x0000_i1154" DrawAspect="Content" ObjectID="_1468075932" r:id="rId454">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(2-53)，如果聚类效果比较好，</w:t>
      </w:r>
      <w:r>
        <w:rPr>
          <w:rFonts w:hint="eastAsia" w:ascii="Times New Roman" w:hAnsi="Times New Roman" w:cs="Times New Roman"/>
          <w:position w:val="-10"/>
          <w:lang w:val="en-US" w:eastAsia="zh-CN"/>
        </w:rPr>
        <w:object>
          <v:shape id="_x0000_i1155" o:spt="75" type="#_x0000_t75" style="height:16pt;width:29pt;" o:ole="t" filled="f" o:preferrelative="t" stroked="f" coordsize="21600,21600">
            <v:path/>
            <v:fill on="f" focussize="0,0"/>
            <v:stroke on="f"/>
            <v:imagedata r:id="rId457" o:title=""/>
            <o:lock v:ext="edit" aspectratio="f"/>
            <w10:wrap type="none"/>
            <w10:anchorlock/>
          </v:shape>
          <o:OLEObject Type="Embed" ProgID="Equation.DSMT4" ShapeID="_x0000_i1155" DrawAspect="Content" ObjectID="_1468075933" r:id="rId456">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59" o:title=""/>
            <o:lock v:ext="edit" aspectratio="f"/>
          </v:shape>
          <o:OLEObject Type="Embed" ProgID="Equation.DSMT4" ShapeID="_x0000_s1106" DrawAspect="Content" ObjectID="_1468075934" r:id="rId458">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6" o:spt="75" type="#_x0000_t75" style="height:13.95pt;width:24pt;" o:ole="t" filled="f" o:preferrelative="t" stroked="f" coordsize="21600,21600">
            <v:path/>
            <v:fill on="f" focussize="0,0"/>
            <v:stroke on="f"/>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2"/>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4" o:title=""/>
            <o:lock v:ext="edit" aspectratio="f"/>
          </v:shape>
          <o:OLEObject Type="Embed" ProgID="Equation.DSMT4" ShapeID="_x0000_s1107" DrawAspect="Content" ObjectID="_1468075936" r:id="rId463">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7" o:spt="75" type="#_x0000_t75" style="height:18pt;width:38pt;" o:ole="t" filled="f" o:preferrelative="t" stroked="f" coordsize="21600,21600">
            <v:path/>
            <v:fill on="f" focussize="0,0"/>
            <v:stroke on="f"/>
            <v:imagedata r:id="rId466" o:title=""/>
            <o:lock v:ext="edit" aspectratio="f"/>
            <w10:wrap type="none"/>
            <w10:anchorlock/>
          </v:shape>
          <o:OLEObject Type="Embed" ProgID="Equation.DSMT4" ShapeID="_x0000_i1157" DrawAspect="Content" ObjectID="_1468075937" r:id="rId465">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8" o:spt="75" type="#_x0000_t75" style="height:13.95pt;width:24pt;" o:ole="t" filled="f" o:preferrelative="t" stroked="f" coordsize="21600,21600">
            <v:path/>
            <v:fill on="f" focussize="0,0"/>
            <v:stroke on="f"/>
            <v:imagedata r:id="rId461" o:title=""/>
            <o:lock v:ext="edit" aspectratio="f"/>
            <w10:wrap type="none"/>
            <w10:anchorlock/>
          </v:shape>
          <o:OLEObject Type="Embed" ProgID="Equation.DSMT4" ShapeID="_x0000_i1158" DrawAspect="Content" ObjectID="_1468075938" r:id="rId467">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59" o:spt="75" type="#_x0000_t75" style="height:18pt;width:10pt;" o:ole="t" filled="f" o:preferrelative="t" stroked="f" coordsize="21600,21600">
            <v:path/>
            <v:fill on="f" focussize="0,0"/>
            <v:stroke on="f"/>
            <v:imagedata r:id="rId469" o:title=""/>
            <o:lock v:ext="edit" aspectratio="f"/>
            <w10:wrap type="none"/>
            <w10:anchorlock/>
          </v:shape>
          <o:OLEObject Type="Embed" ProgID="Equation.DSMT4" ShapeID="_x0000_i1159" DrawAspect="Content" ObjectID="_1468075939" r:id="rId468">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0" o:spt="75" type="#_x0000_t75" style="height:19pt;width:11pt;" o:ole="t" filled="f" o:preferrelative="t" stroked="f" coordsize="21600,21600">
            <v:path/>
            <v:fill on="f" focussize="0,0"/>
            <v:stroke on="f"/>
            <v:imagedata r:id="rId471" o:title=""/>
            <o:lock v:ext="edit" aspectratio="f"/>
            <w10:wrap type="none"/>
            <w10:anchorlock/>
          </v:shape>
          <o:OLEObject Type="Embed" ProgID="Equation.DSMT4" ShapeID="_x0000_i1160" DrawAspect="Content" ObjectID="_1468075940" r:id="rId470">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1" o:spt="75" type="#_x0000_t75" style="height:16pt;width:24pt;" o:ole="t" filled="f" o:preferrelative="t" stroked="f" coordsize="21600,21600">
            <v:path/>
            <v:fill on="f" focussize="0,0"/>
            <v:stroke on="f"/>
            <v:imagedata r:id="rId473" o:title=""/>
            <o:lock v:ext="edit" aspectratio="f"/>
            <w10:wrap type="none"/>
            <w10:anchorlock/>
          </v:shape>
          <o:OLEObject Type="Embed" ProgID="Equation.DSMT4" ShapeID="_x0000_i1161" DrawAspect="Content" ObjectID="_1468075941" r:id="rId472">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5" o:title=""/>
            <o:lock v:ext="edit" aspectratio="f"/>
          </v:shape>
          <o:OLEObject Type="Embed" ProgID="Equation.DSMT4" ShapeID="_x0000_s1108" DrawAspect="Content" ObjectID="_1468075942" r:id="rId474">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6"/>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7"/>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8"/>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508876292"/>
      <w:bookmarkStart w:id="43" w:name="_Toc9526690"/>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2"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62" DrawAspect="Content" ObjectID="_1468075943" r:id="rId479">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3"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63" DrawAspect="Content" ObjectID="_1468075944" r:id="rId480">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2" o:title=""/>
            <o:lock v:ext="edit" aspectratio="f"/>
          </v:shape>
          <o:OLEObject Type="Embed" ProgID="Equation.DSMT4" ShapeID="_x0000_s1109" DrawAspect="Content" ObjectID="_1468075945" r:id="rId48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4" o:title=""/>
            <o:lock v:ext="edit" aspectratio="f"/>
          </v:shape>
          <o:OLEObject Type="Embed" ProgID="Equation.DSMT4" ShapeID="_x0000_s1112" DrawAspect="Content" ObjectID="_1468075946" r:id="rId483">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4" o:spt="75" type="#_x0000_t75" style="height:18pt;width:69pt;" o:ole="t" filled="f" o:preferrelative="t" stroked="f" coordsize="21600,21600">
            <v:path/>
            <v:fill on="f" focussize="0,0"/>
            <v:stroke on="f"/>
            <v:imagedata r:id="rId486" o:title=""/>
            <o:lock v:ext="edit" aspectratio="f"/>
            <w10:wrap type="none"/>
            <w10:anchorlock/>
          </v:shape>
          <o:OLEObject Type="Embed" ProgID="Equation.DSMT4" ShapeID="_x0000_i1164" DrawAspect="Content" ObjectID="_1468075947" r:id="rId485">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88" o:title=""/>
            <o:lock v:ext="edit" aspectratio="f"/>
          </v:shape>
          <o:OLEObject Type="Embed" ProgID="Equation.DSMT4" ShapeID="_x0000_s1113" DrawAspect="Content" ObjectID="_1468075948" r:id="rId487">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5" o:spt="75" type="#_x0000_t75" style="height:18pt;width:73pt;" o:ole="t" filled="f" o:preferrelative="t" stroked="f" coordsize="21600,21600">
            <v:path/>
            <v:fill on="f" focussize="0,0"/>
            <v:stroke on="f"/>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2" o:title=""/>
            <o:lock v:ext="edit" aspectratio="t"/>
          </v:shape>
          <o:OLEObject Type="Embed" ProgID="Equation.DSMT4" ShapeID="_x0000_s1114" DrawAspect="Content" ObjectID="_1468075950" r:id="rId49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6" o:spt="75" type="#_x0000_t75" style="height:16pt;width:10pt;" o:ole="t" filled="f" o:preferrelative="t" stroked="f" coordsize="21600,21600">
            <v:path/>
            <v:fill on="f" focussize="0,0"/>
            <v:stroke on="f"/>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7"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167" DrawAspect="Content" ObjectID="_1468075952" r:id="rId495">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8"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168" DrawAspect="Content" ObjectID="_1468075953" r:id="rId496">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69" o:spt="75" type="#_x0000_t75" style="height:16pt;width:35pt;" o:ole="t" filled="f" o:preferrelative="t" stroked="f" coordsize="21600,21600">
            <v:path/>
            <v:fill on="f" focussize="0,0"/>
            <v:stroke on="f"/>
            <v:imagedata r:id="rId498" o:title=""/>
            <o:lock v:ext="edit" aspectratio="f"/>
            <w10:wrap type="none"/>
            <w10:anchorlock/>
          </v:shape>
          <o:OLEObject Type="Embed" ProgID="Equation.DSMT4" ShapeID="_x0000_i1169" DrawAspect="Content" ObjectID="_1468075954" r:id="rId497">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0" o:spt="75" type="#_x0000_t75" style="height:16pt;width:29pt;" o:ole="t" filled="f" o:preferrelative="t" stroked="f" coordsize="21600,21600">
            <v:path/>
            <v:fill on="f" focussize="0,0"/>
            <v:stroke on="f"/>
            <v:imagedata r:id="rId500" o:title=""/>
            <o:lock v:ext="edit" aspectratio="f"/>
            <w10:wrap type="none"/>
            <w10:anchorlock/>
          </v:shape>
          <o:OLEObject Type="Embed" ProgID="Equation.DSMT4" ShapeID="_x0000_i1170" DrawAspect="Content" ObjectID="_1468075955" r:id="rId499">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1" o:spt="75" type="#_x0000_t75" style="height:18pt;width:31pt;" o:ole="t" filled="f" o:preferrelative="t" stroked="f" coordsize="21600,21600">
            <v:path/>
            <v:fill on="f" focussize="0,0"/>
            <v:stroke on="f"/>
            <v:imagedata r:id="rId502" o:title=""/>
            <o:lock v:ext="edit" aspectratio="f"/>
            <w10:wrap type="none"/>
            <w10:anchorlock/>
          </v:shape>
          <o:OLEObject Type="Embed" ProgID="Equation.DSMT4" ShapeID="_x0000_i1171" DrawAspect="Content" ObjectID="_1468075956" r:id="rId501">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2" o:spt="75" type="#_x0000_t75" style="height:18pt;width:28pt;" o:ole="t" filled="f" o:preferrelative="t" stroked="f" coordsize="21600,21600">
            <v:path/>
            <v:fill on="f" focussize="0,0"/>
            <v:stroke on="f"/>
            <v:imagedata r:id="rId504" o:title=""/>
            <o:lock v:ext="edit" aspectratio="f"/>
            <w10:wrap type="none"/>
            <w10:anchorlock/>
          </v:shape>
          <o:OLEObject Type="Embed" ProgID="Equation.DSMT4" ShapeID="_x0000_i1172" DrawAspect="Content" ObjectID="_1468075957" r:id="rId503">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3" o:spt="75" type="#_x0000_t75" style="height:16pt;width:29pt;" o:ole="t" filled="f" o:preferrelative="t" stroked="f" coordsize="21600,21600">
            <v:path/>
            <v:fill on="f" focussize="0,0"/>
            <v:stroke on="f"/>
            <v:imagedata r:id="rId506" o:title=""/>
            <o:lock v:ext="edit" aspectratio="f"/>
            <w10:wrap type="none"/>
            <w10:anchorlock/>
          </v:shape>
          <o:OLEObject Type="Embed" ProgID="Equation.DSMT4" ShapeID="_x0000_i1173" DrawAspect="Content" ObjectID="_1468075958" r:id="rId505">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08" o:title=""/>
            <o:lock v:ext="edit" aspectratio="f"/>
          </v:shape>
          <o:OLEObject Type="Embed" ProgID="Equation.DSMT4" ShapeID="_x0000_s1117" DrawAspect="Content" ObjectID="_1468075959" r:id="rId507">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0" o:title=""/>
            <o:lock v:ext="edit" aspectratio="f"/>
          </v:shape>
          <o:OLEObject Type="Embed" ProgID="Equation.DSMT4" ShapeID="_x0000_s1118" DrawAspect="Content" ObjectID="_1468075960" r:id="rId509">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2" o:title=""/>
            <o:lock v:ext="edit" aspectratio="f"/>
          </v:shape>
          <o:OLEObject Type="Embed" ProgID="Equation.DSMT4" ShapeID="_x0000_s1119" DrawAspect="Content" ObjectID="_1468075961" r:id="rId511">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4" o:title=""/>
            <o:lock v:ext="edit" aspectratio="f"/>
          </v:shape>
          <o:OLEObject Type="Embed" ProgID="Equation.DSMT4" ShapeID="_x0000_s1120" DrawAspect="Content" ObjectID="_1468075962" r:id="rId513">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21" DrawAspect="Content" ObjectID="_1468075963" r:id="rId515">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18" o:title=""/>
            <o:lock v:ext="edit" aspectratio="t"/>
          </v:shape>
          <o:OLEObject Type="Embed" ProgID="Equation.DSMT4" ShapeID="_x0000_s1122" DrawAspect="Content" ObjectID="_1468075964" r:id="rId517">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4" o:spt="75" type="#_x0000_t75" style="height:12pt;width:6.95pt;" o:ole="t" filled="f" o:preferrelative="t" stroked="f" coordsize="21600,21600">
            <v:path/>
            <v:fill on="f" focussize="0,0"/>
            <v:stroke on="f"/>
            <v:imagedata r:id="rId520" o:title=""/>
            <o:lock v:ext="edit" aspectratio="f"/>
            <w10:wrap type="none"/>
            <w10:anchorlock/>
          </v:shape>
          <o:OLEObject Type="Embed" ProgID="Equation.DSMT4" ShapeID="_x0000_i1174" DrawAspect="Content" ObjectID="_1468075965" r:id="rId519">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2" o:title=""/>
            <o:lock v:ext="edit" aspectratio="f"/>
          </v:shape>
          <o:OLEObject Type="Embed" ProgID="Equation.DSMT4" ShapeID="_x0000_s1124" DrawAspect="Content" ObjectID="_1468075966" r:id="rId521">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4" o:title=""/>
            <o:lock v:ext="edit" aspectratio="f"/>
          </v:shape>
          <o:OLEObject Type="Embed" ProgID="Equation.DSMT4" ShapeID="_x0000_s1125" DrawAspect="Content" ObjectID="_1468075967" r:id="rId523">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r>
        <w:rPr>
          <w:rFonts w:hint="eastAsia" w:ascii="黑体" w:hAnsi="黑体" w:eastAsia="黑体" w:cs="Times New Roman"/>
          <w:sz w:val="21"/>
          <w:szCs w:val="22"/>
          <w:lang w:eastAsia="zh-CN"/>
        </w:rPr>
        <w:t>表</w:t>
      </w:r>
      <w:r>
        <w:rPr>
          <w:rFonts w:hint="eastAsia" w:ascii="黑体" w:hAnsi="黑体" w:eastAsia="黑体" w:cs="Times New Roman"/>
          <w:sz w:val="21"/>
          <w:szCs w:val="22"/>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5" o:spt="75" type="#_x0000_t75" style="height:13pt;width:10pt;" o:ole="t" filled="f" o:preferrelative="t" stroked="f" coordsize="21600,21600">
                  <v:path/>
                  <v:fill on="f" focussize="0,0"/>
                  <v:stroke on="f"/>
                  <v:imagedata r:id="rId526" o:title=""/>
                  <o:lock v:ext="edit" aspectratio="f"/>
                  <w10:wrap type="none"/>
                  <w10:anchorlock/>
                </v:shape>
                <o:OLEObject Type="Embed" ProgID="Equation.DSMT4" ShapeID="_x0000_i1175" DrawAspect="Content" ObjectID="_1468075968" r:id="rId525">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6" o:spt="75" type="#_x0000_t75" style="height:15pt;width:35pt;" o:ole="t" filled="f" o:preferrelative="t" stroked="f" coordsize="21600,21600">
                  <v:path/>
                  <v:fill on="f" focussize="0,0"/>
                  <v:stroke on="f"/>
                  <v:imagedata r:id="rId528" o:title=""/>
                  <o:lock v:ext="edit" aspectratio="f"/>
                  <w10:wrap type="none"/>
                  <w10:anchorlock/>
                </v:shape>
                <o:OLEObject Type="Embed" ProgID="Equation.DSMT4" ShapeID="_x0000_i1176" DrawAspect="Content" ObjectID="_1468075969" r:id="rId527">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7" o:spt="75" type="#_x0000_t75" style="height:13pt;width:22pt;" o:ole="t" filled="f" o:preferrelative="t" stroked="f" coordsize="21600,21600">
                  <v:path/>
                  <v:fill on="f" focussize="0,0"/>
                  <v:stroke on="f"/>
                  <v:imagedata r:id="rId530" o:title=""/>
                  <o:lock v:ext="edit" aspectratio="f"/>
                  <w10:wrap type="none"/>
                  <w10:anchorlock/>
                </v:shape>
                <o:OLEObject Type="Embed" ProgID="Equation.DSMT4" ShapeID="_x0000_i1177" DrawAspect="Content" ObjectID="_1468075970" r:id="rId529">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8" o:spt="75" type="#_x0000_t75" style="height:18pt;width:13.95pt;" o:ole="t" filled="f" o:preferrelative="t" stroked="f" coordsize="21600,21600">
                  <v:path/>
                  <v:fill on="f" focussize="0,0"/>
                  <v:stroke on="f"/>
                  <v:imagedata r:id="rId532" o:title=""/>
                  <o:lock v:ext="edit" aspectratio="f"/>
                  <w10:wrap type="none"/>
                  <w10:anchorlock/>
                </v:shape>
                <o:OLEObject Type="Embed" ProgID="Equation.DSMT4" ShapeID="_x0000_i1178" DrawAspect="Content" ObjectID="_1468075971" r:id="rId531">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79"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179" DrawAspect="Content" ObjectID="_1468075972" r:id="rId533">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0"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180" DrawAspect="Content" ObjectID="_1468075973" r:id="rId534">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1" o:spt="75" type="#_x0000_t75" style="height:13pt;width:11pt;" o:ole="t" filled="f" o:preferrelative="t" stroked="f" coordsize="21600,21600">
                  <v:path/>
                  <v:fill on="f" focussize="0,0"/>
                  <v:stroke on="f"/>
                  <v:imagedata r:id="rId536" o:title=""/>
                  <o:lock v:ext="edit" aspectratio="f"/>
                  <w10:wrap type="none"/>
                  <w10:anchorlock/>
                </v:shape>
                <o:OLEObject Type="Embed" ProgID="Equation.DSMT4" ShapeID="_x0000_i1181" DrawAspect="Content" ObjectID="_1468075974" r:id="rId535">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2" o:spt="75" type="#_x0000_t75" style="height:18pt;width:69pt;" o:ole="t" filled="f" o:preferrelative="t" stroked="f" coordsize="21600,21600">
                  <v:path/>
                  <v:fill on="f" focussize="0,0"/>
                  <v:stroke on="f"/>
                  <v:imagedata r:id="rId538" o:title=""/>
                  <o:lock v:ext="edit" aspectratio="f"/>
                  <w10:wrap type="none"/>
                  <w10:anchorlock/>
                </v:shape>
                <o:OLEObject Type="Embed" ProgID="Equation.DSMT4" ShapeID="_x0000_i1182" DrawAspect="Content" ObjectID="_1468075975" r:id="rId537">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3"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183" DrawAspect="Content" ObjectID="_1468075976" r:id="rId539">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508876295"/>
      <w:bookmarkStart w:id="47" w:name="_Toc9526694"/>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0GHz(8核)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184" o:spt="75" type="#_x0000_t75" style="height:11pt;width:10pt;" o:ole="t" filled="f" o:preferrelative="t" stroked="f" coordsize="21600,21600">
            <v:path/>
            <v:fill on="f" focussize="0,0"/>
            <v:stroke on="f"/>
            <v:imagedata r:id="rId542" o:title=""/>
            <o:lock v:ext="edit" aspectratio="f"/>
            <w10:wrap type="none"/>
            <w10:anchorlock/>
          </v:shape>
          <o:OLEObject Type="Embed" ProgID="Equation.DSMT4" ShapeID="_x0000_i1184" DrawAspect="Content" ObjectID="_1468075977" r:id="rId541">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185" o:spt="75" type="#_x0000_t75" style="height:11pt;width:9pt;" o:ole="t" filled="f" o:preferrelative="t" stroked="f" coordsize="21600,21600">
            <v:path/>
            <v:fill on="f" focussize="0,0"/>
            <v:stroke on="f"/>
            <v:imagedata r:id="rId544" o:title=""/>
            <o:lock v:ext="edit" aspectratio="f"/>
            <w10:wrap type="none"/>
            <w10:anchorlock/>
          </v:shape>
          <o:OLEObject Type="Embed" ProgID="Equation.DSMT4" ShapeID="_x0000_i1185" DrawAspect="Content" ObjectID="_1468075978" r:id="rId543">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186" o:spt="75" type="#_x0000_t75" style="height:13pt;width:12pt;" o:ole="t" filled="f" o:preferrelative="t" stroked="f" coordsize="21600,21600">
            <v:path/>
            <v:fill on="f" focussize="0,0"/>
            <v:stroke on="f"/>
            <v:imagedata r:id="rId546" o:title=""/>
            <o:lock v:ext="edit" aspectratio="f"/>
            <w10:wrap type="none"/>
            <w10:anchorlock/>
          </v:shape>
          <o:OLEObject Type="Embed" ProgID="Equation.DSMT4" ShapeID="_x0000_i1186" DrawAspect="Content" ObjectID="_1468075979" r:id="rId545">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type="#_x0000_t75" style="position:absolute;left:0pt;margin-left:174.55pt;margin-top:36.5pt;height:33.75pt;width:84pt;z-index:251739136;mso-width-relative:page;mso-height-relative:page;" o:ole="t" filled="f" o:preferrelative="t" stroked="f" coordsize="21600,21600">
            <v:path/>
            <v:fill on="f" focussize="0,0"/>
            <v:stroke on="f"/>
            <v:imagedata r:id="rId548" o:title=""/>
            <o:lock v:ext="edit" aspectratio="t"/>
          </v:shape>
          <o:OLEObject Type="Embed" ProgID="Equation.DSMT4" ShapeID="_x0000_s1039" DrawAspect="Content" ObjectID="_1468075980" r:id="rId547">
            <o:LockedField>false</o:LockedField>
          </o:OLEObject>
        </w:pict>
      </w:r>
      <w:r>
        <w:rPr>
          <w:rFonts w:hint="eastAsia" w:ascii="Times New Roman" w:hAnsi="Times New Roman" w:cs="Times New Roman"/>
          <w:color w:val="2F2F2F"/>
          <w:shd w:val="clear" w:color="auto" w:fill="FFFFFF"/>
          <w:lang w:eastAsia="zh-CN"/>
        </w:rPr>
        <w:t>为了能够展示本文算法的有效性，我们采取以下四种量化指标对实验结果进行评测：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40" o:spid="_x0000_s1040" o:spt="75" type="#_x0000_t75" style="position:absolute;left:0pt;margin-left:162.5pt;margin-top:19.5pt;height:33.75pt;width:108pt;z-index:251739136;mso-width-relative:page;mso-height-relative:page;" o:ole="t" filled="f" o:preferrelative="t" stroked="f" coordsize="21600,21600">
            <v:path/>
            <v:fill on="f" focussize="0,0"/>
            <v:stroke on="f"/>
            <v:imagedata r:id="rId550" o:title=""/>
            <o:lock v:ext="edit" aspectratio="t"/>
          </v:shape>
          <o:OLEObject Type="Embed" ProgID="Equation.DSMT4" ShapeID="_x0000_s1040" DrawAspect="Content" ObjectID="_1468075981" r:id="rId549">
            <o:LockedField>false</o:LockedField>
          </o:OLEObject>
        </w:pict>
      </w:r>
    </w:p>
    <w:p>
      <w:pPr>
        <w:autoSpaceDE w:val="0"/>
        <w:autoSpaceDN w:val="0"/>
        <w:adjustRightInd w:val="0"/>
        <w:spacing w:line="400" w:lineRule="exact"/>
        <w:ind w:firstLine="7855" w:firstLineChars="3273"/>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83" DrawAspect="Content" ObjectID="_1468075982" r:id="rId551">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上述公式中，</w:t>
      </w:r>
      <w:r>
        <w:rPr>
          <w:position w:val="-12"/>
        </w:rPr>
        <w:object>
          <v:shape id="_x0000_i1187" o:spt="75" type="#_x0000_t75" style="height:18pt;width:15pt;" o:ole="t" filled="f" o:preferrelative="t" stroked="f" coordsize="21600,21600">
            <v:path/>
            <v:fill on="f" focussize="0,0"/>
            <v:stroke on="f" joinstyle="miter"/>
            <v:imagedata r:id="rId554" o:title=""/>
            <o:lock v:ext="edit" aspectratio="t"/>
            <w10:wrap type="none"/>
            <w10:anchorlock/>
          </v:shape>
          <o:OLEObject Type="Embed" ProgID="Equation.DSMT4" ShapeID="_x0000_i1187" DrawAspect="Content" ObjectID="_1468075983" r:id="rId553">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188" o:spt="75" type="#_x0000_t75" style="height:18pt;width:15pt;" o:ole="t" filled="f" o:preferrelative="t" stroked="f" coordsize="21600,21600">
            <v:path/>
            <v:fill on="f" focussize="0,0"/>
            <v:stroke on="f" joinstyle="miter"/>
            <v:imagedata r:id="rId556" o:title=""/>
            <o:lock v:ext="edit" aspectratio="t"/>
            <w10:wrap type="none"/>
            <w10:anchorlock/>
          </v:shape>
          <o:OLEObject Type="Embed" ProgID="Equation.DSMT4" ShapeID="_x0000_i1188" DrawAspect="Content" ObjectID="_1468075984" r:id="rId555">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189" o:spt="75" type="#_x0000_t75" style="height:13pt;width:24.95pt;" o:ole="t" filled="f" o:preferrelative="t" stroked="f" coordsize="21600,21600">
            <v:path/>
            <v:fill on="f" focussize="0,0"/>
            <v:stroke on="f"/>
            <v:imagedata r:id="rId558" o:title=""/>
            <o:lock v:ext="edit" aspectratio="f"/>
            <w10:wrap type="none"/>
            <w10:anchorlock/>
          </v:shape>
          <o:OLEObject Type="Embed" ProgID="Equation.DSMT4" ShapeID="_x0000_i1189" DrawAspect="Content" ObjectID="_1468075985" r:id="rId557">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190" o:spt="75" type="#_x0000_t75" style="height:13pt;width:26pt;" o:ole="t" filled="f" o:preferrelative="t" stroked="f" coordsize="21600,21600">
            <v:path/>
            <v:fill on="f" focussize="0,0"/>
            <v:stroke on="f"/>
            <v:imagedata r:id="rId560" o:title=""/>
            <o:lock v:ext="edit" aspectratio="f"/>
            <w10:wrap type="none"/>
            <w10:anchorlock/>
          </v:shape>
          <o:OLEObject Type="Embed" ProgID="Equation.DSMT4" ShapeID="_x0000_i1190" DrawAspect="Content" ObjectID="_1468075986" r:id="rId559">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191" o:spt="75" type="#_x0000_t75" style="height:13.95pt;width:15pt;" o:ole="t" filled="f" o:preferrelative="t" stroked="f" coordsize="21600,21600">
            <v:path/>
            <v:fill on="f" focussize="0,0"/>
            <v:stroke on="f"/>
            <v:imagedata r:id="rId562" o:title=""/>
            <o:lock v:ext="edit" aspectratio="f"/>
            <w10:wrap type="none"/>
            <w10:anchorlock/>
          </v:shape>
          <o:OLEObject Type="Embed" ProgID="Equation.DSMT4" ShapeID="_x0000_i1191" DrawAspect="Content" ObjectID="_1468075987" r:id="rId561">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192" o:spt="75" type="#_x0000_t75" style="height:18pt;width:96pt;" o:ole="t" filled="f" o:preferrelative="t" stroked="f" coordsize="21600,21600">
            <v:path/>
            <v:fill on="f" focussize="0,0"/>
            <v:stroke on="f" joinstyle="miter"/>
            <v:imagedata r:id="rId564" o:title=""/>
            <o:lock v:ext="edit" aspectratio="t"/>
            <w10:wrap type="none"/>
            <w10:anchorlock/>
          </v:shape>
          <o:OLEObject Type="Embed" ProgID="Equation.DSMT4" ShapeID="_x0000_i1192" DrawAspect="Content" ObjectID="_1468075988" r:id="rId563">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193" o:spt="75" type="#_x0000_t75" style="height:18pt;width:102pt;" o:ole="t" filled="f" o:preferrelative="t" stroked="f" coordsize="21600,21600">
            <v:path/>
            <v:fill on="f" focussize="0,0"/>
            <v:stroke on="f" joinstyle="miter"/>
            <v:imagedata r:id="rId566" o:title=""/>
            <o:lock v:ext="edit" aspectratio="t"/>
            <w10:wrap type="none"/>
            <w10:anchorlock/>
          </v:shape>
          <o:OLEObject Type="Embed" ProgID="Equation.DSMT4" ShapeID="_x0000_i1193" DrawAspect="Content" ObjectID="_1468075989" r:id="rId565">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p>
    <w:p>
      <w:pPr>
        <w:autoSpaceDE w:val="0"/>
        <w:autoSpaceDN w:val="0"/>
        <w:adjustRightInd w:val="0"/>
        <w:spacing w:line="400" w:lineRule="exact"/>
        <w:ind w:firstLine="7824" w:firstLineChars="0"/>
        <w:rPr>
          <w:rFonts w:hint="eastAsia" w:ascii="Times New Roman" w:hAnsi="Times New Roman" w:cs="Times New Roman"/>
          <w:color w:val="2F2F2F"/>
          <w:shd w:val="clear" w:color="auto" w:fill="FFFFFF"/>
          <w:lang w:val="en-US" w:eastAsia="zh-CN"/>
        </w:rPr>
      </w:pPr>
      <w:r>
        <w:rPr>
          <w:position w:val="-26"/>
        </w:rPr>
        <w:pict>
          <v:shape id="_x0000_s1128" o:spid="_x0000_s1128" o:spt="75" type="#_x0000_t75" style="position:absolute;left:0pt;margin-left:111.7pt;margin-top:2.6pt;height:52.5pt;width:177pt;z-index:251745280;mso-width-relative:page;mso-height-relative:page;" o:ole="t" filled="f" o:preferrelative="t" stroked="f" coordsize="21600,21600">
            <v:path/>
            <v:fill on="f" focussize="0,0"/>
            <v:stroke on="f"/>
            <v:imagedata r:id="rId568" o:title=""/>
            <o:lock v:ext="edit" aspectratio="t"/>
          </v:shape>
          <o:OLEObject Type="Embed" ProgID="Equation.DSMT4" ShapeID="_x0000_s1128" DrawAspect="Content" ObjectID="_1468075990" r:id="rId567">
            <o:LockedField>false</o:LockedField>
          </o:OLEObject>
        </w:pict>
      </w:r>
    </w:p>
    <w:p>
      <w:pPr>
        <w:autoSpaceDE w:val="0"/>
        <w:autoSpaceDN w:val="0"/>
        <w:adjustRightInd w:val="0"/>
        <w:spacing w:line="400" w:lineRule="exact"/>
        <w:ind w:firstLine="7824" w:firstLineChars="0"/>
      </w:pPr>
      <w:r>
        <w:rPr>
          <w:rFonts w:hint="eastAsia" w:ascii="Times New Roman" w:hAnsi="Times New Roman" w:cs="Times New Roman"/>
          <w:color w:val="2F2F2F"/>
          <w:shd w:val="clear" w:color="auto" w:fill="FFFFFF"/>
          <w:lang w:val="en-US" w:eastAsia="zh-CN"/>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GMMCV模型的有效性，我们在实验一中对比了引入了图像局部信息的LBF模型和RSF模型、降低计算复杂度的LIF模型、针对灰度不均匀问题的TPFP模型[</w:t>
      </w:r>
      <w:r>
        <w:commentReference w:id="32"/>
      </w:r>
      <w:r>
        <w:rPr>
          <w:rFonts w:hint="eastAsia" w:ascii="Times New Roman" w:hAnsi="Times New Roman" w:cs="Times New Roman"/>
          <w:lang w:val="en-US" w:eastAsia="zh-CN"/>
        </w:rPr>
        <w:t>]。因为GMMCV模型引入了目标区域和背景区域灰度均值，对经典的CV水平集模型能量项进行了改进，为了证明本文模型改进的有效性，在实验二与传统CV模型进行了实验对比。</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BSDS500上进行测试，将本文模型与上述其它模型进行对比，实验结果通过3.3.2小节介绍的评价标准进行展示。实验中，RSF模型参数设置：</w:t>
      </w:r>
      <w:r>
        <w:rPr>
          <w:rFonts w:hint="eastAsia" w:ascii="Times New Roman" w:hAnsi="Times New Roman" w:cs="Times New Roman"/>
          <w:position w:val="-6"/>
          <w:lang w:val="en-US" w:eastAsia="zh-CN"/>
        </w:rPr>
        <w:object>
          <v:shape id="_x0000_i1194" o:spt="75" type="#_x0000_t75" style="height:11pt;width:19pt;" o:ole="t" filled="f" o:preferrelative="t" stroked="f" coordsize="21600,21600">
            <v:path/>
            <v:fill on="f" focussize="0,0"/>
            <v:stroke on="f"/>
            <v:imagedata r:id="rId570" o:title=""/>
            <o:lock v:ext="edit" aspectratio="f"/>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lang w:val="en-US" w:eastAsia="zh-CN"/>
        </w:rPr>
        <w:t>0.02*255*255，</w:t>
      </w:r>
      <w:r>
        <w:rPr>
          <w:rFonts w:hint="eastAsia" w:ascii="Times New Roman" w:hAnsi="Times New Roman" w:cs="Times New Roman"/>
          <w:position w:val="-6"/>
          <w:lang w:val="en-US" w:eastAsia="zh-CN"/>
        </w:rPr>
        <w:object>
          <v:shape id="_x0000_i1195" o:spt="75" type="#_x0000_t75" style="height:11pt;width:21pt;" o:ole="t" filled="f" o:preferrelative="t" stroked="f" coordsize="21600,21600">
            <v:path/>
            <v:fill on="f" focussize="0,0"/>
            <v:stroke on="f"/>
            <v:imagedata r:id="rId572" o:title=""/>
            <o:lock v:ext="edit" aspectratio="f"/>
            <w10:wrap type="none"/>
            <w10:anchorlock/>
          </v:shape>
          <o:OLEObject Type="Embed" ProgID="Equation.DSMT4" ShapeID="_x0000_i1195" DrawAspect="Content" ObjectID="_1468075992" r:id="rId571">
            <o:LockedField>false</o:LockedField>
          </o:OLEObject>
        </w:object>
      </w:r>
      <w:r>
        <w:rPr>
          <w:rFonts w:hint="eastAsia" w:ascii="Times New Roman" w:hAnsi="Times New Roman" w:cs="Times New Roman"/>
          <w:lang w:val="en-US" w:eastAsia="zh-CN"/>
        </w:rPr>
        <w:t>8。</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实验二：对比了传统的</w:t>
      </w:r>
      <w:r>
        <w:rPr>
          <w:rFonts w:hint="eastAsia" w:ascii="Times New Roman" w:hAnsi="Times New Roman" w:cs="Times New Roman"/>
          <w:lang w:val="en-US" w:eastAsia="zh-CN"/>
        </w:rPr>
        <w:t>CV水平集模型，实验结果通过3.3.2小节介绍的评价标准进行展示。</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图3.4 </w:t>
      </w:r>
      <w:r>
        <w:rPr>
          <w:rFonts w:hint="eastAsia" w:ascii="黑体" w:hAnsi="黑体" w:eastAsia="黑体" w:cs="Times New Roman"/>
          <w:bCs/>
          <w:iCs/>
          <w:color w:val="000000"/>
          <w:sz w:val="21"/>
          <w:szCs w:val="21"/>
          <w:lang w:eastAsia="zh-CN"/>
        </w:rPr>
        <w:t>各种算法的对比结果：</w:t>
      </w:r>
      <w:r>
        <w:rPr>
          <w:rFonts w:ascii="黑体" w:hAnsi="黑体" w:eastAsia="黑体" w:cs="Times New Roman"/>
          <w:bCs/>
          <w:iCs/>
          <w:color w:val="000000"/>
          <w:sz w:val="21"/>
          <w:szCs w:val="21"/>
          <w:lang w:val="en-US" w:eastAsia="zh-CN"/>
        </w:rPr>
        <w:t>(a)</w:t>
      </w:r>
      <w:r>
        <w:rPr>
          <w:rFonts w:hint="eastAsia" w:ascii="黑体" w:hAnsi="黑体" w:eastAsia="黑体" w:cs="Times New Roman"/>
          <w:bCs/>
          <w:iCs/>
          <w:color w:val="000000"/>
          <w:sz w:val="21"/>
          <w:szCs w:val="21"/>
          <w:lang w:val="en-US" w:eastAsia="zh-CN"/>
        </w:rPr>
        <w:t>未处理图像</w:t>
      </w:r>
      <w:r>
        <w:rPr>
          <w:rFonts w:ascii="黑体" w:hAnsi="黑体" w:eastAsia="黑体" w:cs="Times New Roman"/>
          <w:bCs/>
          <w:iCs/>
          <w:color w:val="000000"/>
          <w:sz w:val="21"/>
          <w:szCs w:val="21"/>
          <w:lang w:val="en-US" w:eastAsia="zh-CN"/>
        </w:rPr>
        <w:t>,(b)</w:t>
      </w:r>
      <w:r>
        <w:rPr>
          <w:rFonts w:hint="eastAsia" w:ascii="黑体" w:hAnsi="黑体" w:eastAsia="黑体" w:cs="Times New Roman"/>
          <w:bCs/>
          <w:iCs/>
          <w:color w:val="000000"/>
          <w:sz w:val="21"/>
          <w:szCs w:val="21"/>
          <w:lang w:val="en-US" w:eastAsia="zh-CN"/>
        </w:rPr>
        <w:t>本文模型结果</w:t>
      </w:r>
      <w:r>
        <w:rPr>
          <w:rFonts w:ascii="黑体" w:hAnsi="黑体" w:eastAsia="黑体" w:cs="Times New Roman"/>
          <w:bCs/>
          <w:iCs/>
          <w:color w:val="000000"/>
          <w:sz w:val="21"/>
          <w:szCs w:val="21"/>
          <w:lang w:val="en-US" w:eastAsia="zh-CN"/>
        </w:rPr>
        <w:t xml:space="preserve">,(c)LIF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 xml:space="preserve">, (d)LBF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,(e)RSF</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,(f)</w:t>
      </w:r>
      <w:r>
        <w:rPr>
          <w:rFonts w:hint="eastAsia" w:ascii="黑体" w:hAnsi="黑体" w:eastAsia="黑体" w:cs="Times New Roman"/>
          <w:bCs/>
          <w:iCs/>
          <w:color w:val="000000"/>
          <w:sz w:val="21"/>
          <w:szCs w:val="21"/>
          <w:lang w:val="en-US" w:eastAsia="zh-CN"/>
        </w:rPr>
        <w:t>TPFP模型结果</w:t>
      </w:r>
    </w:p>
    <w:p>
      <w:pPr>
        <w:spacing w:line="400" w:lineRule="exact"/>
        <w:ind w:firstLine="420"/>
        <w:rPr>
          <w:rFonts w:hint="eastAsia" w:ascii="Times New Roman" w:hAnsi="Times New Roman" w:cs="Times New Roman"/>
          <w:lang w:eastAsia="zh-CN"/>
        </w:rPr>
      </w:pPr>
    </w:p>
    <w:p>
      <w:pPr>
        <w:spacing w:line="400" w:lineRule="exact"/>
        <w:rPr>
          <w:rFonts w:hint="default" w:ascii="Times New Roman" w:hAnsi="Times New Roman" w:cs="Times New Roman"/>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3.4</w:t>
      </w:r>
      <w:r>
        <w:rPr>
          <w:rFonts w:hint="eastAsia" w:ascii="Times New Roman" w:hAnsi="Times New Roman" w:cs="Times New Roman"/>
          <w:lang w:eastAsia="zh-CN"/>
        </w:rPr>
        <w:t>中，可以看出本文的模型能够更加精准的找到目标区域，</w:t>
      </w:r>
      <w:r>
        <w:rPr>
          <w:rFonts w:hint="eastAsia" w:ascii="Times New Roman" w:hAnsi="Times New Roman" w:cs="Times New Roman"/>
          <w:lang w:val="en-US" w:eastAsia="zh-CN"/>
        </w:rPr>
        <w:t>(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表3-2 根据评价标准所得实验结果对比</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4"/>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4"/>
              <w:tabs>
                <w:tab w:val="left" w:pos="355"/>
                <w:tab w:val="clear" w:pos="567"/>
              </w:tabs>
              <w:rPr>
                <w:rFonts w:hint="default"/>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4"/>
              <w:tabs>
                <w:tab w:val="left" w:pos="355"/>
                <w:tab w:val="clear" w:pos="567"/>
              </w:tabs>
              <w:rPr>
                <w:rFonts w:hint="default"/>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4"/>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84.28</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90.04</w:t>
            </w:r>
          </w:p>
        </w:tc>
        <w:tc>
          <w:tcPr>
            <w:tcW w:w="1812" w:type="dxa"/>
            <w:tcBorders>
              <w:top w:val="nil"/>
              <w:bottom w:val="nil"/>
            </w:tcBorders>
          </w:tcPr>
          <w:p>
            <w:pPr>
              <w:pStyle w:val="74"/>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4"/>
              <w:tabs>
                <w:tab w:val="left" w:pos="355"/>
                <w:tab w:val="clear" w:pos="567"/>
              </w:tabs>
              <w:rPr>
                <w:rFonts w:hint="default"/>
                <w:lang w:val="en-US" w:eastAsia="zh-CN"/>
              </w:rPr>
            </w:pPr>
            <w:r>
              <w:rPr>
                <w:rFonts w:hint="eastAsia"/>
                <w:lang w:val="en-US" w:eastAsia="zh-CN"/>
              </w:rPr>
              <w:t>TPFP</w:t>
            </w:r>
          </w:p>
        </w:tc>
        <w:tc>
          <w:tcPr>
            <w:tcW w:w="1812" w:type="dxa"/>
            <w:tcBorders>
              <w:top w:val="nil"/>
            </w:tcBorders>
          </w:tcPr>
          <w:p>
            <w:pPr>
              <w:pStyle w:val="74"/>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74"/>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74"/>
              <w:tabs>
                <w:tab w:val="left" w:pos="355"/>
                <w:tab w:val="clear" w:pos="567"/>
              </w:tabs>
              <w:rPr>
                <w:lang w:eastAsia="zh-CN"/>
              </w:rPr>
            </w:pPr>
            <w:r>
              <w:rPr>
                <w:rFonts w:hint="eastAsia"/>
                <w:lang w:eastAsia="zh-CN"/>
              </w:rPr>
              <w:t>9</w:t>
            </w:r>
            <w:r>
              <w:rPr>
                <w:lang w:eastAsia="zh-CN"/>
              </w:rPr>
              <w:t>0.01</w:t>
            </w:r>
          </w:p>
        </w:tc>
        <w:tc>
          <w:tcPr>
            <w:tcW w:w="1127" w:type="dxa"/>
            <w:tcBorders>
              <w:top w:val="nil"/>
            </w:tcBorders>
          </w:tcPr>
          <w:p>
            <w:pPr>
              <w:pStyle w:val="74"/>
              <w:tabs>
                <w:tab w:val="left" w:pos="355"/>
                <w:tab w:val="clear" w:pos="567"/>
              </w:tabs>
              <w:rPr>
                <w:rFonts w:hint="default"/>
                <w:lang w:val="en-US" w:eastAsia="zh-CN"/>
              </w:rPr>
            </w:pPr>
            <w:r>
              <w:rPr>
                <w:rFonts w:hint="eastAsia"/>
                <w:lang w:val="en-US" w:eastAsia="zh-CN"/>
              </w:rPr>
              <w:t>9.99</w:t>
            </w:r>
          </w:p>
        </w:tc>
      </w:tr>
    </w:tbl>
    <w:p>
      <w:pPr>
        <w:spacing w:line="400" w:lineRule="exact"/>
        <w:rPr>
          <w:rFonts w:hint="eastAsia"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ascii="Times New Roman" w:hAnsi="Times New Roman" w:cs="Times New Roman"/>
        </w:rPr>
        <w:t>4本章小结</w:t>
      </w:r>
      <w:bookmarkEnd w:id="56"/>
    </w:p>
    <w:p>
      <w:pPr>
        <w:spacing w:line="400" w:lineRule="exact"/>
        <w:ind w:firstLine="360" w:firstLineChars="150"/>
        <w:rPr>
          <w:rFonts w:hint="eastAsia" w:ascii="Times New Roman" w:hAnsi="Times New Roman" w:cs="Times New Roman" w:eastAsiaTheme="minorEastAsia"/>
          <w:lang w:eastAsia="zh-CN"/>
        </w:rPr>
      </w:pPr>
      <w:bookmarkStart w:id="57" w:name="_Toc508876300"/>
      <w:r>
        <w:rPr>
          <w:rFonts w:hint="eastAsia" w:ascii="Times New Roman" w:hAnsi="Times New Roman" w:cs="Times New Roman"/>
          <w:lang w:eastAsia="zh-C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i w:val="0"/>
          <w:iCs w:val="0"/>
          <w:color w:val="auto"/>
          <w:position w:val="-12"/>
          <w:szCs w:val="20"/>
        </w:rPr>
        <w:object>
          <v:shape id="_x0000_i1196"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6" DrawAspect="Content" ObjectID="_1468075993" r:id="rId579">
            <o:LockedField>false</o:LockedField>
          </o:OLEObject>
        </w:object>
      </w:r>
      <w:r>
        <w:rPr>
          <w:rFonts w:hint="eastAsia" w:ascii="Times New Roman" w:hAnsi="Times New Roman" w:cs="Times New Roman"/>
          <w:lang w:eastAsia="zh-CN"/>
        </w:rPr>
        <w:t>和</w:t>
      </w:r>
      <w:r>
        <w:rPr>
          <w:rFonts w:ascii="Sabon" w:hAnsi="Sabon"/>
          <w:i w:val="0"/>
          <w:iCs w:val="0"/>
          <w:color w:val="auto"/>
          <w:position w:val="-12"/>
          <w:szCs w:val="20"/>
        </w:rPr>
        <w:object>
          <v:shape id="_x0000_i1197"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7" DrawAspect="Content" ObjectID="_1468075994" r:id="rId580">
            <o:LockedField>false</o:LockedField>
          </o:OLEObject>
        </w:object>
      </w:r>
      <w:r>
        <w:rPr>
          <w:rFonts w:hint="eastAsia" w:ascii="Times New Roman" w:hAnsi="Times New Roman" w:cs="Times New Roman"/>
          <w:lang w:eastAsia="zh-CN"/>
        </w:rPr>
        <w:t>的能量项也进一步提升了模型的分割精度。</w:t>
      </w:r>
    </w:p>
    <w:p>
      <w:pPr>
        <w:pStyle w:val="2"/>
        <w:spacing w:before="120" w:after="120"/>
        <w:rPr>
          <w:rFonts w:hint="default" w:eastAsia="黑体"/>
          <w:lang w:val="en-US" w:eastAsia="zh-CN"/>
        </w:rPr>
      </w:pPr>
      <w:r>
        <w:br w:type="page"/>
      </w:r>
      <w:bookmarkStart w:id="58" w:name="_Toc9526701"/>
      <w:r>
        <w:t>第4章</w:t>
      </w:r>
      <w:bookmarkEnd w:id="57"/>
      <w:r>
        <w:t xml:space="preserve"> </w:t>
      </w:r>
      <w:bookmarkEnd w:id="58"/>
      <w:r>
        <w:rPr>
          <w:rFonts w:hint="eastAsia"/>
          <w:lang w:eastAsia="zh-CN"/>
        </w:rPr>
        <w:t>结合</w:t>
      </w:r>
      <w:r>
        <w:rPr>
          <w:rFonts w:hint="eastAsia"/>
          <w:lang w:val="en-US" w:eastAsia="zh-CN"/>
        </w:rPr>
        <w:t>KMeans算法多尺度RSF-CV模型</w:t>
      </w:r>
    </w:p>
    <w:p>
      <w:pPr>
        <w:pStyle w:val="3"/>
        <w:spacing w:line="400" w:lineRule="exact"/>
        <w:ind w:firstLine="420"/>
        <w:rPr>
          <w:rFonts w:hint="eastAsia" w:eastAsia="宋体"/>
          <w:lang w:eastAsia="zh-CN"/>
        </w:rPr>
      </w:pPr>
      <w:r>
        <w:rPr>
          <w:rFonts w:hint="eastAsia"/>
          <w:lang w:eastAsia="zh-CN"/>
        </w:rPr>
        <w:t>结合上一章节的内容，我们可以知道，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rPr>
          <w:rFonts w:hint="default" w:eastAsia="宋体"/>
          <w:lang w:val="en-US" w:eastAsia="zh-CN"/>
        </w:rPr>
      </w:pPr>
      <w:r>
        <w:rPr>
          <w:rFonts w:hint="eastAsia"/>
          <w:lang w:eastAsia="zh-CN"/>
        </w:rPr>
        <w:t>因设备采集问题或者图像传播问题，图像噪声的分布特点比较均匀，不会出现某一局部区域出现大面积噪声，而另一部分没有任何噪声的现象，因此，</w:t>
      </w:r>
      <w:r>
        <w:rPr>
          <w:rFonts w:hint="eastAsia"/>
          <w:lang w:val="en-US" w:eastAsia="zh-CN"/>
        </w:rPr>
        <w:t>KMeans聚类算法能够很好的克服这一因素的影响。</w:t>
      </w:r>
      <w:r>
        <w:rPr>
          <w:rFonts w:hint="eastAsia"/>
          <w:lang w:eastAsia="zh-CN"/>
        </w:rPr>
        <w:t>根据</w:t>
      </w:r>
      <w:r>
        <w:rPr>
          <w:rFonts w:hint="eastAsia"/>
          <w:lang w:val="en-US" w:eastAsia="zh-CN"/>
        </w:rPr>
        <w:t>2.4.2小节介绍的KMeans聚类算法可知，该算法能够有效结合像素周围邻域信息，并且KMeans聚类方法能够返回类簇中心作为灰度均值，这样相较于之前采用的</w:t>
      </w:r>
      <w:r>
        <w:rPr>
          <w:rFonts w:ascii="Sabon" w:hAnsi="Sabon"/>
          <w:i w:val="0"/>
          <w:iCs w:val="0"/>
          <w:color w:val="auto"/>
          <w:position w:val="-12"/>
          <w:szCs w:val="20"/>
        </w:rPr>
        <w:object>
          <v:shape id="_x0000_i1198"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8" DrawAspect="Content" ObjectID="_1468075995" r:id="rId581">
            <o:LockedField>false</o:LockedField>
          </o:OLEObject>
        </w:object>
      </w:r>
      <w:r>
        <w:rPr>
          <w:rFonts w:hint="eastAsia"/>
          <w:lang w:val="en-US" w:eastAsia="zh-CN"/>
        </w:rPr>
        <w:t>和</w:t>
      </w:r>
      <w:r>
        <w:rPr>
          <w:rFonts w:ascii="Sabon" w:hAnsi="Sabon"/>
          <w:i w:val="0"/>
          <w:iCs w:val="0"/>
          <w:color w:val="auto"/>
          <w:position w:val="-12"/>
          <w:szCs w:val="20"/>
        </w:rPr>
        <w:object>
          <v:shape id="_x0000_i1199"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9" DrawAspect="Content" ObjectID="_1468075996" r:id="rId582">
            <o:LockedField>false</o:LockedField>
          </o:OLEObject>
        </w:object>
      </w:r>
      <w:r>
        <w:rPr>
          <w:rFonts w:hint="eastAsia"/>
          <w:lang w:val="en-US" w:eastAsia="zh-CN"/>
        </w:rPr>
        <w:t>区域灰度均值更加精准，由于我们主要将图像分为两个区域，因此初始的聚类数目可确定为2。</w:t>
      </w:r>
      <w:r>
        <w:rPr>
          <w:rFonts w:hint="eastAsia"/>
          <w:lang w:eastAsia="zh-CN"/>
        </w:rPr>
        <w:t>在水平集模型改进方面，我们将</w:t>
      </w:r>
      <w:r>
        <w:rPr>
          <w:rFonts w:hint="eastAsia"/>
          <w:lang w:val="en-US" w:eastAsia="zh-CN"/>
        </w:rPr>
        <w:t>2.3.3小节介绍的RSF模型与CV模型相结合，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rFonts w:hint="default" w:eastAsia="黑体"/>
          <w:lang w:val="en-US" w:eastAsia="zh-CN"/>
        </w:rPr>
      </w:pPr>
      <w:bookmarkStart w:id="59" w:name="_Toc9526702"/>
      <w:bookmarkStart w:id="60" w:name="_Toc508876304"/>
      <w:r>
        <w:t>4.1</w:t>
      </w:r>
      <w:bookmarkEnd w:id="59"/>
      <w:bookmarkEnd w:id="60"/>
      <w:r>
        <w:rPr>
          <w:rFonts w:hint="eastAsia"/>
          <w:lang w:eastAsia="zh-CN"/>
        </w:rPr>
        <w:t>结合</w:t>
      </w:r>
      <w:r>
        <w:rPr>
          <w:rFonts w:hint="eastAsia"/>
          <w:lang w:val="en-US" w:eastAsia="zh-CN"/>
        </w:rPr>
        <w:t>KMeans聚类算法的</w:t>
      </w:r>
      <w:r>
        <w:rPr>
          <w:rFonts w:hint="eastAsia"/>
          <w:lang w:eastAsia="zh-CN"/>
        </w:rPr>
        <w:t>多尺度</w:t>
      </w:r>
      <w:r>
        <w:rPr>
          <w:rFonts w:hint="eastAsia"/>
          <w:lang w:val="en-US" w:eastAsia="zh-CN"/>
        </w:rPr>
        <w:t>RSF-CV模型框架介绍</w:t>
      </w:r>
    </w:p>
    <w:p>
      <w:pPr>
        <w:spacing w:line="400" w:lineRule="exact"/>
        <w:ind w:firstLine="420"/>
        <w:rPr>
          <w:rFonts w:hint="eastAsia"/>
          <w:lang w:eastAsia="zh-CN"/>
        </w:rPr>
      </w:pPr>
    </w:p>
    <w:p>
      <w:pPr>
        <w:spacing w:line="400" w:lineRule="exact"/>
        <w:ind w:firstLine="420"/>
        <w:jc w:val="center"/>
        <w:rPr>
          <w:rFonts w:hint="eastAsia"/>
          <w:lang w:eastAsia="zh-CN"/>
        </w:rPr>
      </w:pPr>
    </w:p>
    <w:p>
      <w:pPr>
        <w:spacing w:line="400" w:lineRule="exact"/>
        <w:ind w:left="840" w:leftChars="0" w:firstLine="420"/>
        <w:jc w:val="center"/>
        <w:rPr>
          <w:rFonts w:hint="eastAsia"/>
          <w:lang w:eastAsia="zh-CN"/>
        </w:rPr>
      </w:pP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图4.1 KMeans聚类算法确定的目标区域</w:t>
      </w:r>
    </w:p>
    <w:p>
      <w:pPr>
        <w:spacing w:line="400" w:lineRule="exact"/>
        <w:ind w:firstLine="420"/>
        <w:rPr>
          <w:rFonts w:hint="default" w:eastAsiaTheme="minorEastAsia"/>
          <w:lang w:val="en-US" w:eastAsia="zh-CN"/>
        </w:rPr>
      </w:pPr>
      <w:r>
        <w:rPr>
          <w:rFonts w:hint="eastAsia"/>
          <w:lang w:eastAsia="zh-CN"/>
        </w:rPr>
        <w:t>如图</w:t>
      </w:r>
      <w:r>
        <w:rPr>
          <w:rFonts w:hint="eastAsia"/>
          <w:lang w:val="en-US" w:eastAsia="zh-CN"/>
        </w:rPr>
        <w:t>4.1</w:t>
      </w:r>
      <w:r>
        <w:rPr>
          <w:rFonts w:hint="eastAsia"/>
          <w:lang w:eastAsia="zh-CN"/>
        </w:rPr>
        <w:t>可以看到</w:t>
      </w:r>
      <w:r>
        <w:rPr>
          <w:rFonts w:hint="eastAsia"/>
          <w:lang w:val="en-US" w:eastAsia="zh-CN"/>
        </w:rPr>
        <w:t>KMeans聚类算法确定的目标区域</w:t>
      </w:r>
      <w:r>
        <w:rPr>
          <w:rFonts w:hint="eastAsia"/>
          <w:lang w:eastAsia="zh-CN"/>
        </w:rPr>
        <w:t>，该先验信息能够很好的融合在后续的水平集模型上。该模型的算法框架如图</w:t>
      </w:r>
      <w:r>
        <w:rPr>
          <w:rFonts w:hint="eastAsia"/>
          <w:lang w:val="en-US" w:eastAsia="zh-CN"/>
        </w:rPr>
        <w:t>4.2所示。</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将待处理的图像输入模型中。</w:t>
      </w:r>
    </w:p>
    <w:p>
      <w:pPr>
        <w:spacing w:line="400" w:lineRule="exact"/>
        <w:ind w:firstLine="420"/>
        <w:rPr>
          <w:rFonts w:hint="default" w:ascii="Times New Roman" w:hAnsi="Times New Roman" w:cs="Times New Roman"/>
          <w:lang w:val="en-US"/>
        </w:rPr>
      </w:pPr>
      <w:r>
        <w:rPr>
          <w:rFonts w:hint="eastAsia" w:ascii="Times New Roman" w:hAnsi="Times New Roman" w:cs="Times New Roman"/>
        </w:rPr>
        <w:t xml:space="preserve">2. </w:t>
      </w:r>
      <w:r>
        <w:rPr>
          <w:rFonts w:hint="eastAsia"/>
          <w:lang w:val="en-US" w:eastAsia="zh-CN"/>
        </w:rPr>
        <w:t>KMeans聚类算法处理</w:t>
      </w:r>
      <w:r>
        <w:rPr>
          <w:rFonts w:hint="eastAsia"/>
        </w:rPr>
        <w:t>：</w:t>
      </w:r>
      <w:r>
        <w:rPr>
          <w:rFonts w:hint="eastAsia"/>
          <w:lang w:eastAsia="zh-CN"/>
        </w:rPr>
        <w:t>待处理图像经过</w:t>
      </w:r>
      <w:r>
        <w:rPr>
          <w:rFonts w:hint="eastAsia"/>
          <w:lang w:val="en-US" w:eastAsia="zh-CN"/>
        </w:rPr>
        <w:t>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val="en-US" w:eastAsia="zh-CN"/>
        </w:rPr>
        <w:t>RSF-CV模型演化曲线</w:t>
      </w:r>
      <w:r>
        <w:rPr>
          <w:rFonts w:hint="eastAsia" w:ascii="Times New Roman" w:hAnsi="Times New Roman" w:cs="Times New Roman"/>
        </w:rPr>
        <w:t>：</w:t>
      </w:r>
      <w:r>
        <w:rPr>
          <w:rFonts w:hint="eastAsia" w:ascii="Times New Roman" w:hAnsi="Times New Roman" w:cs="Times New Roman"/>
          <w:lang w:val="en-US" w:eastAsia="zh-C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lang w:eastAsia="zh-CN"/>
        </w:rPr>
      </w:pPr>
      <w:r>
        <w:rPr>
          <w:rFonts w:ascii="Times New Roman" w:hAnsi="Times New Roman" w:cs="Times New Roman"/>
        </w:rPr>
        <w:t xml:space="preserve">4. </w:t>
      </w:r>
      <w:r>
        <w:rPr>
          <w:rFonts w:hint="eastAsia" w:ascii="Times New Roman" w:hAnsi="Times New Roman" w:cs="Times New Roman"/>
        </w:rPr>
        <w:t>模型</w:t>
      </w:r>
      <w:r>
        <w:rPr>
          <w:rFonts w:hint="eastAsia" w:ascii="Times New Roman" w:hAnsi="Times New Roman" w:cs="Times New Roman"/>
          <w:lang w:eastAsia="zh-CN"/>
        </w:rPr>
        <w:t>输出</w:t>
      </w:r>
      <w:r>
        <w:rPr>
          <w:rFonts w:hint="eastAsia" w:ascii="Times New Roman" w:hAnsi="Times New Roman" w:cs="Times New Roman"/>
        </w:rPr>
        <w:t>：</w:t>
      </w:r>
      <w:r>
        <w:rPr>
          <w:rFonts w:hint="eastAsia" w:ascii="Times New Roman" w:hAnsi="Times New Roman" w:cs="Times New Roman"/>
          <w:lang w:eastAsia="zh-CN"/>
        </w:rPr>
        <w:t>达到迭代终止条件，输出图像分割的结果。</w:t>
      </w:r>
      <w:bookmarkStart w:id="61" w:name="_Toc508876305"/>
      <w:bookmarkStart w:id="62" w:name="_Toc9526707"/>
    </w:p>
    <w:p>
      <w:pPr>
        <w:spacing w:line="400" w:lineRule="exact"/>
        <w:ind w:firstLine="420"/>
        <w:jc w:val="center"/>
        <w:rPr>
          <w:rFonts w:hint="eastAsia" w:ascii="Times New Roman" w:hAnsi="Times New Roman" w:cs="Times New Roman"/>
          <w:lang w:eastAsia="zh-CN"/>
        </w:rPr>
      </w:pPr>
    </w:p>
    <w:p>
      <w:pPr>
        <w:spacing w:line="240" w:lineRule="auto"/>
        <w:ind w:firstLine="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图4.2 结合KMeans的多尺度RSF-CV模型分割算法框架</w:t>
      </w:r>
    </w:p>
    <w:p>
      <w:pPr>
        <w:pStyle w:val="4"/>
        <w:spacing w:before="120" w:after="120"/>
        <w:rPr>
          <w:rFonts w:hint="default" w:eastAsia="黑体"/>
          <w:lang w:val="en-US" w:eastAsia="zh-CN"/>
        </w:rPr>
      </w:pPr>
      <w:r>
        <w:t>4.2</w:t>
      </w:r>
      <w:bookmarkEnd w:id="61"/>
      <w:bookmarkEnd w:id="62"/>
      <w:r>
        <w:rPr>
          <w:rFonts w:hint="eastAsia"/>
          <w:lang w:eastAsia="zh-CN"/>
        </w:rPr>
        <w:t>多尺度</w:t>
      </w:r>
      <w:r>
        <w:rPr>
          <w:rFonts w:hint="eastAsia"/>
          <w:lang w:val="en-US" w:eastAsia="zh-CN"/>
        </w:rPr>
        <w:t>RSF-CV模型</w:t>
      </w:r>
    </w:p>
    <w:p>
      <w:pPr>
        <w:spacing w:line="400" w:lineRule="exact"/>
        <w:ind w:firstLine="420"/>
        <w:rPr>
          <w:rFonts w:hint="default" w:eastAsiaTheme="minorEastAsia"/>
          <w:lang w:val="en-US" w:eastAsia="zh-CN"/>
        </w:rPr>
      </w:pPr>
      <w:r>
        <w:rPr>
          <w:rFonts w:hint="eastAsia"/>
          <w:lang w:eastAsia="zh-CN"/>
        </w:rPr>
        <w:t>根据</w:t>
      </w:r>
      <w:r>
        <w:rPr>
          <w:rFonts w:hint="eastAsia"/>
          <w:lang w:val="en-US" w:eastAsia="zh-CN"/>
        </w:rPr>
        <w:t>2.3.3小节介绍的RSF模型可知，模型引入了图像局部信息克服了灰度不均匀问题，本文在第三章改进CV模型的基础上，进一步引入了RSF模型，并根据曲线周围的邻域信息，动态调参驱动曲线演化。</w:t>
      </w:r>
    </w:p>
    <w:p>
      <w:pPr>
        <w:pStyle w:val="5"/>
        <w:spacing w:before="120" w:after="120"/>
        <w:rPr>
          <w:rFonts w:hint="default" w:eastAsia="黑体"/>
          <w:lang w:val="en-US" w:eastAsia="zh-CN"/>
        </w:rPr>
      </w:pPr>
      <w:bookmarkStart w:id="63" w:name="_Toc9526708"/>
      <w:r>
        <w:t>4</w:t>
      </w:r>
      <w:r>
        <w:rPr>
          <w:rFonts w:hint="eastAsia"/>
        </w:rPr>
        <w:t>.</w:t>
      </w:r>
      <w:r>
        <w:t>2</w:t>
      </w:r>
      <w:r>
        <w:rPr>
          <w:rFonts w:hint="eastAsia"/>
        </w:rPr>
        <w:t>.</w:t>
      </w:r>
      <w:r>
        <w:t>1</w:t>
      </w:r>
      <w:bookmarkEnd w:id="63"/>
      <w:r>
        <w:rPr>
          <w:rFonts w:hint="eastAsia"/>
          <w:lang w:val="en-US" w:eastAsia="zh-CN"/>
        </w:rPr>
        <w:t xml:space="preserve"> RSF-CV模型</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经过KMeans预判目标区域之后，可以得到类簇中心</w:t>
      </w:r>
      <w:r>
        <w:rPr>
          <w:rFonts w:hint="eastAsia" w:ascii="Sabon" w:hAnsi="Sabon"/>
          <w:i w:val="0"/>
          <w:iCs w:val="0"/>
          <w:color w:val="auto"/>
          <w:position w:val="-12"/>
          <w:szCs w:val="20"/>
          <w:lang w:val="en-US" w:eastAsia="zh-CN"/>
        </w:rPr>
        <w:object>
          <v:shape id="_x0000_i1215" o:spt="75" type="#_x0000_t75" style="height:18pt;width:38pt;" o:ole="t" filled="f" o:preferrelative="t" stroked="f" coordsize="21600,21600">
            <v:path/>
            <v:fill on="f" focussize="0,0"/>
            <v:stroke on="f"/>
            <v:imagedata r:id="rId90" o:title=""/>
            <o:lock v:ext="edit" aspectratio="f"/>
            <w10:wrap type="none"/>
            <w10:anchorlock/>
          </v:shape>
          <o:OLEObject Type="Embed" ProgID="Equation.DSMT4" ShapeID="_x0000_i1215" DrawAspect="Content" ObjectID="_1468075997" r:id="rId583">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Sabon" w:hAnsi="Sabon"/>
          <w:i w:val="0"/>
          <w:iCs w:val="0"/>
          <w:color w:val="auto"/>
          <w:position w:val="-12"/>
          <w:szCs w:val="20"/>
          <w:lang w:val="en-US" w:eastAsia="zh-CN"/>
        </w:rPr>
        <w:object>
          <v:shape id="_x0000_i1216" o:spt="75" type="#_x0000_t75" style="height:18pt;width:39pt;" o:ole="t" filled="f" o:preferrelative="t" stroked="f" coordsize="21600,21600">
            <v:path/>
            <v:fill on="f" focussize="0,0"/>
            <v:stroke on="f"/>
            <v:imagedata r:id="rId88" o:title=""/>
            <o:lock v:ext="edit" aspectratio="f"/>
            <w10:wrap type="none"/>
            <w10:anchorlock/>
          </v:shape>
          <o:OLEObject Type="Embed" ProgID="Equation.DSMT4" ShapeID="_x0000_i1216" DrawAspect="Content" ObjectID="_1468075998" r:id="rId584">
            <o:LockedField>false</o:LockedField>
          </o:OLEObject>
        </w:object>
      </w:r>
      <w:r>
        <w:rPr>
          <w:rFonts w:hint="eastAsia" w:ascii="Times New Roman" w:hAnsi="Times New Roman" w:cs="Times New Roman" w:eastAsiaTheme="minorEastAsia"/>
          <w:bCs/>
          <w:iCs/>
          <w:color w:val="000000"/>
          <w:kern w:val="2"/>
          <w:lang w:val="en-US" w:eastAsia="zh-CN"/>
        </w:rPr>
        <w:t>，将其引入到2.3.3小节介绍的RSF模型，得到改进的RSF模型能量函数如下：</w:t>
      </w:r>
    </w:p>
    <w:p>
      <w:pPr>
        <w:pStyle w:val="21"/>
        <w:shd w:val="clear" w:color="auto" w:fill="FFFFFF"/>
        <w:spacing w:before="0" w:beforeAutospacing="0" w:after="0" w:afterAutospacing="0" w:line="400" w:lineRule="exact"/>
        <w:ind w:left="7140" w:leftChars="0" w:firstLine="420"/>
        <w:jc w:val="both"/>
        <w:rPr>
          <w:rFonts w:hint="eastAsia" w:ascii="Times New Roman" w:hAnsi="Times New Roman" w:cs="Times New Roman" w:eastAsiaTheme="minorEastAsia"/>
          <w:bCs/>
          <w:iCs/>
          <w:color w:val="000000"/>
          <w:kern w:val="2"/>
          <w:lang w:val="en-US" w:eastAsia="zh-CN"/>
        </w:rPr>
      </w:pPr>
      <w:r>
        <w:rPr>
          <w:rFonts w:hint="eastAsia"/>
          <w:position w:val="-28"/>
          <w:lang w:val="en-US" w:eastAsia="zh-CN"/>
        </w:rPr>
        <w:pict>
          <v:shape id="_x0000_s1129" o:spid="_x0000_s1129" o:spt="75" alt="" type="#_x0000_t75" style="position:absolute;left:0pt;margin-left:45.25pt;margin-top:12.55pt;height:34pt;width:301.95pt;z-index:251745280;mso-width-relative:page;mso-height-relative:page;" o:ole="t" filled="f" o:preferrelative="t" stroked="f" coordsize="21600,21600">
            <v:path/>
            <v:fill on="f" focussize="0,0"/>
            <v:stroke on="f"/>
            <v:imagedata r:id="rId586" o:title=""/>
            <o:lock v:ext="edit" aspectratio="f"/>
          </v:shape>
          <o:OLEObject Type="Embed" ProgID="Equation.DSMT4" ShapeID="_x0000_s1129" DrawAspect="Content" ObjectID="_1468075999" r:id="rId585">
            <o:LockedField>false</o:LockedField>
          </o:OLEObject>
        </w:pict>
      </w:r>
    </w:p>
    <w:p>
      <w:pPr>
        <w:pStyle w:val="21"/>
        <w:shd w:val="clear" w:color="auto" w:fill="FFFFFF"/>
        <w:spacing w:before="0" w:beforeAutospacing="0" w:after="0" w:afterAutospacing="0" w:line="400" w:lineRule="exact"/>
        <w:ind w:left="1680" w:leftChars="0" w:firstLine="6309" w:firstLineChars="2629"/>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(4-1)</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leftChars="0" w:firstLine="660" w:firstLineChars="275"/>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30"/>
          <w:szCs w:val="20"/>
          <w:lang w:val="en-US" w:eastAsia="zh-CN"/>
        </w:rPr>
        <w:pict>
          <v:shape id="_x0000_s1130" o:spid="_x0000_s1130" o:spt="75" alt="" type="#_x0000_t75" style="position:absolute;left:0pt;margin-left:154.8pt;margin-top:2.05pt;height:53pt;width:78.95pt;z-index:251745280;mso-width-relative:page;mso-height-relative:page;" o:ole="t" filled="f" o:preferrelative="t" stroked="f" coordsize="21600,21600">
            <v:path/>
            <v:fill on="f" focussize="0,0"/>
            <v:stroke on="f"/>
            <v:imagedata r:id="rId588" o:title=""/>
            <o:lock v:ext="edit" aspectratio="f"/>
          </v:shape>
          <o:OLEObject Type="Embed" ProgID="Equation.DSMT4" ShapeID="_x0000_s1130" DrawAspect="Content" ObjectID="_1468076000" r:id="rId587">
            <o:LockedField>false</o:LockedField>
          </o:OLEObject>
        </w:pict>
      </w:r>
    </w:p>
    <w:p>
      <w:pPr>
        <w:pStyle w:val="21"/>
        <w:shd w:val="clear" w:color="auto" w:fill="FFFFFF"/>
        <w:spacing w:before="0" w:beforeAutospacing="0" w:after="0" w:afterAutospacing="0" w:line="400" w:lineRule="exact"/>
        <w:ind w:left="420" w:leftChars="0" w:firstLine="7569" w:firstLineChars="3154"/>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28"/>
          <w:szCs w:val="20"/>
          <w:lang w:val="en-US" w:eastAsia="zh-CN"/>
        </w:rPr>
        <w:pict>
          <v:shape id="_x0000_s1131" o:spid="_x0000_s1131" o:spt="75" alt="" type="#_x0000_t75" style="position:absolute;left:0pt;margin-left:93.1pt;margin-top:55.3pt;height:34pt;width:229.95pt;z-index:251745280;mso-width-relative:page;mso-height-relative:page;" o:ole="t" filled="f" o:preferrelative="t" stroked="f" coordsize="21600,21600">
            <v:path/>
            <v:fill on="f" focussize="0,0"/>
            <v:stroke on="f"/>
            <v:imagedata r:id="rId590" o:title=""/>
            <o:lock v:ext="edit" aspectratio="f"/>
          </v:shape>
          <o:OLEObject Type="Embed" ProgID="Equation.DSMT4" ShapeID="_x0000_s1131" DrawAspect="Content" ObjectID="_1468076001" r:id="rId589">
            <o:LockedField>false</o:LockedField>
          </o:OLEObject>
        </w:pict>
      </w:r>
      <w:r>
        <w:rPr>
          <w:rFonts w:hint="eastAsia" w:ascii="Times New Roman" w:hAnsi="Times New Roman" w:cs="Times New Roman" w:eastAsiaTheme="minorEastAsia"/>
          <w:bCs/>
          <w:iCs/>
          <w:color w:val="000000"/>
          <w:kern w:val="2"/>
          <w:lang w:eastAsia="zh-CN"/>
        </w:rPr>
        <w:t>其中，</w:t>
      </w:r>
      <w:r>
        <w:rPr>
          <w:rFonts w:hint="eastAsia" w:ascii="Sabon" w:hAnsi="Sabon"/>
          <w:i w:val="0"/>
          <w:iCs w:val="0"/>
          <w:color w:val="auto"/>
          <w:position w:val="-12"/>
          <w:szCs w:val="20"/>
          <w:lang w:val="en-US" w:eastAsia="zh-CN"/>
        </w:rPr>
        <w:object>
          <v:shape id="_x0000_i1222" o:spt="75" type="#_x0000_t75" style="height:20pt;width:13.95pt;" o:ole="t" filled="f" o:preferrelative="t" stroked="f" coordsize="21600,21600">
            <v:path/>
            <v:fill on="f" focussize="0,0"/>
            <v:stroke on="f"/>
            <v:imagedata r:id="rId592" o:title=""/>
            <o:lock v:ext="edit" aspectratio="f"/>
            <w10:wrap type="none"/>
            <w10:anchorlock/>
          </v:shape>
          <o:OLEObject Type="Embed" ProgID="Equation.DSMT4" ShapeID="_x0000_i1222" DrawAspect="Content" ObjectID="_1468076002" r:id="rId591">
            <o:LockedField>false</o:LockedField>
          </o:OLEObject>
        </w:object>
      </w:r>
      <w:r>
        <w:rPr>
          <w:rFonts w:hint="eastAsia" w:ascii="Times New Roman" w:hAnsi="Times New Roman" w:cs="Times New Roman" w:eastAsiaTheme="minorEastAsia"/>
          <w:bCs/>
          <w:iCs/>
          <w:color w:val="000000"/>
          <w:kern w:val="2"/>
          <w:lang w:val="en-US" w:eastAsia="zh-CN"/>
        </w:rPr>
        <w:t>表示区域的平均灰度值，下标1为目标区域、下标2为背景区域，</w:t>
      </w:r>
      <w:r>
        <w:rPr>
          <w:rFonts w:hint="eastAsia" w:ascii="Sabon" w:hAnsi="Sabon"/>
          <w:i w:val="0"/>
          <w:iCs w:val="0"/>
          <w:color w:val="auto"/>
          <w:position w:val="-12"/>
          <w:szCs w:val="20"/>
          <w:lang w:val="en-US" w:eastAsia="zh-CN"/>
        </w:rPr>
        <w:object>
          <v:shape id="_x0000_i1223" o:spt="75" type="#_x0000_t75" style="height:18pt;width:55pt;" o:ole="t" filled="f" o:preferrelative="t" stroked="f" coordsize="21600,21600">
            <v:path/>
            <v:fill on="f" focussize="0,0"/>
            <v:stroke on="f"/>
            <v:imagedata r:id="rId594" o:title=""/>
            <o:lock v:ext="edit" aspectratio="f"/>
            <w10:wrap type="none"/>
            <w10:anchorlock/>
          </v:shape>
          <o:OLEObject Type="Embed" ProgID="Equation.DSMT4" ShapeID="_x0000_i1223" DrawAspect="Content" ObjectID="_1468076003" r:id="rId593">
            <o:LockedField>false</o:LockedField>
          </o:OLEObject>
        </w:object>
      </w:r>
      <w:r>
        <w:rPr>
          <w:rFonts w:hint="eastAsia" w:ascii="Times New Roman" w:hAnsi="Times New Roman" w:cs="Times New Roman" w:eastAsiaTheme="minorEastAsia"/>
          <w:bCs/>
          <w:iCs/>
          <w:color w:val="000000"/>
          <w:kern w:val="2"/>
          <w:lang w:val="en-US" w:eastAsia="zh-CN"/>
        </w:rPr>
        <w:t>表示该区域像素点的个数，</w:t>
      </w:r>
      <w:r>
        <w:rPr>
          <w:rFonts w:hint="eastAsia" w:ascii="Sabon" w:hAnsi="Sabon"/>
          <w:i w:val="0"/>
          <w:iCs w:val="0"/>
          <w:color w:val="auto"/>
          <w:position w:val="-6"/>
          <w:szCs w:val="20"/>
          <w:lang w:val="en-US" w:eastAsia="zh-CN"/>
        </w:rPr>
        <w:object>
          <v:shape id="_x0000_i1224" o:spt="75" type="#_x0000_t75" style="height:13.95pt;width:15pt;" o:ole="t" filled="f" o:preferrelative="t" stroked="f" coordsize="21600,21600">
            <v:path/>
            <v:fill on="f" focussize="0,0"/>
            <v:stroke on="f"/>
            <v:imagedata r:id="rId596" o:title=""/>
            <o:lock v:ext="edit" aspectratio="f"/>
            <w10:wrap type="none"/>
            <w10:anchorlock/>
          </v:shape>
          <o:OLEObject Type="Embed" ProgID="Equation.DSMT4" ShapeID="_x0000_i1224" DrawAspect="Content" ObjectID="_1468076004" r:id="rId595">
            <o:LockedField>false</o:LockedField>
          </o:OLEObject>
        </w:object>
      </w:r>
      <w:r>
        <w:rPr>
          <w:rFonts w:hint="eastAsia" w:ascii="Times New Roman" w:hAnsi="Times New Roman" w:cs="Times New Roman" w:eastAsiaTheme="minorEastAsia"/>
          <w:bCs/>
          <w:iCs/>
          <w:color w:val="000000"/>
          <w:kern w:val="2"/>
          <w:lang w:val="en-US" w:eastAsia="zh-CN"/>
        </w:rPr>
        <w:t>为该区域像素点的灰度值。得到后续的能量函数如下：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Sabon" w:hAnsi="Sabon"/>
          <w:i w:val="0"/>
          <w:iCs w:val="0"/>
          <w:color w:val="auto"/>
          <w:position w:val="-12"/>
          <w:szCs w:val="20"/>
          <w:lang w:val="en-US" w:eastAsia="zh-CN"/>
        </w:rPr>
        <w:pict>
          <v:shape id="_x0000_s1132" o:spid="_x0000_s1132" o:spt="75" alt="" type="#_x0000_t75" style="position:absolute;left:0pt;margin-left:67.65pt;margin-top:4.35pt;height:19pt;width:268pt;z-index:251745280;mso-width-relative:page;mso-height-relative:page;" o:ole="t" filled="f" o:preferrelative="t" stroked="f" coordsize="21600,21600">
            <v:path/>
            <v:fill on="f" focussize="0,0"/>
            <v:stroke on="f"/>
            <v:imagedata r:id="rId598" o:title=""/>
            <o:lock v:ext="edit" aspectratio="f"/>
          </v:shape>
          <o:OLEObject Type="Embed" ProgID="Equation.DSMT4" ShapeID="_x0000_s1132" DrawAspect="Content" ObjectID="_1468076005" r:id="rId597">
            <o:LockedField>false</o:LockedField>
          </o:OLEObject>
        </w:pict>
      </w:r>
      <w:r>
        <w:rPr>
          <w:rFonts w:hint="eastAsia" w:ascii="Times New Roman" w:hAnsi="Times New Roman" w:cs="Times New Roman" w:eastAsiaTheme="minorEastAsia"/>
          <w:bCs/>
          <w:iCs/>
          <w:color w:val="000000"/>
          <w:kern w:val="2"/>
          <w:lang w:val="en-US" w:eastAsia="zh-CN"/>
        </w:rPr>
        <w:t>(4-4)</w:t>
      </w: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lang w:val="en-US" w:eastAsia="zh-CN"/>
        </w:rPr>
        <w:t>在上述公式中，我们引入了</w:t>
      </w:r>
      <w:r>
        <w:rPr>
          <w:rFonts w:hint="eastAsia" w:ascii="Times New Roman" w:hAnsi="Times New Roman" w:cs="Times New Roman" w:eastAsiaTheme="minorEastAsia"/>
          <w:bCs/>
          <w:iCs/>
          <w:color w:val="000000"/>
          <w:kern w:val="2"/>
          <w:position w:val="-6"/>
          <w:lang w:val="en-US" w:eastAsia="zh-CN"/>
        </w:rPr>
        <w:object>
          <v:shape id="_x0000_i1227" o:spt="75" type="#_x0000_t75" style="height:11pt;width:12pt;" o:ole="t" filled="f" o:preferrelative="t" stroked="f" coordsize="21600,21600">
            <v:path/>
            <v:fill on="f" focussize="0,0"/>
            <v:stroke on="f"/>
            <v:imagedata r:id="rId600" o:title=""/>
            <o:lock v:ext="edit" aspectratio="f"/>
            <w10:wrap type="none"/>
            <w10:anchorlock/>
          </v:shape>
          <o:OLEObject Type="Embed" ProgID="Equation.DSMT4" ShapeID="_x0000_i1227" DrawAspect="Content" ObjectID="_1468076006" r:id="rId599">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Times New Roman" w:hAnsi="Times New Roman" w:cs="Times New Roman" w:eastAsiaTheme="minorEastAsia"/>
          <w:bCs/>
          <w:iCs/>
          <w:color w:val="000000"/>
          <w:kern w:val="2"/>
          <w:position w:val="-10"/>
          <w:lang w:val="en-US" w:eastAsia="zh-CN"/>
        </w:rPr>
        <w:object>
          <v:shape id="_x0000_i1228" o:spt="75" type="#_x0000_t75" style="height:16pt;width:12pt;" o:ole="t" filled="f" o:preferrelative="t" stroked="f" coordsize="21600,21600">
            <v:path/>
            <v:fill on="f" focussize="0,0"/>
            <v:stroke on="f"/>
            <v:imagedata r:id="rId602" o:title=""/>
            <o:lock v:ext="edit" aspectratio="f"/>
            <w10:wrap type="none"/>
            <w10:anchorlock/>
          </v:shape>
          <o:OLEObject Type="Embed" ProgID="Equation.DSMT4" ShapeID="_x0000_i1228" DrawAspect="Content" ObjectID="_1468076007" r:id="rId601">
            <o:LockedField>false</o:LockedField>
          </o:OLEObject>
        </w:object>
      </w:r>
      <w:r>
        <w:rPr>
          <w:rFonts w:hint="eastAsia" w:ascii="Times New Roman" w:hAnsi="Times New Roman" w:cs="Times New Roman" w:eastAsiaTheme="minorEastAsia"/>
          <w:bCs/>
          <w:iCs/>
          <w:color w:val="000000"/>
          <w:kern w:val="2"/>
          <w:lang w:val="en-US" w:eastAsia="zh-CN"/>
        </w:rPr>
        <w:t>对能量项进行动态调参，该数值根据分割曲线所处的位置进行计算。</w:t>
      </w:r>
      <w:bookmarkStart w:id="64" w:name="_Toc9526709"/>
    </w:p>
    <w:p>
      <w:pPr>
        <w:pStyle w:val="5"/>
        <w:spacing w:before="120" w:after="120"/>
        <w:rPr>
          <w:rFonts w:hint="default" w:eastAsia="黑体"/>
          <w:lang w:val="en-US" w:eastAsia="zh-CN"/>
        </w:rPr>
      </w:pPr>
      <w:r>
        <w:t>4</w:t>
      </w:r>
      <w:r>
        <w:rPr>
          <w:rFonts w:hint="eastAsia"/>
        </w:rPr>
        <w:t>.</w:t>
      </w:r>
      <w:r>
        <w:t>2</w:t>
      </w:r>
      <w:r>
        <w:rPr>
          <w:rFonts w:hint="eastAsia"/>
        </w:rPr>
        <w:t>.</w:t>
      </w:r>
      <w:r>
        <w:t>2</w:t>
      </w:r>
      <w:bookmarkEnd w:id="64"/>
      <w:r>
        <w:rPr>
          <w:rFonts w:hint="eastAsia"/>
          <w:lang w:eastAsia="zh-CN"/>
        </w:rPr>
        <w:t>基于</w:t>
      </w:r>
      <w:r>
        <w:rPr>
          <w:rFonts w:hint="eastAsia"/>
          <w:lang w:val="en-US" w:eastAsia="zh-CN"/>
        </w:rPr>
        <w:t>LBP算法思想的动态调参</w:t>
      </w:r>
    </w:p>
    <w:p>
      <w:pPr>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lang w:eastAsia="zh-CN"/>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调整的方式借鉴了</w:t>
      </w:r>
      <w:r>
        <w:rPr>
          <w:rFonts w:hint="eastAsia" w:ascii="Times New Roman" w:hAnsi="Times New Roman" w:cs="Times New Roman"/>
          <w:bCs/>
          <w:iCs/>
          <w:color w:val="000000"/>
          <w:lang w:val="en-US" w:eastAsia="zh-CN"/>
        </w:rPr>
        <w:t>2.4.3小节介绍的LBP算法的思想，首先定义如下公式：</w:t>
      </w:r>
    </w:p>
    <w:p>
      <w:pPr>
        <w:spacing w:line="400" w:lineRule="exact"/>
        <w:ind w:firstLine="7924" w:firstLineChars="3302"/>
        <w:rPr>
          <w:rFonts w:hint="default" w:ascii="Times New Roman" w:hAnsi="Times New Roman" w:cs="Times New Roman"/>
          <w:bCs/>
          <w:iCs/>
          <w:color w:val="000000"/>
          <w:lang w:val="en-US" w:eastAsia="zh-CN"/>
        </w:rPr>
      </w:pPr>
      <w:r>
        <w:rPr>
          <w:rFonts w:hint="default" w:ascii="Sabon" w:hAnsi="Sabon"/>
          <w:i w:val="0"/>
          <w:iCs w:val="0"/>
          <w:color w:val="auto"/>
          <w:position w:val="-10"/>
          <w:szCs w:val="20"/>
          <w:lang w:val="en-US" w:eastAsia="zh-CN"/>
        </w:rPr>
        <w:pict>
          <v:shape id="_x0000_s1135" o:spid="_x0000_s1135" o:spt="75" alt="" type="#_x0000_t75" style="position:absolute;left:0pt;margin-left:311.65pt;margin-top:8.35pt;height:16pt;width:46pt;z-index:251745280;mso-width-relative:page;mso-height-relative:page;" o:ole="t" filled="f" o:preferrelative="t" stroked="f" coordsize="21600,21600">
            <v:path/>
            <v:fill on="f" focussize="0,0"/>
            <v:stroke on="f"/>
            <v:imagedata r:id="rId604" o:title=""/>
            <o:lock v:ext="edit" aspectratio="f"/>
          </v:shape>
          <o:OLEObject Type="Embed" ProgID="Equation.DSMT4" ShapeID="_x0000_s1135" DrawAspect="Content" ObjectID="_1468076008" r:id="rId603">
            <o:LockedField>false</o:LockedField>
          </o:OLEObject>
        </w:pict>
      </w:r>
      <w:r>
        <w:rPr>
          <w:rFonts w:hint="default" w:ascii="Sabon" w:hAnsi="Sabon"/>
          <w:i w:val="0"/>
          <w:iCs w:val="0"/>
          <w:color w:val="auto"/>
          <w:position w:val="-24"/>
          <w:szCs w:val="20"/>
          <w:lang w:val="en-US" w:eastAsia="zh-CN"/>
        </w:rPr>
        <w:pict>
          <v:shape id="_x0000_s1134" o:spid="_x0000_s1134" o:spt="75" alt="" type="#_x0000_t75" style="position:absolute;left:0pt;margin-left:254.4pt;margin-top:1.05pt;height:31pt;width:41pt;z-index:251745280;mso-width-relative:page;mso-height-relative:page;" o:ole="t" filled="f" o:preferrelative="t" stroked="f" coordsize="21600,21600">
            <v:path/>
            <v:fill on="f" focussize="0,0"/>
            <v:stroke on="f"/>
            <v:imagedata r:id="rId606" o:title=""/>
            <o:lock v:ext="edit" aspectratio="f"/>
          </v:shape>
          <o:OLEObject Type="Embed" ProgID="Equation.DSMT4" ShapeID="_x0000_s1134" DrawAspect="Content" ObjectID="_1468076009" r:id="rId605">
            <o:LockedField>false</o:LockedField>
          </o:OLEObject>
        </w:pict>
      </w:r>
      <w:r>
        <w:rPr>
          <w:rFonts w:hint="default" w:ascii="Sabon" w:hAnsi="Sabon"/>
          <w:i w:val="0"/>
          <w:iCs w:val="0"/>
          <w:color w:val="auto"/>
          <w:position w:val="-12"/>
          <w:szCs w:val="20"/>
          <w:lang w:val="en-US" w:eastAsia="zh-CN"/>
        </w:rPr>
        <w:pict>
          <v:shape id="_x0000_s1133" o:spid="_x0000_s1133" o:spt="75" alt="" type="#_x0000_t75" style="position:absolute;left:0pt;margin-left:21.9pt;margin-top:6.8pt;height:20pt;width:216pt;z-index:251745280;mso-width-relative:page;mso-height-relative:page;" o:ole="t" filled="f" o:preferrelative="t" stroked="f" coordsize="21600,21600">
            <v:path/>
            <v:fill on="f" focussize="0,0"/>
            <v:stroke on="f"/>
            <v:imagedata r:id="rId608" o:title=""/>
            <o:lock v:ext="edit" aspectratio="f"/>
          </v:shape>
          <o:OLEObject Type="Embed" ProgID="Equation.DSMT4" ShapeID="_x0000_s1133" DrawAspect="Content" ObjectID="_1468076010" r:id="rId607">
            <o:LockedField>false</o:LockedField>
          </o:OLEObject>
        </w:pict>
      </w:r>
      <w:r>
        <w:rPr>
          <w:rFonts w:hint="eastAsia" w:ascii="Times New Roman" w:hAnsi="Times New Roman" w:cs="Times New Roman"/>
          <w:bCs/>
          <w:iCs/>
          <w:color w:val="000000"/>
          <w:lang w:val="en-US" w:eastAsia="zh-CN"/>
        </w:rPr>
        <w:t>(4-5)</w:t>
      </w:r>
    </w:p>
    <w:p>
      <w:pPr>
        <w:spacing w:line="400" w:lineRule="exact"/>
        <w:ind w:firstLine="420"/>
        <w:rPr>
          <w:rFonts w:hint="eastAsia" w:ascii="Times New Roman" w:hAnsi="Times New Roman" w:cs="Times New Roman"/>
          <w:bCs/>
          <w:iCs/>
          <w:color w:val="000000"/>
          <w:lang w:val="en-US" w:eastAsia="zh-CN"/>
        </w:rPr>
      </w:pPr>
      <w:bookmarkStart w:id="65" w:name="_Toc9526710"/>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其中，</w:t>
      </w:r>
      <w:r>
        <w:rPr>
          <w:rFonts w:hint="eastAsia" w:ascii="Sabon" w:hAnsi="Sabon" w:eastAsiaTheme="minorEastAsia"/>
          <w:i w:val="0"/>
          <w:iCs w:val="0"/>
          <w:color w:val="auto"/>
          <w:position w:val="-10"/>
          <w:szCs w:val="20"/>
          <w:lang w:val="en-US" w:eastAsia="zh-CN"/>
        </w:rPr>
        <w:object>
          <v:shape id="_x0000_i1232" o:spt="75" type="#_x0000_t75" style="height:16pt;width:34pt;" o:ole="t" filled="f" o:preferrelative="t" stroked="f" coordsize="21600,21600">
            <v:path/>
            <v:fill on="f" focussize="0,0"/>
            <v:stroke on="f"/>
            <v:imagedata r:id="rId610" o:title=""/>
            <o:lock v:ext="edit" aspectratio="f"/>
            <w10:wrap type="none"/>
            <w10:anchorlock/>
          </v:shape>
          <o:OLEObject Type="Embed" ProgID="Equation.DSMT4" ShapeID="_x0000_i1232" DrawAspect="Content" ObjectID="_1468076011" r:id="rId609">
            <o:LockedField>false</o:LockedField>
          </o:OLEObject>
        </w:object>
      </w:r>
      <w:r>
        <w:rPr>
          <w:rFonts w:hint="eastAsia" w:ascii="Times New Roman" w:hAnsi="Times New Roman" w:cs="Times New Roman"/>
          <w:bCs/>
          <w:iCs/>
          <w:color w:val="000000"/>
          <w:lang w:val="en-US" w:eastAsia="zh-CN"/>
        </w:rPr>
        <w:t>表示</w:t>
      </w:r>
      <w:r>
        <w:rPr>
          <w:rFonts w:hint="eastAsia" w:ascii="Sabon" w:hAnsi="Sabon" w:eastAsiaTheme="minorEastAsia"/>
          <w:i w:val="0"/>
          <w:iCs w:val="0"/>
          <w:color w:val="auto"/>
          <w:position w:val="-12"/>
          <w:szCs w:val="20"/>
          <w:lang w:val="en-US" w:eastAsia="zh-CN"/>
        </w:rPr>
        <w:object>
          <v:shape id="_x0000_i1233" o:spt="75" type="#_x0000_t75" style="height:18pt;width:38pt;" o:ole="t" filled="f" o:preferrelative="t" stroked="f" coordsize="21600,21600">
            <v:path/>
            <v:fill on="f" focussize="0,0"/>
            <v:stroke on="f"/>
            <v:imagedata r:id="rId612" o:title=""/>
            <o:lock v:ext="edit" aspectratio="f"/>
            <w10:wrap type="none"/>
            <w10:anchorlock/>
          </v:shape>
          <o:OLEObject Type="Embed" ProgID="Equation.DSMT4" ShapeID="_x0000_i1233" DrawAspect="Content" ObjectID="_1468076012" r:id="rId611">
            <o:LockedField>false</o:LockedField>
          </o:OLEObject>
        </w:object>
      </w:r>
      <w:r>
        <w:rPr>
          <w:rFonts w:hint="eastAsia" w:ascii="Times New Roman" w:hAnsi="Times New Roman" w:cs="Times New Roman"/>
          <w:bCs/>
          <w:iCs/>
          <w:color w:val="000000"/>
          <w:lang w:val="en-US" w:eastAsia="zh-CN"/>
        </w:rPr>
        <w:t>周围的8个像素点，</w:t>
      </w:r>
      <w:r>
        <w:rPr>
          <w:rFonts w:hint="eastAsia" w:ascii="Sabon" w:hAnsi="Sabon" w:eastAsiaTheme="minorEastAsia"/>
          <w:i w:val="0"/>
          <w:iCs w:val="0"/>
          <w:color w:val="auto"/>
          <w:position w:val="-12"/>
          <w:szCs w:val="20"/>
          <w:lang w:val="en-US" w:eastAsia="zh-CN"/>
        </w:rPr>
        <w:object>
          <v:shape id="_x0000_i1235" o:spt="75" type="#_x0000_t75" style="height:18pt;width:38pt;" o:ole="t" filled="f" o:preferrelative="t" stroked="f" coordsize="21600,21600">
            <v:path/>
            <v:fill on="f" focussize="0,0"/>
            <v:stroke on="f"/>
            <v:imagedata r:id="rId612" o:title=""/>
            <o:lock v:ext="edit" aspectratio="f"/>
            <w10:wrap type="none"/>
            <w10:anchorlock/>
          </v:shape>
          <o:OLEObject Type="Embed" ProgID="Equation.DSMT4" ShapeID="_x0000_i1235" DrawAspect="Content" ObjectID="_1468076013" r:id="rId613">
            <o:LockedField>false</o:LockedField>
          </o:OLEObject>
        </w:object>
      </w:r>
      <w:r>
        <w:rPr>
          <w:rFonts w:hint="eastAsia" w:ascii="Times New Roman" w:hAnsi="Times New Roman" w:cs="Times New Roman"/>
          <w:bCs/>
          <w:iCs/>
          <w:color w:val="000000"/>
          <w:lang w:val="en-US" w:eastAsia="zh-CN"/>
        </w:rPr>
        <w:t>为轮廓线上点的坐标，</w:t>
      </w:r>
      <w:r>
        <w:rPr>
          <w:rFonts w:hint="default" w:ascii="Sabon" w:hAnsi="Sabon" w:eastAsiaTheme="minorEastAsia"/>
          <w:i w:val="0"/>
          <w:iCs w:val="0"/>
          <w:color w:val="auto"/>
          <w:position w:val="-12"/>
          <w:szCs w:val="20"/>
          <w:lang w:val="en-US" w:eastAsia="zh-CN"/>
        </w:rPr>
        <w:object>
          <v:shape id="_x0000_i1234" o:spt="75" type="#_x0000_t75" style="height:20pt;width:45pt;" o:ole="t" filled="f" o:preferrelative="t" stroked="f" coordsize="21600,21600">
            <v:path/>
            <v:fill on="f" focussize="0,0"/>
            <v:stroke on="f"/>
            <v:imagedata r:id="rId615" o:title=""/>
            <o:lock v:ext="edit" aspectratio="f"/>
            <w10:wrap type="none"/>
            <w10:anchorlock/>
          </v:shape>
          <o:OLEObject Type="Embed" ProgID="Equation.DSMT4" ShapeID="_x0000_i1234" DrawAspect="Content" ObjectID="_1468076014" r:id="rId614">
            <o:LockedField>false</o:LockedField>
          </o:OLEObject>
        </w:object>
      </w:r>
      <w:r>
        <w:rPr>
          <w:rFonts w:hint="eastAsia" w:ascii="Times New Roman" w:hAnsi="Times New Roman" w:cs="Times New Roman"/>
          <w:bCs/>
          <w:iCs/>
          <w:color w:val="000000"/>
          <w:lang w:val="en-US" w:eastAsia="zh-CN"/>
        </w:rPr>
        <w:t>表示背景区域和目标区域的灰度均值差，</w:t>
      </w:r>
      <w:r>
        <w:rPr>
          <w:rFonts w:hint="default" w:ascii="Sabon" w:hAnsi="Sabon" w:eastAsiaTheme="minorEastAsia"/>
          <w:i w:val="0"/>
          <w:iCs w:val="0"/>
          <w:color w:val="auto"/>
          <w:position w:val="-6"/>
          <w:szCs w:val="20"/>
          <w:lang w:val="en-US" w:eastAsia="zh-CN"/>
        </w:rPr>
        <w:object>
          <v:shape id="_x0000_i1236" o:spt="75" type="#_x0000_t75" style="height:13.95pt;width:13.95pt;" o:ole="t" filled="f" o:preferrelative="t" stroked="f" coordsize="21600,21600">
            <v:path/>
            <v:fill on="f" focussize="0,0"/>
            <v:stroke on="f"/>
            <v:imagedata r:id="rId617" o:title=""/>
            <o:lock v:ext="edit" aspectratio="f"/>
            <w10:wrap type="none"/>
            <w10:anchorlock/>
          </v:shape>
          <o:OLEObject Type="Embed" ProgID="Equation.DSMT4" ShapeID="_x0000_i1236" DrawAspect="Content" ObjectID="_1468076015" r:id="rId616">
            <o:LockedField>false</o:LockedField>
          </o:OLEObject>
        </w:object>
      </w:r>
      <w:r>
        <w:rPr>
          <w:rFonts w:hint="eastAsia" w:ascii="Times New Roman" w:hAnsi="Times New Roman" w:cs="Times New Roman"/>
          <w:bCs/>
          <w:iCs/>
          <w:color w:val="000000"/>
          <w:lang w:val="en-US" w:eastAsia="zh-CN"/>
        </w:rPr>
        <w:t>的值为8。可以看出，当</w:t>
      </w:r>
      <w:r>
        <w:rPr>
          <w:rFonts w:hint="default" w:ascii="Sabon" w:hAnsi="Sabon" w:eastAsiaTheme="minorEastAsia"/>
          <w:i w:val="0"/>
          <w:iCs w:val="0"/>
          <w:color w:val="auto"/>
          <w:position w:val="-6"/>
          <w:szCs w:val="20"/>
          <w:lang w:val="en-US" w:eastAsia="zh-CN"/>
        </w:rPr>
        <w:object>
          <v:shape id="_x0000_i1237" o:spt="75" type="#_x0000_t75" style="height:11pt;width:12pt;" o:ole="t" filled="f" o:preferrelative="t" stroked="f" coordsize="21600,21600">
            <v:path/>
            <v:fill on="f" focussize="0,0"/>
            <v:stroke on="f"/>
            <v:imagedata r:id="rId619" o:title=""/>
            <o:lock v:ext="edit" aspectratio="f"/>
            <w10:wrap type="none"/>
            <w10:anchorlock/>
          </v:shape>
          <o:OLEObject Type="Embed" ProgID="Equation.DSMT4" ShapeID="_x0000_i1237" DrawAspect="Content" ObjectID="_1468076016" r:id="rId618">
            <o:LockedField>false</o:LockedField>
          </o:OLEObject>
        </w:object>
      </w:r>
      <w:r>
        <w:rPr>
          <w:rFonts w:hint="eastAsia" w:ascii="Times New Roman" w:hAnsi="Times New Roman" w:cs="Times New Roman"/>
          <w:bCs/>
          <w:iCs/>
          <w:color w:val="000000"/>
          <w:lang w:val="en-US" w:eastAsia="zh-CN"/>
        </w:rPr>
        <w:t>值较大时，</w:t>
      </w:r>
      <w:r>
        <w:rPr>
          <w:rFonts w:hint="eastAsia" w:ascii="Sabon" w:hAnsi="Sabon"/>
          <w:i w:val="0"/>
          <w:iCs w:val="0"/>
          <w:color w:val="auto"/>
          <w:szCs w:val="20"/>
          <w:lang w:val="en-US" w:eastAsia="zh-CN"/>
        </w:rPr>
        <w:t>周围像素点的灰度值差异较大，比背景区域和目标区域平均灰度值的差值都大，表明轮廓线已演化至目标区域附近，应当迭代以局部能量项为主，反之，当</w:t>
      </w:r>
      <w:r>
        <w:rPr>
          <w:rFonts w:hint="default" w:ascii="Sabon" w:hAnsi="Sabon" w:eastAsiaTheme="minorEastAsia"/>
          <w:i w:val="0"/>
          <w:iCs w:val="0"/>
          <w:color w:val="auto"/>
          <w:position w:val="-6"/>
          <w:szCs w:val="20"/>
          <w:lang w:val="en-US" w:eastAsia="zh-CN"/>
        </w:rPr>
        <w:object>
          <v:shape id="_x0000_i1238"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238" DrawAspect="Content" ObjectID="_1468076017" r:id="rId620">
            <o:LockedField>false</o:LockedField>
          </o:OLEObject>
        </w:object>
      </w:r>
      <w:r>
        <w:rPr>
          <w:rFonts w:hint="eastAsia" w:ascii="Sabon" w:hAnsi="Sabon"/>
          <w:i w:val="0"/>
          <w:iCs w:val="0"/>
          <w:color w:val="auto"/>
          <w:szCs w:val="20"/>
          <w:lang w:val="en-US" w:eastAsia="zh-CN"/>
        </w:rPr>
        <w:t>值较小时，</w:t>
      </w:r>
      <w:r>
        <w:rPr>
          <w:rFonts w:hint="default" w:ascii="Sabon" w:hAnsi="Sabon" w:eastAsiaTheme="minorEastAsia"/>
          <w:i w:val="0"/>
          <w:iCs w:val="0"/>
          <w:color w:val="auto"/>
          <w:position w:val="-10"/>
          <w:szCs w:val="20"/>
          <w:lang w:val="en-US" w:eastAsia="zh-CN"/>
        </w:rPr>
        <w:object>
          <v:shape id="_x0000_i1239"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239" DrawAspect="Content" ObjectID="_1468076018" r:id="rId621">
            <o:LockedField>false</o:LockedField>
          </o:OLEObject>
        </w:object>
      </w:r>
      <w:r>
        <w:rPr>
          <w:rFonts w:hint="eastAsia" w:ascii="Sabon" w:hAnsi="Sabon"/>
          <w:i w:val="0"/>
          <w:iCs w:val="0"/>
          <w:color w:val="auto"/>
          <w:szCs w:val="20"/>
          <w:lang w:val="en-US" w:eastAsia="zh-CN"/>
        </w:rPr>
        <w:t>值较大，表明此时迭代应当以全局能量项为主。由此可根据轮廓线所处的图像周围信息来动态调整能量项权重。</w:t>
      </w:r>
    </w:p>
    <w:p>
      <w:pPr>
        <w:pStyle w:val="5"/>
        <w:spacing w:before="120" w:after="120"/>
        <w:rPr>
          <w:rFonts w:hint="eastAsia" w:eastAsia="黑体"/>
          <w:lang w:eastAsia="zh-CN"/>
        </w:rPr>
      </w:pPr>
      <w:r>
        <w:t>4</w:t>
      </w:r>
      <w:r>
        <w:rPr>
          <w:rFonts w:hint="eastAsia"/>
        </w:rPr>
        <w:t>.</w:t>
      </w:r>
      <w:r>
        <w:t>2</w:t>
      </w:r>
      <w:r>
        <w:rPr>
          <w:rFonts w:hint="eastAsia"/>
        </w:rPr>
        <w:t>.3</w:t>
      </w:r>
      <w:bookmarkEnd w:id="65"/>
      <w:r>
        <w:rPr>
          <w:rFonts w:hint="eastAsia"/>
          <w:lang w:eastAsia="zh-CN"/>
        </w:rPr>
        <w:t>能量泛函求解</w:t>
      </w:r>
    </w:p>
    <w:p>
      <w:pPr>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我们将水平集函数</w:t>
      </w:r>
      <w:r>
        <w:rPr>
          <w:rFonts w:hint="eastAsia" w:ascii="Times New Roman" w:hAnsi="Times New Roman" w:cs="Times New Roman"/>
          <w:bCs/>
          <w:iCs/>
          <w:color w:val="000000"/>
          <w:position w:val="-10"/>
          <w:lang w:eastAsia="zh-CN"/>
        </w:rPr>
        <w:object>
          <v:shape id="_x0000_i1240" o:spt="75" type="#_x0000_t75" style="height:13pt;width:11pt;" o:ole="t" filled="f" o:preferrelative="t" stroked="f" coordsize="21600,21600">
            <v:path/>
            <v:fill on="f" focussize="0,0"/>
            <v:stroke on="f"/>
            <v:imagedata r:id="rId623" o:title=""/>
            <o:lock v:ext="edit" aspectratio="f"/>
            <w10:wrap type="none"/>
            <w10:anchorlock/>
          </v:shape>
          <o:OLEObject Type="Embed" ProgID="Equation.DSMT4" ShapeID="_x0000_i1240" DrawAspect="Content" ObjectID="_1468076019" r:id="rId622">
            <o:LockedField>false</o:LockedField>
          </o:OLEObject>
        </w:object>
      </w:r>
      <w:r>
        <w:rPr>
          <w:rFonts w:hint="eastAsia" w:ascii="Times New Roman" w:hAnsi="Times New Roman" w:cs="Times New Roman"/>
          <w:bCs/>
          <w:iCs/>
          <w:color w:val="000000"/>
          <w:lang w:eastAsia="zh-CN"/>
        </w:rPr>
        <w:t>引入上述能量公式中，构造能量泛函，同时，为防止曲线演化过程中的不稳定，加入符号距离项和长度惩罚项，公式如</w:t>
      </w:r>
      <w:r>
        <w:rPr>
          <w:rFonts w:hint="eastAsia" w:ascii="Times New Roman" w:hAnsi="Times New Roman" w:cs="Times New Roman"/>
          <w:bCs/>
          <w:iCs/>
          <w:color w:val="000000"/>
          <w:lang w:val="en-US" w:eastAsia="zh-CN"/>
        </w:rPr>
        <w:t>(3-5)，(3-4)所示，</w:t>
      </w:r>
      <w:bookmarkStart w:id="87" w:name="_GoBack"/>
      <w:bookmarkEnd w:id="87"/>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ascii="Times New Roman" w:hAnsi="Times New Roman" w:cs="Times New Roman"/>
          <w:bCs/>
          <w:iCs/>
          <w:color w:val="000000"/>
        </w:rPr>
        <w:t>在优化AM-NMF模型时，</w:t>
      </w:r>
      <w:r>
        <w:rPr>
          <w:rFonts w:ascii="Times New Roman" w:hAnsi="Times New Roman" w:cs="Times New Roman"/>
        </w:rPr>
        <w:t>我们</w:t>
      </w:r>
      <w:r>
        <w:rPr>
          <w:rFonts w:hint="eastAsia" w:ascii="Times New Roman" w:hAnsi="Times New Roman" w:cs="Times New Roman"/>
        </w:rPr>
        <w:t>同样在深层结构对应的</w:t>
      </w:r>
      <w:r>
        <w:rPr>
          <w:rFonts w:ascii="Times New Roman" w:hAnsi="Times New Roman" w:cs="Times New Roman"/>
        </w:rPr>
        <w:t>隐藏层</w:t>
      </w:r>
      <w:r>
        <w:rPr>
          <w:rFonts w:hint="eastAsia" w:ascii="Times New Roman" w:hAnsi="Times New Roman" w:cs="Times New Roman"/>
        </w:rPr>
        <w:t>中增加批标准化的操作，在模型进行</w:t>
      </w:r>
      <w:r>
        <w:rPr>
          <w:rFonts w:ascii="Times New Roman" w:hAnsi="Times New Roman" w:cs="Times New Roman"/>
        </w:rPr>
        <w:t>迭代</w:t>
      </w:r>
      <w:r>
        <w:rPr>
          <w:rFonts w:hint="eastAsia" w:ascii="Times New Roman" w:hAnsi="Times New Roman" w:cs="Times New Roman"/>
        </w:rPr>
        <w:t>训练时对</w:t>
      </w:r>
      <w:r>
        <w:rPr>
          <w:rFonts w:ascii="Times New Roman" w:hAnsi="Times New Roman" w:cs="Times New Roman"/>
        </w:rPr>
        <w:t>每一层</w:t>
      </w:r>
      <w:r>
        <w:rPr>
          <w:rFonts w:hint="eastAsia" w:ascii="Times New Roman" w:hAnsi="Times New Roman" w:cs="Times New Roman"/>
        </w:rPr>
        <w:t>网络</w:t>
      </w:r>
      <w:r>
        <w:rPr>
          <w:rFonts w:ascii="Times New Roman" w:hAnsi="Times New Roman" w:cs="Times New Roman"/>
        </w:rPr>
        <w:t>的输入</w:t>
      </w:r>
      <w:r>
        <w:rPr>
          <w:rFonts w:hint="eastAsia" w:ascii="Times New Roman" w:hAnsi="Times New Roman" w:cs="Times New Roman"/>
        </w:rPr>
        <w:t>数据</w:t>
      </w:r>
      <w:r>
        <w:rPr>
          <w:rFonts w:ascii="Times New Roman" w:hAnsi="Times New Roman" w:cs="Times New Roman"/>
        </w:rPr>
        <w:t>都进行归一化</w:t>
      </w:r>
      <w:r>
        <w:rPr>
          <w:rFonts w:hint="eastAsia" w:ascii="Times New Roman" w:hAnsi="Times New Roman" w:cs="Times New Roman"/>
        </w:rPr>
        <w:t>处理</w:t>
      </w:r>
      <w:r>
        <w:rPr>
          <w:rFonts w:ascii="Times New Roman" w:hAnsi="Times New Roman" w:cs="Times New Roman"/>
        </w:rPr>
        <w:t>，</w:t>
      </w:r>
      <w:r>
        <w:rPr>
          <w:rFonts w:hint="eastAsia" w:ascii="Times New Roman" w:hAnsi="Times New Roman" w:cs="Times New Roman"/>
        </w:rPr>
        <w:t>保证</w:t>
      </w:r>
      <w:r>
        <w:rPr>
          <w:rFonts w:ascii="Times New Roman" w:hAnsi="Times New Roman" w:cs="Times New Roman"/>
        </w:rPr>
        <w:t>输入数据分布</w:t>
      </w:r>
      <w:r>
        <w:rPr>
          <w:rFonts w:hint="eastAsia" w:ascii="Times New Roman" w:hAnsi="Times New Roman" w:cs="Times New Roman"/>
        </w:rPr>
        <w:t>的稳定性。</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另外，</w:t>
      </w:r>
      <w:r>
        <w:rPr>
          <w:rFonts w:ascii="Times New Roman" w:hAnsi="Times New Roman" w:cs="Times New Roman"/>
          <w:bCs/>
          <w:iCs/>
          <w:color w:val="000000"/>
        </w:rPr>
        <w:t>为了防止模型过度拟合，我们在</w:t>
      </w:r>
      <w:r>
        <w:rPr>
          <w:rFonts w:hint="eastAsia" w:ascii="Times New Roman" w:hAnsi="Times New Roman" w:cs="Times New Roman"/>
          <w:bCs/>
          <w:iCs/>
          <w:color w:val="000000"/>
        </w:rPr>
        <w:t>深度</w:t>
      </w:r>
      <w:r>
        <w:rPr>
          <w:rFonts w:ascii="Times New Roman" w:hAnsi="Times New Roman" w:cs="Times New Roman"/>
          <w:bCs/>
          <w:iCs/>
          <w:color w:val="000000"/>
        </w:rPr>
        <w:t>神经网络</w:t>
      </w:r>
      <w:r>
        <w:rPr>
          <w:rFonts w:hint="eastAsia" w:ascii="Times New Roman" w:hAnsi="Times New Roman" w:cs="Times New Roman"/>
          <w:bCs/>
          <w:iCs/>
          <w:color w:val="000000"/>
        </w:rPr>
        <w:t>训练时增加</w:t>
      </w:r>
      <w:r>
        <w:rPr>
          <w:rFonts w:ascii="Times New Roman" w:hAnsi="Times New Roman" w:cs="Times New Roman"/>
          <w:bCs/>
          <w:iCs/>
          <w:color w:val="000000"/>
        </w:rPr>
        <w:t>Dropout</w:t>
      </w:r>
      <w:r>
        <w:rPr>
          <w:rFonts w:hint="eastAsia" w:ascii="Times New Roman" w:hAnsi="Times New Roman" w:cs="Times New Roman"/>
          <w:bCs/>
          <w:iCs/>
          <w:color w:val="000000"/>
        </w:rPr>
        <w:t>操作</w:t>
      </w:r>
      <w:r>
        <w:rPr>
          <w:rFonts w:ascii="Times New Roman" w:hAnsi="Times New Roman" w:cs="Times New Roman"/>
          <w:bCs/>
          <w:iCs/>
          <w:color w:val="000000"/>
          <w:vertAlign w:val="superscript"/>
        </w:rPr>
        <w:t>[61]</w:t>
      </w:r>
      <w:r>
        <w:rPr>
          <w:rFonts w:hint="eastAsia" w:ascii="Times New Roman" w:hAnsi="Times New Roman" w:cs="Times New Roman"/>
          <w:bCs/>
          <w:iCs/>
          <w:color w:val="000000"/>
        </w:rPr>
        <w:t>。设置</w:t>
      </w:r>
      <w:r>
        <w:rPr>
          <w:rFonts w:ascii="Times New Roman" w:hAnsi="Times New Roman" w:cs="Times New Roman"/>
          <w:bCs/>
          <w:iCs/>
          <w:color w:val="000000"/>
        </w:rPr>
        <w:t>p=0.5去随机</w:t>
      </w:r>
      <w:r>
        <w:rPr>
          <w:rFonts w:hint="eastAsia" w:ascii="Times New Roman" w:hAnsi="Times New Roman" w:cs="Times New Roman"/>
          <w:bCs/>
          <w:iCs/>
          <w:color w:val="000000"/>
        </w:rPr>
        <w:t>“</w:t>
      </w:r>
      <w:r>
        <w:rPr>
          <w:rFonts w:ascii="Times New Roman" w:hAnsi="Times New Roman" w:cs="Times New Roman"/>
          <w:bCs/>
          <w:iCs/>
          <w:color w:val="000000"/>
        </w:rPr>
        <w:t>删除</w:t>
      </w:r>
      <w:r>
        <w:rPr>
          <w:rFonts w:hint="eastAsia" w:ascii="Times New Roman" w:hAnsi="Times New Roman" w:cs="Times New Roman"/>
          <w:bCs/>
          <w:iCs/>
          <w:color w:val="000000"/>
        </w:rPr>
        <w:t>”网络中的</w:t>
      </w:r>
      <w:r>
        <w:rPr>
          <w:rFonts w:ascii="Times New Roman" w:hAnsi="Times New Roman" w:cs="Times New Roman"/>
          <w:bCs/>
          <w:iCs/>
          <w:color w:val="000000"/>
        </w:rPr>
        <w:t>一些神经元</w:t>
      </w:r>
      <w:r>
        <w:rPr>
          <w:rFonts w:hint="eastAsia" w:ascii="Times New Roman" w:hAnsi="Times New Roman" w:cs="Times New Roman"/>
          <w:bCs/>
          <w:iCs/>
          <w:color w:val="000000"/>
        </w:rPr>
        <w:t>，即让这些神经元在训练时以0.5的概率去停止激活，不会过度依赖一些局部的特征，增加整体模型的泛化能力。</w:t>
      </w:r>
    </w:p>
    <w:p>
      <w:pPr>
        <w:pStyle w:val="4"/>
        <w:spacing w:before="120" w:after="120"/>
        <w:rPr>
          <w:rFonts w:ascii="Times New Roman" w:hAnsi="Times New Roman" w:cs="Times New Roman"/>
          <w:color w:val="000000" w:themeColor="text1"/>
          <w14:textFill>
            <w14:solidFill>
              <w14:schemeClr w14:val="tx1"/>
            </w14:solidFill>
          </w14:textFill>
        </w:rPr>
      </w:pPr>
      <w:bookmarkStart w:id="66" w:name="_Toc9526711"/>
      <w:bookmarkStart w:id="67" w:name="_Toc508876306"/>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实验硬件环境为:Intel(R) Xeon(R) CPU E7-4820 @2.00GHz(8核) CPU、64GB RAM的刀片服务器;</w:t>
      </w:r>
    </w:p>
    <w:p>
      <w:pPr>
        <w:spacing w:line="400" w:lineRule="exact"/>
        <w:ind w:firstLine="480" w:firstLineChars="200"/>
        <w:rPr>
          <w:rFonts w:ascii="Times New Roman" w:hAnsi="Times New Roman" w:cs="Times New Roman"/>
        </w:rPr>
      </w:pPr>
      <w:r>
        <w:rPr>
          <w:rFonts w:ascii="Times New Roman" w:hAnsi="Times New Roman" w:cs="Times New Roman"/>
        </w:rPr>
        <w:t>实验软件环境为：CentOS Release 6.6操作系统、Pycharm2017 、Tensorflow 1.3.0 CPU;</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实验数据：采用最近经常用于隐式反馈的推荐数据集：MovieLens 1</w:t>
      </w:r>
      <w:r>
        <w:rPr>
          <w:rFonts w:hint="eastAsia" w:ascii="Times New Roman" w:hAnsi="Times New Roman" w:cs="Times New Roman"/>
        </w:rPr>
        <w:t>m</w:t>
      </w:r>
      <w:r>
        <w:rPr>
          <w:rFonts w:ascii="Times New Roman" w:hAnsi="Times New Roman" w:cs="Times New Roman"/>
        </w:rPr>
        <w:t>数据集和Pinterest数据集。MovieLens 1M</w:t>
      </w:r>
      <w:r>
        <w:rPr>
          <w:rFonts w:ascii="Times New Roman" w:hAnsi="Times New Roman" w:cs="Times New Roman"/>
          <w:vertAlign w:val="superscript"/>
        </w:rPr>
        <w:t>[53]</w:t>
      </w:r>
      <w:r>
        <w:rPr>
          <w:rFonts w:hint="eastAsia" w:ascii="Times New Roman" w:hAnsi="Times New Roman" w:cs="Times New Roman"/>
        </w:rPr>
        <w:t>是一组</w:t>
      </w:r>
      <w:r>
        <w:rPr>
          <w:rFonts w:ascii="Times New Roman" w:hAnsi="Times New Roman" w:cs="Times New Roman"/>
        </w:rPr>
        <w:t>由MovieLens用户提供的电影评分数据。这些数据中包括6040名用户对3706部电影的近1000000条评分</w:t>
      </w:r>
      <w:r>
        <w:rPr>
          <w:rFonts w:hint="eastAsia" w:ascii="Times New Roman" w:hAnsi="Times New Roman" w:cs="Times New Roman"/>
        </w:rPr>
        <w:t>，</w:t>
      </w:r>
      <w:r>
        <w:rPr>
          <w:rFonts w:ascii="Times New Roman" w:hAnsi="Times New Roman" w:cs="Times New Roman"/>
        </w:rPr>
        <w:t>每个用户至少有20条评分</w:t>
      </w:r>
      <w:r>
        <w:rPr>
          <w:rFonts w:hint="eastAsia" w:ascii="Times New Roman" w:hAnsi="Times New Roman" w:cs="Times New Roman"/>
        </w:rPr>
        <w:t>，</w:t>
      </w:r>
      <w:r>
        <w:rPr>
          <w:rFonts w:ascii="Times New Roman" w:hAnsi="Times New Roman" w:cs="Times New Roman"/>
        </w:rPr>
        <w:t>另外</w:t>
      </w:r>
      <w:r>
        <w:rPr>
          <w:rFonts w:hint="eastAsia" w:ascii="Times New Roman" w:hAnsi="Times New Roman" w:cs="Times New Roman"/>
        </w:rPr>
        <w:t>包含一些</w:t>
      </w:r>
      <w:r>
        <w:rPr>
          <w:rFonts w:ascii="Times New Roman" w:hAnsi="Times New Roman" w:cs="Times New Roman"/>
        </w:rPr>
        <w:t>电影</w:t>
      </w:r>
      <w:r>
        <w:rPr>
          <w:rFonts w:hint="eastAsia" w:ascii="Times New Roman" w:hAnsi="Times New Roman" w:cs="Times New Roman"/>
        </w:rPr>
        <w:t>的属性</w:t>
      </w:r>
      <w:r>
        <w:rPr>
          <w:rFonts w:ascii="Times New Roman" w:hAnsi="Times New Roman" w:cs="Times New Roman"/>
        </w:rPr>
        <w:t>数据（</w:t>
      </w:r>
      <w:r>
        <w:rPr>
          <w:rFonts w:hint="eastAsia" w:ascii="Times New Roman" w:hAnsi="Times New Roman" w:cs="Times New Roman"/>
        </w:rPr>
        <w:t>电影</w:t>
      </w:r>
      <w:r>
        <w:rPr>
          <w:rFonts w:ascii="Times New Roman" w:hAnsi="Times New Roman" w:cs="Times New Roman"/>
        </w:rPr>
        <w:t>年代</w:t>
      </w:r>
      <w:r>
        <w:rPr>
          <w:rFonts w:hint="eastAsia" w:ascii="Times New Roman" w:hAnsi="Times New Roman" w:cs="Times New Roman"/>
        </w:rPr>
        <w:t>、类型</w:t>
      </w:r>
      <w:r>
        <w:rPr>
          <w:rFonts w:ascii="Times New Roman" w:hAnsi="Times New Roman" w:cs="Times New Roman"/>
        </w:rPr>
        <w:t>）</w:t>
      </w:r>
      <w:r>
        <w:rPr>
          <w:rFonts w:hint="eastAsia" w:ascii="Times New Roman" w:hAnsi="Times New Roman" w:cs="Times New Roman"/>
        </w:rPr>
        <w:t>和</w:t>
      </w:r>
      <w:r>
        <w:rPr>
          <w:rFonts w:ascii="Times New Roman" w:hAnsi="Times New Roman" w:cs="Times New Roman"/>
        </w:rPr>
        <w:t>用户</w:t>
      </w:r>
      <w:r>
        <w:rPr>
          <w:rFonts w:hint="eastAsia" w:ascii="Times New Roman" w:hAnsi="Times New Roman" w:cs="Times New Roman"/>
        </w:rPr>
        <w:t>相关的属性数据</w:t>
      </w:r>
      <w:r>
        <w:rPr>
          <w:rFonts w:ascii="Times New Roman" w:hAnsi="Times New Roman" w:cs="Times New Roman"/>
        </w:rPr>
        <w:t>（性别</w:t>
      </w:r>
      <w:r>
        <w:rPr>
          <w:rFonts w:hint="eastAsia" w:ascii="Times New Roman" w:hAnsi="Times New Roman" w:cs="Times New Roman"/>
        </w:rPr>
        <w:t>、</w:t>
      </w:r>
      <w:r>
        <w:rPr>
          <w:rFonts w:ascii="Times New Roman" w:hAnsi="Times New Roman" w:cs="Times New Roman"/>
        </w:rPr>
        <w:t>职业</w:t>
      </w:r>
      <w:r>
        <w:rPr>
          <w:rFonts w:hint="eastAsia" w:ascii="Times New Roman" w:hAnsi="Times New Roman" w:cs="Times New Roman"/>
        </w:rPr>
        <w:t>、</w:t>
      </w:r>
      <w:r>
        <w:rPr>
          <w:rFonts w:ascii="Times New Roman" w:hAnsi="Times New Roman" w:cs="Times New Roman"/>
        </w:rPr>
        <w:t>年龄）。Pinterest</w:t>
      </w:r>
      <w:r>
        <w:rPr>
          <w:rFonts w:ascii="Times New Roman" w:hAnsi="Times New Roman" w:cs="Times New Roman"/>
          <w:vertAlign w:val="superscript"/>
        </w:rPr>
        <w:t>[54]</w:t>
      </w:r>
      <w:r>
        <w:rPr>
          <w:rFonts w:ascii="Times New Roman" w:hAnsi="Times New Roman" w:cs="Times New Roman"/>
        </w:rPr>
        <w:t>是美国图片社交网站Pinterest中用户对喜欢的图片进行pin操作的数据，是由X.Geng等人在2015年抓取百万用户个人资料及其相关的图片，构建为一个用于推荐系统的隐式反馈数据，用来评估基于内容的图片推荐。2017年何向南等人</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考虑到其数据过于庞大和稀疏，经过处理，只保留至少有20次交互（pin操作）的用户，得到了新的Pinterest数据用于评估基于深度学习推荐模型，其包含了55187名用户对9916个图片的近1500000条交互信息。</w:t>
      </w:r>
    </w:p>
    <w:p>
      <w:pPr>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表4-1 实验数据集</w:t>
      </w:r>
    </w:p>
    <w:tbl>
      <w:tblPr>
        <w:tblStyle w:val="24"/>
        <w:tblW w:w="849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98"/>
        <w:gridCol w:w="1698"/>
        <w:gridCol w:w="1699"/>
        <w:gridCol w:w="1699"/>
        <w:gridCol w:w="16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1" w:hRule="atLeast"/>
        </w:trPr>
        <w:tc>
          <w:tcPr>
            <w:tcW w:w="1698" w:type="dxa"/>
          </w:tcPr>
          <w:p>
            <w:pPr>
              <w:spacing w:line="276" w:lineRule="auto"/>
              <w:jc w:val="center"/>
              <w:rPr>
                <w:rFonts w:ascii="Times New Roman" w:hAnsi="Times New Roman" w:cs="Times New Roman"/>
              </w:rPr>
            </w:pPr>
            <w:r>
              <w:rPr>
                <w:rFonts w:ascii="Times New Roman" w:hAnsi="Times New Roman" w:cs="Times New Roman"/>
              </w:rPr>
              <w:t>Dataset</w:t>
            </w:r>
          </w:p>
        </w:tc>
        <w:tc>
          <w:tcPr>
            <w:tcW w:w="1698" w:type="dxa"/>
          </w:tcPr>
          <w:p>
            <w:pPr>
              <w:spacing w:line="276" w:lineRule="auto"/>
              <w:jc w:val="center"/>
              <w:rPr>
                <w:rFonts w:ascii="Times New Roman" w:hAnsi="Times New Roman" w:cs="Times New Roman"/>
              </w:rPr>
            </w:pPr>
            <w:r>
              <w:rPr>
                <w:rFonts w:ascii="Times New Roman" w:hAnsi="Times New Roman" w:cs="Times New Roman"/>
              </w:rPr>
              <w:t>Interaction</w:t>
            </w:r>
          </w:p>
        </w:tc>
        <w:tc>
          <w:tcPr>
            <w:tcW w:w="1699" w:type="dxa"/>
          </w:tcPr>
          <w:p>
            <w:pPr>
              <w:spacing w:line="276" w:lineRule="auto"/>
              <w:jc w:val="center"/>
              <w:rPr>
                <w:rFonts w:ascii="Times New Roman" w:hAnsi="Times New Roman" w:cs="Times New Roman"/>
              </w:rPr>
            </w:pPr>
            <w:r>
              <w:rPr>
                <w:rFonts w:ascii="Times New Roman" w:hAnsi="Times New Roman" w:cs="Times New Roman"/>
              </w:rPr>
              <w:t>Item</w:t>
            </w:r>
          </w:p>
        </w:tc>
        <w:tc>
          <w:tcPr>
            <w:tcW w:w="1699" w:type="dxa"/>
          </w:tcPr>
          <w:p>
            <w:pPr>
              <w:spacing w:line="276" w:lineRule="auto"/>
              <w:jc w:val="center"/>
              <w:rPr>
                <w:rFonts w:ascii="Times New Roman" w:hAnsi="Times New Roman" w:cs="Times New Roman"/>
              </w:rPr>
            </w:pPr>
            <w:r>
              <w:rPr>
                <w:rFonts w:ascii="Times New Roman" w:hAnsi="Times New Roman" w:cs="Times New Roman"/>
              </w:rPr>
              <w:t>User</w:t>
            </w:r>
          </w:p>
        </w:tc>
        <w:tc>
          <w:tcPr>
            <w:tcW w:w="1699" w:type="dxa"/>
          </w:tcPr>
          <w:p>
            <w:pPr>
              <w:spacing w:line="276" w:lineRule="auto"/>
              <w:jc w:val="center"/>
              <w:rPr>
                <w:rFonts w:ascii="Times New Roman" w:hAnsi="Times New Roman" w:cs="Times New Roman"/>
              </w:rPr>
            </w:pPr>
            <w:r>
              <w:rPr>
                <w:rFonts w:ascii="Times New Roman" w:hAnsi="Times New Roman" w:cs="Times New Roman"/>
              </w:rPr>
              <w:t>Sparsity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MovieLens</w:t>
            </w:r>
          </w:p>
        </w:tc>
        <w:tc>
          <w:tcPr>
            <w:tcW w:w="1698" w:type="dxa"/>
          </w:tcPr>
          <w:p>
            <w:pPr>
              <w:spacing w:line="276" w:lineRule="auto"/>
              <w:jc w:val="center"/>
              <w:rPr>
                <w:rFonts w:ascii="Times New Roman" w:hAnsi="Times New Roman" w:cs="Times New Roman"/>
              </w:rPr>
            </w:pPr>
            <w:r>
              <w:rPr>
                <w:rFonts w:ascii="Times New Roman" w:hAnsi="Times New Roman" w:cs="Times New Roman"/>
              </w:rPr>
              <w:t>1,000,209</w:t>
            </w:r>
          </w:p>
        </w:tc>
        <w:tc>
          <w:tcPr>
            <w:tcW w:w="1699" w:type="dxa"/>
          </w:tcPr>
          <w:p>
            <w:pPr>
              <w:spacing w:line="276" w:lineRule="auto"/>
              <w:jc w:val="center"/>
              <w:rPr>
                <w:rFonts w:ascii="Times New Roman" w:hAnsi="Times New Roman" w:cs="Times New Roman"/>
              </w:rPr>
            </w:pPr>
            <w:r>
              <w:rPr>
                <w:rFonts w:ascii="Times New Roman" w:hAnsi="Times New Roman" w:cs="Times New Roman"/>
              </w:rPr>
              <w:t>3,706</w:t>
            </w:r>
          </w:p>
        </w:tc>
        <w:tc>
          <w:tcPr>
            <w:tcW w:w="1699" w:type="dxa"/>
          </w:tcPr>
          <w:p>
            <w:pPr>
              <w:spacing w:line="276" w:lineRule="auto"/>
              <w:jc w:val="center"/>
              <w:rPr>
                <w:rFonts w:ascii="Times New Roman" w:hAnsi="Times New Roman" w:cs="Times New Roman"/>
              </w:rPr>
            </w:pPr>
            <w:r>
              <w:rPr>
                <w:rFonts w:ascii="Times New Roman" w:hAnsi="Times New Roman" w:cs="Times New Roman"/>
              </w:rPr>
              <w:t>6,040</w:t>
            </w:r>
          </w:p>
        </w:tc>
        <w:tc>
          <w:tcPr>
            <w:tcW w:w="1699" w:type="dxa"/>
          </w:tcPr>
          <w:p>
            <w:pPr>
              <w:spacing w:line="276" w:lineRule="auto"/>
              <w:jc w:val="center"/>
              <w:rPr>
                <w:rFonts w:ascii="Times New Roman" w:hAnsi="Times New Roman" w:cs="Times New Roman"/>
              </w:rPr>
            </w:pPr>
            <w:r>
              <w:rPr>
                <w:rFonts w:ascii="Times New Roman" w:hAnsi="Times New Roman" w:cs="Times New Roman"/>
              </w:rPr>
              <w:t>95.53%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Pinterest</w:t>
            </w:r>
          </w:p>
        </w:tc>
        <w:tc>
          <w:tcPr>
            <w:tcW w:w="1698" w:type="dxa"/>
          </w:tcPr>
          <w:p>
            <w:pPr>
              <w:spacing w:line="276" w:lineRule="auto"/>
              <w:jc w:val="center"/>
              <w:rPr>
                <w:rFonts w:ascii="Times New Roman" w:hAnsi="Times New Roman" w:cs="Times New Roman"/>
              </w:rPr>
            </w:pPr>
            <w:r>
              <w:rPr>
                <w:rFonts w:ascii="Times New Roman" w:hAnsi="Times New Roman" w:cs="Times New Roman"/>
              </w:rPr>
              <w:t>1,500,809</w:t>
            </w:r>
          </w:p>
        </w:tc>
        <w:tc>
          <w:tcPr>
            <w:tcW w:w="1699" w:type="dxa"/>
          </w:tcPr>
          <w:p>
            <w:pPr>
              <w:spacing w:line="276" w:lineRule="auto"/>
              <w:jc w:val="center"/>
              <w:rPr>
                <w:rFonts w:ascii="Times New Roman" w:hAnsi="Times New Roman" w:cs="Times New Roman"/>
              </w:rPr>
            </w:pPr>
            <w:r>
              <w:rPr>
                <w:rFonts w:ascii="Times New Roman" w:hAnsi="Times New Roman" w:cs="Times New Roman"/>
              </w:rPr>
              <w:t>9,916</w:t>
            </w:r>
          </w:p>
        </w:tc>
        <w:tc>
          <w:tcPr>
            <w:tcW w:w="1699" w:type="dxa"/>
          </w:tcPr>
          <w:p>
            <w:pPr>
              <w:spacing w:line="276" w:lineRule="auto"/>
              <w:jc w:val="center"/>
              <w:rPr>
                <w:rFonts w:ascii="Times New Roman" w:hAnsi="Times New Roman" w:cs="Times New Roman"/>
              </w:rPr>
            </w:pPr>
            <w:r>
              <w:rPr>
                <w:rFonts w:ascii="Times New Roman" w:hAnsi="Times New Roman" w:cs="Times New Roman"/>
              </w:rPr>
              <w:t>55,187</w:t>
            </w:r>
          </w:p>
        </w:tc>
        <w:tc>
          <w:tcPr>
            <w:tcW w:w="1699" w:type="dxa"/>
          </w:tcPr>
          <w:p>
            <w:pPr>
              <w:spacing w:line="276" w:lineRule="auto"/>
              <w:jc w:val="center"/>
              <w:rPr>
                <w:rFonts w:ascii="Times New Roman" w:hAnsi="Times New Roman" w:cs="Times New Roman"/>
              </w:rPr>
            </w:pPr>
            <w:r>
              <w:rPr>
                <w:rFonts w:ascii="Times New Roman" w:hAnsi="Times New Roman" w:cs="Times New Roman"/>
              </w:rPr>
              <w:t>99.73%</w:t>
            </w:r>
          </w:p>
        </w:tc>
      </w:tr>
    </w:tbl>
    <w:p>
      <w:pPr>
        <w:spacing w:before="120" w:beforeLines="50" w:line="400" w:lineRule="exact"/>
        <w:ind w:firstLine="420"/>
        <w:rPr>
          <w:rFonts w:ascii="Times New Roman" w:hAnsi="Times New Roman" w:cs="Times New Roman"/>
        </w:rPr>
      </w:pPr>
      <w:r>
        <w:rPr>
          <w:rFonts w:hint="eastAsia" w:ascii="Times New Roman" w:hAnsi="Times New Roman" w:cs="Times New Roman"/>
        </w:rPr>
        <w:t>由于在模型训练中采用了</w:t>
      </w:r>
      <w:r>
        <w:rPr>
          <w:rFonts w:ascii="Times New Roman" w:hAnsi="Times New Roman" w:cs="Times New Roman"/>
        </w:rPr>
        <w:t>负反馈，我们对上面的两个数据集都进行了预处理，将数据集中所有的用户没有交互的项目找出并构建负反馈实例。在模型训练时，每一个交互都会与多个负实例进行配对，因此训练实例数量是大于交互次数的。</w:t>
      </w:r>
    </w:p>
    <w:p>
      <w:pPr>
        <w:pStyle w:val="5"/>
        <w:spacing w:before="120" w:after="120"/>
      </w:pPr>
      <w:bookmarkStart w:id="69" w:name="_Toc9526713"/>
      <w:r>
        <w:t>4.3.2评价标准</w:t>
      </w:r>
      <w:bookmarkEnd w:id="69"/>
    </w:p>
    <w:p>
      <w:pPr>
        <w:spacing w:line="400" w:lineRule="exact"/>
        <w:ind w:firstLine="420"/>
      </w:pPr>
      <w:r>
        <w:rPr>
          <w:rFonts w:ascii="宋体" w:hAnsi="宋体" w:eastAsia="宋体" w:cs="宋体"/>
          <w:kern w:val="0"/>
        </w:rPr>
        <w:t>为了</w:t>
      </w:r>
      <w:r>
        <w:rPr>
          <w:rFonts w:hint="eastAsia" w:ascii="宋体" w:hAnsi="宋体" w:eastAsia="宋体" w:cs="宋体"/>
          <w:kern w:val="0"/>
        </w:rPr>
        <w:t>评估模型</w:t>
      </w:r>
      <w:r>
        <w:rPr>
          <w:rFonts w:ascii="宋体" w:hAnsi="宋体" w:eastAsia="宋体" w:cs="宋体"/>
          <w:kern w:val="0"/>
        </w:rPr>
        <w:t>项目推荐的性能，</w:t>
      </w:r>
      <w:r>
        <w:rPr>
          <w:rFonts w:hint="eastAsia" w:ascii="宋体" w:hAnsi="宋体" w:eastAsia="宋体" w:cs="宋体"/>
          <w:kern w:val="0"/>
        </w:rPr>
        <w:t>在本文中</w:t>
      </w:r>
      <w:r>
        <w:rPr>
          <w:rFonts w:ascii="宋体" w:hAnsi="宋体" w:eastAsia="宋体" w:cs="宋体"/>
          <w:kern w:val="0"/>
        </w:rPr>
        <w:t>采用</w:t>
      </w:r>
      <w:r>
        <w:rPr>
          <w:rFonts w:ascii="Times New Roman" w:hAnsi="Times New Roman" w:eastAsia="宋体" w:cs="Times New Roman"/>
          <w:kern w:val="0"/>
        </w:rPr>
        <w:t>leave-one-out</w:t>
      </w:r>
      <w:r>
        <w:rPr>
          <w:rFonts w:ascii="宋体" w:hAnsi="宋体" w:eastAsia="宋体" w:cs="宋体"/>
          <w:kern w:val="0"/>
        </w:rPr>
        <w:t>方法</w:t>
      </w:r>
      <w:r>
        <w:rPr>
          <w:rFonts w:hint="eastAsia" w:ascii="宋体" w:hAnsi="宋体" w:eastAsia="宋体" w:cs="宋体"/>
          <w:kern w:val="0"/>
        </w:rPr>
        <w:t>进行</w:t>
      </w:r>
      <w:r>
        <w:rPr>
          <w:rFonts w:ascii="宋体" w:hAnsi="宋体" w:eastAsia="宋体" w:cs="宋体"/>
          <w:kern w:val="0"/>
        </w:rPr>
        <w:t>评估，即：</w:t>
      </w:r>
      <w:r>
        <w:rPr>
          <w:rFonts w:hint="eastAsia" w:ascii="宋体" w:hAnsi="宋体" w:eastAsia="宋体" w:cs="宋体"/>
          <w:kern w:val="0"/>
        </w:rPr>
        <w:t>在整个数据集中，</w:t>
      </w:r>
      <w:r>
        <w:rPr>
          <w:rFonts w:ascii="宋体" w:hAnsi="宋体" w:eastAsia="宋体" w:cs="宋体"/>
          <w:kern w:val="0"/>
        </w:rPr>
        <w:t>对于每个用户，我们将其</w:t>
      </w:r>
      <w:r>
        <w:rPr>
          <w:rFonts w:ascii="宋体" w:hAnsi="宋体" w:eastAsia="宋体" w:cs="宋体"/>
          <w:bCs/>
          <w:kern w:val="0"/>
        </w:rPr>
        <w:t>最近一次</w:t>
      </w:r>
      <w:r>
        <w:rPr>
          <w:rFonts w:hint="eastAsia" w:ascii="宋体" w:hAnsi="宋体" w:eastAsia="宋体" w:cs="宋体"/>
          <w:bCs/>
          <w:kern w:val="0"/>
        </w:rPr>
        <w:t>的</w:t>
      </w:r>
      <w:r>
        <w:rPr>
          <w:rFonts w:ascii="宋体" w:hAnsi="宋体" w:eastAsia="宋体" w:cs="宋体"/>
          <w:bCs/>
          <w:kern w:val="0"/>
        </w:rPr>
        <w:t>交互</w:t>
      </w:r>
      <w:r>
        <w:rPr>
          <w:rFonts w:hint="eastAsia" w:ascii="宋体" w:hAnsi="宋体" w:eastAsia="宋体" w:cs="宋体"/>
          <w:bCs/>
          <w:kern w:val="0"/>
        </w:rPr>
        <w:t>记录</w:t>
      </w:r>
      <w:r>
        <w:rPr>
          <w:rFonts w:ascii="宋体" w:hAnsi="宋体" w:eastAsia="宋体" w:cs="宋体"/>
          <w:bCs/>
          <w:kern w:val="0"/>
        </w:rPr>
        <w:t>作为测试集</w:t>
      </w:r>
      <w:r>
        <w:rPr>
          <w:rFonts w:ascii="宋体" w:hAnsi="宋体" w:eastAsia="宋体" w:cs="宋体"/>
          <w:kern w:val="0"/>
        </w:rPr>
        <w:t>，并利用余下的</w:t>
      </w:r>
      <w:r>
        <w:rPr>
          <w:rFonts w:hint="eastAsia" w:ascii="宋体" w:hAnsi="宋体" w:eastAsia="宋体" w:cs="宋体"/>
          <w:kern w:val="0"/>
        </w:rPr>
        <w:t>数据集</w:t>
      </w:r>
      <w:r>
        <w:rPr>
          <w:rFonts w:ascii="宋体" w:hAnsi="宋体" w:eastAsia="宋体" w:cs="宋体"/>
          <w:kern w:val="0"/>
        </w:rPr>
        <w:t>作为训练集。</w:t>
      </w:r>
      <w:r>
        <w:rPr>
          <w:rFonts w:hint="eastAsia" w:ascii="宋体" w:hAnsi="宋体" w:eastAsia="宋体" w:cs="宋体"/>
          <w:kern w:val="0"/>
        </w:rPr>
        <w:t>考虑到在</w:t>
      </w:r>
      <w:r>
        <w:rPr>
          <w:rFonts w:ascii="宋体" w:hAnsi="宋体" w:eastAsia="宋体" w:cs="宋体"/>
          <w:kern w:val="0"/>
        </w:rPr>
        <w:t>评估过程中为每个用户排列所有项目</w:t>
      </w:r>
      <w:r>
        <w:rPr>
          <w:rFonts w:hint="eastAsia" w:ascii="宋体" w:hAnsi="宋体" w:eastAsia="宋体" w:cs="宋体"/>
          <w:kern w:val="0"/>
        </w:rPr>
        <w:t>会</w:t>
      </w:r>
      <w:r>
        <w:rPr>
          <w:rFonts w:ascii="宋体" w:hAnsi="宋体" w:eastAsia="宋体" w:cs="宋体"/>
          <w:kern w:val="0"/>
        </w:rPr>
        <w:t>花费太多</w:t>
      </w:r>
      <w:r>
        <w:rPr>
          <w:rFonts w:hint="eastAsia" w:ascii="宋体" w:hAnsi="宋体" w:eastAsia="宋体" w:cs="宋体"/>
          <w:kern w:val="0"/>
        </w:rPr>
        <w:t>时间</w:t>
      </w:r>
      <w:r>
        <w:rPr>
          <w:rFonts w:ascii="宋体" w:hAnsi="宋体" w:eastAsia="宋体" w:cs="宋体"/>
          <w:kern w:val="0"/>
        </w:rPr>
        <w:t>，所以遵循一般的策略，随机抽取100个不与用户进行交互的项目，将测试项目排列在这100个项目中</w:t>
      </w:r>
      <w:r>
        <w:rPr>
          <w:rFonts w:hint="eastAsia" w:ascii="宋体" w:hAnsi="宋体" w:eastAsia="宋体" w:cs="宋体"/>
          <w:kern w:val="0"/>
        </w:rPr>
        <w:t>。排序</w:t>
      </w:r>
      <w:r>
        <w:rPr>
          <w:rFonts w:ascii="Arial" w:hAnsi="Arial" w:cs="Arial"/>
          <w:color w:val="2F2F2F"/>
          <w:shd w:val="clear" w:color="auto" w:fill="FFFFFF"/>
        </w:rPr>
        <w:t>列表的性能由</w:t>
      </w:r>
      <w:r>
        <w:rPr>
          <w:rStyle w:val="26"/>
          <w:rFonts w:ascii="Arial" w:hAnsi="Arial" w:cs="Arial"/>
          <w:b w:val="0"/>
          <w:color w:val="2F2F2F"/>
          <w:shd w:val="clear" w:color="auto" w:fill="FFFFFF"/>
        </w:rPr>
        <w:t>命中率（HR</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和</w:t>
      </w:r>
      <w:r>
        <w:rPr>
          <w:rStyle w:val="26"/>
          <w:rFonts w:ascii="Arial" w:hAnsi="Arial" w:cs="Arial"/>
          <w:b w:val="0"/>
          <w:color w:val="2F2F2F"/>
          <w:shd w:val="clear" w:color="auto" w:fill="FFFFFF"/>
        </w:rPr>
        <w:t>归一化折</w:t>
      </w:r>
      <w:r>
        <w:rPr>
          <w:rStyle w:val="26"/>
          <w:rFonts w:hint="eastAsia" w:ascii="Arial" w:hAnsi="Arial" w:cs="Arial"/>
          <w:b w:val="0"/>
          <w:color w:val="2F2F2F"/>
          <w:shd w:val="clear" w:color="auto" w:fill="FFFFFF"/>
        </w:rPr>
        <w:t>损</w:t>
      </w:r>
      <w:r>
        <w:rPr>
          <w:rStyle w:val="26"/>
          <w:rFonts w:ascii="Arial" w:hAnsi="Arial" w:cs="Arial"/>
          <w:b w:val="0"/>
          <w:color w:val="2F2F2F"/>
          <w:shd w:val="clear" w:color="auto" w:fill="FFFFFF"/>
        </w:rPr>
        <w:t>累积增益（NDCG</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来衡量</w:t>
      </w:r>
      <w:r>
        <w:rPr>
          <w:rFonts w:hint="eastAsia" w:ascii="Arial" w:hAnsi="Arial" w:cs="Arial"/>
          <w:color w:val="2F2F2F"/>
          <w:shd w:val="clear" w:color="auto" w:fill="FFFFFF"/>
        </w:rPr>
        <w:t>，这也是在</w:t>
      </w:r>
      <w:r>
        <w:rPr>
          <w:rFonts w:ascii="Times New Roman" w:hAnsi="Times New Roman" w:cs="Times New Roman"/>
        </w:rPr>
        <w:t>排序推荐任务中被广泛应用</w:t>
      </w:r>
      <w:r>
        <w:rPr>
          <w:rFonts w:hint="eastAsia" w:ascii="Times New Roman" w:hAnsi="Times New Roman" w:cs="Times New Roman"/>
        </w:rPr>
        <w:t>的</w:t>
      </w:r>
      <w:r>
        <w:rPr>
          <w:rFonts w:ascii="Times New Roman" w:hAnsi="Times New Roman" w:cs="Times New Roman"/>
        </w:rPr>
        <w:t>评价指标</w:t>
      </w:r>
      <w:r>
        <w:rPr>
          <w:rFonts w:hint="eastAsia" w:ascii="Times New Roman" w:hAnsi="Times New Roman" w:cs="Times New Roman"/>
          <w:vertAlign w:val="superscript"/>
        </w:rPr>
        <w:t>[</w:t>
      </w:r>
      <w:r>
        <w:rPr>
          <w:rFonts w:ascii="Times New Roman" w:hAnsi="Times New Roman" w:cs="Times New Roman"/>
          <w:vertAlign w:val="superscript"/>
        </w:rPr>
        <w:t>26,31,55</w:t>
      </w:r>
      <w:r>
        <w:rPr>
          <w:rFonts w:hint="eastAsia" w:ascii="Times New Roman" w:hAnsi="Times New Roman" w:cs="Times New Roman"/>
          <w:vertAlign w:val="superscript"/>
        </w:rPr>
        <w:t>]</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在</w:t>
      </w:r>
      <w:r>
        <w:rPr>
          <w:rFonts w:ascii="Times New Roman" w:hAnsi="Times New Roman" w:cs="Times New Roman"/>
        </w:rPr>
        <w:t>Top_N</w:t>
      </w:r>
      <w:r>
        <w:rPr>
          <w:rFonts w:hint="eastAsia" w:ascii="Times New Roman" w:hAnsi="Times New Roman" w:cs="Times New Roman"/>
        </w:rPr>
        <w:t>排序的推荐任务中</w:t>
      </w:r>
      <w:r>
        <w:rPr>
          <w:rFonts w:ascii="Times New Roman" w:hAnsi="Times New Roman" w:cs="Times New Roman"/>
        </w:rPr>
        <w:t>，</w:t>
      </w:r>
      <w:r>
        <w:rPr>
          <w:rFonts w:hint="eastAsia" w:ascii="Times New Roman" w:hAnsi="Times New Roman" w:cs="Times New Roman"/>
        </w:rPr>
        <w:t>通常是替</w:t>
      </w:r>
      <w:r>
        <w:rPr>
          <w:rFonts w:ascii="Times New Roman" w:hAnsi="Times New Roman" w:cs="Times New Roman"/>
        </w:rPr>
        <w:t>用户</w:t>
      </w:r>
      <w:r>
        <w:rPr>
          <w:rFonts w:hint="eastAsia" w:ascii="Times New Roman" w:hAnsi="Times New Roman" w:cs="Times New Roman"/>
        </w:rPr>
        <w:t>找到他们可能</w:t>
      </w:r>
      <w:r>
        <w:rPr>
          <w:rFonts w:ascii="Times New Roman" w:hAnsi="Times New Roman" w:cs="Times New Roman"/>
        </w:rPr>
        <w:t>感兴趣的项目，</w:t>
      </w:r>
      <w:r>
        <w:rPr>
          <w:rFonts w:hint="eastAsia" w:ascii="Times New Roman" w:hAnsi="Times New Roman" w:cs="Times New Roman"/>
        </w:rPr>
        <w:t>然后将用户可能喜欢的项目生成一个项目</w:t>
      </w:r>
      <w:r>
        <w:rPr>
          <w:rFonts w:ascii="Times New Roman" w:hAnsi="Times New Roman" w:cs="Times New Roman"/>
        </w:rPr>
        <w:t>列表</w:t>
      </w:r>
      <w:r>
        <w:rPr>
          <w:rFonts w:hint="eastAsia" w:ascii="Times New Roman" w:hAnsi="Times New Roman" w:cs="Times New Roman"/>
        </w:rPr>
        <w:t>进行推荐，</w:t>
      </w:r>
      <w:r>
        <w:rPr>
          <w:rFonts w:ascii="Times New Roman" w:hAnsi="Times New Roman" w:cs="Times New Roman"/>
        </w:rPr>
        <w:t>主要</w:t>
      </w:r>
      <w:r>
        <w:rPr>
          <w:rFonts w:hint="eastAsia" w:ascii="Times New Roman" w:hAnsi="Times New Roman" w:cs="Times New Roman"/>
        </w:rPr>
        <w:t>使用</w:t>
      </w:r>
      <w:r>
        <w:rPr>
          <w:rFonts w:ascii="Times New Roman" w:hAnsi="Times New Roman" w:cs="Times New Roman"/>
        </w:rPr>
        <w:t>点击率（HR）和</w:t>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rPr>
        <w:t>（NDCG）</w:t>
      </w:r>
      <w:r>
        <w:rPr>
          <w:rFonts w:hint="eastAsia" w:ascii="Times New Roman" w:hAnsi="Times New Roman" w:cs="Times New Roman"/>
        </w:rPr>
        <w:t>作为推荐模型的</w:t>
      </w:r>
      <w:r>
        <w:rPr>
          <w:rFonts w:ascii="Times New Roman" w:hAnsi="Times New Roman" w:cs="Times New Roman"/>
        </w:rPr>
        <w:t>评价指标。</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点击率（HR）是一</w:t>
      </w:r>
      <w:r>
        <w:rPr>
          <w:rFonts w:hint="eastAsia" w:ascii="Times New Roman" w:hAnsi="Times New Roman" w:cs="Times New Roman"/>
        </w:rPr>
        <w:t>个常见的用来</w:t>
      </w:r>
      <w:r>
        <w:rPr>
          <w:rFonts w:ascii="Times New Roman" w:hAnsi="Times New Roman" w:cs="Times New Roman"/>
        </w:rPr>
        <w:t>衡量召回率的指标。HR@N</w:t>
      </w:r>
      <w:r>
        <w:rPr>
          <w:rFonts w:hint="eastAsia" w:ascii="Times New Roman" w:hAnsi="Times New Roman" w:cs="Times New Roman"/>
        </w:rPr>
        <w:t>表示推荐模型为用户推荐的前N个项目中</w:t>
      </w:r>
      <w:r>
        <w:rPr>
          <w:rFonts w:ascii="Times New Roman" w:hAnsi="Times New Roman" w:cs="Times New Roman"/>
        </w:rPr>
        <w:t>，有多少是用户</w:t>
      </w:r>
      <w:r>
        <w:rPr>
          <w:rFonts w:hint="eastAsia" w:ascii="Times New Roman" w:hAnsi="Times New Roman" w:cs="Times New Roman"/>
        </w:rPr>
        <w:t>真实喜欢的</w:t>
      </w:r>
      <w:r>
        <w:rPr>
          <w:rFonts w:ascii="Times New Roman" w:hAnsi="Times New Roman" w:cs="Times New Roman"/>
        </w:rPr>
        <w:t>项目。</w:t>
      </w:r>
      <w:r>
        <w:rPr>
          <w:rFonts w:hint="eastAsia" w:ascii="Times New Roman" w:hAnsi="Times New Roman" w:cs="Times New Roman"/>
        </w:rPr>
        <w:t>该</w:t>
      </w:r>
      <w:r>
        <w:rPr>
          <w:rFonts w:ascii="Times New Roman" w:hAnsi="Times New Roman" w:cs="Times New Roman"/>
        </w:rPr>
        <w:t>指标</w:t>
      </w:r>
      <w:r>
        <w:rPr>
          <w:rFonts w:hint="eastAsia" w:ascii="Times New Roman" w:hAnsi="Times New Roman" w:cs="Times New Roman"/>
        </w:rPr>
        <w:t>的数值</w:t>
      </w:r>
      <w:r>
        <w:rPr>
          <w:rFonts w:ascii="Times New Roman" w:hAnsi="Times New Roman" w:cs="Times New Roman"/>
        </w:rPr>
        <w:t>越大，</w:t>
      </w:r>
      <w:r>
        <w:rPr>
          <w:rFonts w:hint="eastAsia" w:ascii="Times New Roman" w:hAnsi="Times New Roman" w:cs="Times New Roman"/>
        </w:rPr>
        <w:t>表示</w:t>
      </w:r>
      <w:r>
        <w:rPr>
          <w:rFonts w:ascii="Times New Roman" w:hAnsi="Times New Roman" w:cs="Times New Roman"/>
        </w:rPr>
        <w:t>推荐的</w:t>
      </w:r>
      <w:r>
        <w:rPr>
          <w:rFonts w:hint="eastAsia" w:ascii="Times New Roman" w:hAnsi="Times New Roman" w:cs="Times New Roman"/>
        </w:rPr>
        <w:t>项目</w:t>
      </w:r>
      <w:r>
        <w:rPr>
          <w:rFonts w:ascii="Times New Roman" w:hAnsi="Times New Roman" w:cs="Times New Roman"/>
        </w:rPr>
        <w:t>列表越好</w:t>
      </w:r>
      <w:r>
        <w:rPr>
          <w:rFonts w:hint="eastAsia" w:ascii="Times New Roman" w:hAnsi="Times New Roman" w:cs="Times New Roman"/>
        </w:rPr>
        <w:t>，其</w:t>
      </w:r>
      <w:r>
        <w:rPr>
          <w:rFonts w:ascii="Times New Roman" w:hAnsi="Times New Roman" w:cs="Times New Roman"/>
        </w:rPr>
        <w:t>计算公式为：</w:t>
      </w:r>
    </w:p>
    <w:p>
      <w:pPr>
        <w:wordWrap w:val="0"/>
        <w:jc w:val="right"/>
        <w:rPr>
          <w:rFonts w:ascii="Times New Roman" w:hAnsi="Times New Roman" w:cs="Times New Roman"/>
        </w:rPr>
      </w:pPr>
      <w:r>
        <w:rPr>
          <w:rFonts w:ascii="Times New Roman" w:hAnsi="Times New Roman" w:cs="Times New Roman"/>
          <w:position w:val="-24"/>
        </w:rPr>
        <w:object>
          <v:shape id="_x0000_i1210" o:spt="75" type="#_x0000_t75" style="height:31.45pt;width:151.45pt;" o:ole="t" filled="f" o:preferrelative="t" stroked="f" coordsize="21600,21600">
            <v:path/>
            <v:fill on="f" focussize="0,0"/>
            <v:stroke on="f" joinstyle="miter"/>
            <v:imagedata r:id="rId625" o:title=""/>
            <o:lock v:ext="edit" aspectratio="t"/>
            <w10:wrap type="none"/>
            <w10:anchorlock/>
          </v:shape>
          <o:OLEObject Type="Embed" ProgID="Equation.DSMT4" ShapeID="_x0000_i1210" DrawAspect="Content" ObjectID="_1468076020" r:id="rId624">
            <o:LockedField>false</o:LockedField>
          </o:OLEObject>
        </w:object>
      </w:r>
      <w:r>
        <w:rPr>
          <w:rFonts w:ascii="Times New Roman" w:hAnsi="Times New Roman" w:cs="Times New Roman"/>
        </w:rPr>
        <w:t xml:space="preserve">                     (4-17)</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公式中</w:t>
      </w:r>
      <w:r>
        <w:rPr>
          <w:rFonts w:ascii="Times New Roman" w:hAnsi="Times New Roman" w:cs="Times New Roman"/>
        </w:rPr>
        <w:t>，</w:t>
      </w:r>
      <w:r>
        <w:rPr>
          <w:rFonts w:hint="eastAsia" w:ascii="Times New Roman" w:hAnsi="Times New Roman" w:cs="Times New Roman"/>
        </w:rPr>
        <w:t>G</w:t>
      </w:r>
      <w:r>
        <w:rPr>
          <w:rFonts w:ascii="Times New Roman" w:hAnsi="Times New Roman" w:cs="Times New Roman"/>
        </w:rPr>
        <w:t>T</w:t>
      </w:r>
      <w:r>
        <w:rPr>
          <w:rFonts w:hint="eastAsia" w:ascii="Times New Roman" w:hAnsi="Times New Roman" w:cs="Times New Roman"/>
        </w:rPr>
        <w:t>表示整个</w:t>
      </w:r>
      <w:r>
        <w:rPr>
          <w:rFonts w:ascii="Times New Roman" w:hAnsi="Times New Roman" w:cs="Times New Roman"/>
        </w:rPr>
        <w:t>测试集合，分子</w:t>
      </w:r>
      <w:r>
        <w:rPr>
          <w:rFonts w:hint="eastAsia" w:ascii="Times New Roman" w:hAnsi="Times New Roman" w:cs="Times New Roman"/>
        </w:rPr>
        <w:t>则表示替</w:t>
      </w:r>
      <w:r>
        <w:rPr>
          <w:rFonts w:ascii="Times New Roman" w:hAnsi="Times New Roman" w:cs="Times New Roman"/>
        </w:rPr>
        <w:t>每个用户</w:t>
      </w:r>
      <w:r>
        <w:rPr>
          <w:rFonts w:hint="eastAsia" w:ascii="Times New Roman" w:hAnsi="Times New Roman" w:cs="Times New Roman"/>
        </w:rPr>
        <w:t>生成的个性化</w:t>
      </w:r>
      <w:r>
        <w:rPr>
          <w:rFonts w:ascii="Times New Roman" w:hAnsi="Times New Roman" w:cs="Times New Roman"/>
        </w:rPr>
        <w:t>Top-N推荐列表中属于测试集合的</w:t>
      </w:r>
      <w:r>
        <w:rPr>
          <w:rFonts w:hint="eastAsia" w:ascii="Times New Roman" w:hAnsi="Times New Roman" w:cs="Times New Roman"/>
        </w:rPr>
        <w:t>总</w:t>
      </w:r>
      <w:r>
        <w:rPr>
          <w:rFonts w:ascii="Times New Roman" w:hAnsi="Times New Roman" w:cs="Times New Roman"/>
        </w:rPr>
        <w:t>数。</w:t>
      </w:r>
    </w:p>
    <w:p>
      <w:pPr>
        <w:pStyle w:val="21"/>
        <w:shd w:val="clear" w:color="auto" w:fill="FFFFFF"/>
        <w:spacing w:before="0" w:beforeAutospacing="0" w:after="0" w:afterAutospacing="0" w:line="400" w:lineRule="exact"/>
        <w:jc w:val="both"/>
        <w:rPr>
          <w:rFonts w:ascii="Times New Roman" w:hAnsi="Times New Roman" w:cs="Times New Roman" w:eastAsiaTheme="minorEastAsia"/>
          <w:kern w:val="2"/>
        </w:rPr>
      </w:pPr>
      <w:r>
        <w:rPr>
          <w:rFonts w:ascii="Times New Roman" w:hAnsi="Times New Roman" w:cs="Times New Roman"/>
        </w:rPr>
        <w:tab/>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eastAsiaTheme="minorEastAsia"/>
          <w:kern w:val="2"/>
        </w:rPr>
        <w:t>NDCG</w:t>
      </w:r>
      <w:r>
        <w:rPr>
          <w:rFonts w:hint="eastAsia" w:ascii="Times New Roman" w:hAnsi="Times New Roman" w:cs="Times New Roman" w:eastAsiaTheme="minorEastAsia"/>
          <w:kern w:val="2"/>
        </w:rPr>
        <w:t>同样</w:t>
      </w:r>
      <w:r>
        <w:rPr>
          <w:rFonts w:ascii="Times New Roman" w:hAnsi="Times New Roman" w:cs="Times New Roman" w:eastAsiaTheme="minorEastAsia"/>
          <w:kern w:val="2"/>
        </w:rPr>
        <w:t>是一种衡量</w:t>
      </w:r>
      <w:r>
        <w:rPr>
          <w:rFonts w:hint="eastAsia" w:ascii="Times New Roman" w:hAnsi="Times New Roman" w:cs="Times New Roman" w:eastAsiaTheme="minorEastAsia"/>
          <w:kern w:val="2"/>
        </w:rPr>
        <w:t>推荐列表排序优劣</w:t>
      </w:r>
      <w:r>
        <w:rPr>
          <w:rFonts w:ascii="Times New Roman" w:hAnsi="Times New Roman" w:cs="Times New Roman" w:eastAsiaTheme="minorEastAsia"/>
          <w:kern w:val="2"/>
        </w:rPr>
        <w:t>的评价指标，</w:t>
      </w:r>
      <w:r>
        <w:rPr>
          <w:rFonts w:hint="eastAsia" w:ascii="Times New Roman" w:hAnsi="Times New Roman" w:cs="Times New Roman" w:eastAsiaTheme="minorEastAsia"/>
          <w:kern w:val="2"/>
        </w:rPr>
        <w:t>但是该</w:t>
      </w:r>
      <w:r>
        <w:rPr>
          <w:rFonts w:ascii="Times New Roman" w:hAnsi="Times New Roman" w:cs="Times New Roman" w:eastAsiaTheme="minorEastAsia"/>
          <w:kern w:val="2"/>
        </w:rPr>
        <w:t>指标</w:t>
      </w:r>
      <w:r>
        <w:rPr>
          <w:rFonts w:hint="eastAsia" w:ascii="Times New Roman" w:hAnsi="Times New Roman" w:cs="Times New Roman" w:eastAsiaTheme="minorEastAsia"/>
          <w:kern w:val="2"/>
        </w:rPr>
        <w:t>进一步</w:t>
      </w:r>
      <w:r>
        <w:rPr>
          <w:rFonts w:ascii="Times New Roman" w:hAnsi="Times New Roman" w:cs="Times New Roman" w:eastAsiaTheme="minorEastAsia"/>
          <w:kern w:val="2"/>
        </w:rPr>
        <w:t>考虑</w:t>
      </w:r>
      <w:r>
        <w:rPr>
          <w:rFonts w:hint="eastAsia" w:ascii="Times New Roman" w:hAnsi="Times New Roman" w:cs="Times New Roman" w:eastAsiaTheme="minorEastAsia"/>
          <w:kern w:val="2"/>
        </w:rPr>
        <w:t>到列表中所有项目</w:t>
      </w:r>
      <w:r>
        <w:rPr>
          <w:rFonts w:ascii="Times New Roman" w:hAnsi="Times New Roman" w:cs="Times New Roman" w:eastAsiaTheme="minorEastAsia"/>
          <w:kern w:val="2"/>
        </w:rPr>
        <w:t>的相关性。</w:t>
      </w:r>
      <w:r>
        <w:rPr>
          <w:rFonts w:hint="eastAsia" w:ascii="Times New Roman" w:hAnsi="Times New Roman" w:cs="Times New Roman" w:eastAsiaTheme="minorEastAsia"/>
          <w:kern w:val="2"/>
        </w:rPr>
        <w:t>下面将详细介绍该评价指标。</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当</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模型替用户生成</w:t>
      </w:r>
      <w:r>
        <w:rPr>
          <w:rFonts w:ascii="Times New Roman" w:hAnsi="Times New Roman" w:cs="Times New Roman" w:eastAsiaTheme="minorEastAsia"/>
          <w:kern w:val="2"/>
        </w:rPr>
        <w:t>一个</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列表，想要</w:t>
      </w:r>
      <w:r>
        <w:rPr>
          <w:rFonts w:hint="eastAsia" w:ascii="Times New Roman" w:hAnsi="Times New Roman" w:cs="Times New Roman" w:eastAsiaTheme="minorEastAsia"/>
          <w:kern w:val="2"/>
        </w:rPr>
        <w:t>去判断</w:t>
      </w:r>
      <w:r>
        <w:rPr>
          <w:rFonts w:ascii="Times New Roman" w:hAnsi="Times New Roman" w:cs="Times New Roman" w:eastAsiaTheme="minorEastAsia"/>
          <w:kern w:val="2"/>
        </w:rPr>
        <w:t>这个列表</w:t>
      </w:r>
      <w:r>
        <w:rPr>
          <w:rFonts w:hint="eastAsia" w:ascii="Times New Roman" w:hAnsi="Times New Roman" w:cs="Times New Roman" w:eastAsiaTheme="minorEastAsia"/>
          <w:kern w:val="2"/>
        </w:rPr>
        <w:t>的好坏则需要考虑到列表中每个项目的排名顺序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列表中的</w:t>
      </w:r>
      <w:r>
        <w:rPr>
          <w:rFonts w:ascii="Times New Roman" w:hAnsi="Times New Roman" w:cs="Times New Roman" w:eastAsiaTheme="minorEastAsia"/>
          <w:kern w:val="2"/>
        </w:rPr>
        <w:t>每一</w:t>
      </w:r>
      <w:r>
        <w:rPr>
          <w:rFonts w:hint="eastAsia" w:ascii="Times New Roman" w:hAnsi="Times New Roman" w:cs="Times New Roman" w:eastAsiaTheme="minorEastAsia"/>
          <w:kern w:val="2"/>
        </w:rPr>
        <w:t>个</w:t>
      </w:r>
      <w:r>
        <w:rPr>
          <w:rFonts w:ascii="Times New Roman" w:hAnsi="Times New Roman" w:cs="Times New Roman" w:eastAsiaTheme="minorEastAsia"/>
          <w:kern w:val="2"/>
        </w:rPr>
        <w:t>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都</w:t>
      </w:r>
      <w:r>
        <w:rPr>
          <w:rFonts w:hint="eastAsia" w:ascii="Times New Roman" w:hAnsi="Times New Roman" w:cs="Times New Roman" w:eastAsiaTheme="minorEastAsia"/>
          <w:kern w:val="2"/>
        </w:rPr>
        <w:t>被给定</w:t>
      </w:r>
      <w:r>
        <w:rPr>
          <w:rFonts w:ascii="Times New Roman" w:hAnsi="Times New Roman" w:cs="Times New Roman" w:eastAsiaTheme="minorEastAsia"/>
          <w:kern w:val="2"/>
        </w:rPr>
        <w:t>一个相关的非负数分值</w:t>
      </w:r>
      <w:r>
        <w:rPr>
          <w:rFonts w:hint="eastAsia" w:ascii="Times New Roman" w:hAnsi="Times New Roman" w:cs="Times New Roman" w:eastAsiaTheme="minorEastAsia"/>
          <w:kern w:val="2"/>
        </w:rPr>
        <w:t>，也</w:t>
      </w:r>
      <w:r>
        <w:rPr>
          <w:rFonts w:ascii="Times New Roman" w:hAnsi="Times New Roman" w:cs="Times New Roman" w:eastAsiaTheme="minorEastAsia"/>
          <w:kern w:val="2"/>
        </w:rPr>
        <w:t>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增益(G)。对于</w:t>
      </w:r>
      <w:r>
        <w:rPr>
          <w:rFonts w:hint="eastAsia" w:ascii="Times New Roman" w:hAnsi="Times New Roman" w:cs="Times New Roman" w:eastAsiaTheme="minorEastAsia"/>
          <w:kern w:val="2"/>
        </w:rPr>
        <w:t>那些</w:t>
      </w:r>
      <w:r>
        <w:rPr>
          <w:rFonts w:ascii="Times New Roman" w:hAnsi="Times New Roman" w:cs="Times New Roman" w:eastAsiaTheme="minorEastAsia"/>
          <w:kern w:val="2"/>
        </w:rPr>
        <w:t>没有用户</w:t>
      </w:r>
      <w:r>
        <w:rPr>
          <w:rFonts w:hint="eastAsia" w:ascii="Times New Roman" w:hAnsi="Times New Roman" w:cs="Times New Roman" w:eastAsiaTheme="minorEastAsia"/>
          <w:kern w:val="2"/>
        </w:rPr>
        <w:t>交互</w:t>
      </w:r>
      <w:r>
        <w:rPr>
          <w:rFonts w:ascii="Times New Roman" w:hAnsi="Times New Roman" w:cs="Times New Roman" w:eastAsiaTheme="minorEastAsia"/>
          <w:kern w:val="2"/>
        </w:rPr>
        <w:t>的项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，其增益</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为0。</w:t>
      </w:r>
      <w:r>
        <w:rPr>
          <w:rFonts w:hint="eastAsia" w:ascii="Times New Roman" w:hAnsi="Times New Roman" w:cs="Times New Roman" w:eastAsiaTheme="minorEastAsia"/>
          <w:kern w:val="2"/>
        </w:rPr>
        <w:t>再</w:t>
      </w:r>
      <w:r>
        <w:rPr>
          <w:rFonts w:ascii="Times New Roman" w:hAnsi="Times New Roman" w:cs="Times New Roman" w:eastAsiaTheme="minorEastAsia"/>
          <w:kern w:val="2"/>
        </w:rPr>
        <w:t>将推荐</w:t>
      </w:r>
      <w:r>
        <w:rPr>
          <w:rFonts w:hint="eastAsia" w:ascii="Times New Roman" w:hAnsi="Times New Roman" w:cs="Times New Roman" w:eastAsiaTheme="minorEastAsia"/>
          <w:kern w:val="2"/>
        </w:rPr>
        <w:t>列表中所有项的</w:t>
      </w:r>
      <w:r>
        <w:rPr>
          <w:rFonts w:ascii="Times New Roman" w:hAnsi="Times New Roman" w:cs="Times New Roman" w:eastAsiaTheme="minorEastAsia"/>
          <w:kern w:val="2"/>
        </w:rPr>
        <w:t>相关性分值累加</w:t>
      </w:r>
      <w:r>
        <w:rPr>
          <w:rFonts w:hint="eastAsia" w:ascii="Times New Roman" w:hAnsi="Times New Roman" w:cs="Times New Roman" w:eastAsiaTheme="minorEastAsia"/>
          <w:kern w:val="2"/>
        </w:rPr>
        <w:t>，所得到的分值</w:t>
      </w:r>
      <w:r>
        <w:rPr>
          <w:rFonts w:ascii="Times New Roman" w:hAnsi="Times New Roman" w:cs="Times New Roman" w:eastAsiaTheme="minorEastAsia"/>
          <w:kern w:val="2"/>
        </w:rPr>
        <w:t>作为</w:t>
      </w:r>
      <w:r>
        <w:rPr>
          <w:rFonts w:hint="eastAsia" w:ascii="Times New Roman" w:hAnsi="Times New Roman" w:cs="Times New Roman" w:eastAsiaTheme="minorEastAsia"/>
          <w:kern w:val="2"/>
        </w:rPr>
        <w:t>这个</w:t>
      </w:r>
      <w:r>
        <w:rPr>
          <w:rFonts w:ascii="Times New Roman" w:hAnsi="Times New Roman" w:cs="Times New Roman" w:eastAsiaTheme="minorEastAsia"/>
          <w:kern w:val="2"/>
        </w:rPr>
        <w:t>推荐列表的</w:t>
      </w:r>
      <w:r>
        <w:rPr>
          <w:rFonts w:hint="eastAsia" w:ascii="Times New Roman" w:hAnsi="Times New Roman" w:cs="Times New Roman" w:eastAsiaTheme="minorEastAsia"/>
          <w:kern w:val="2"/>
        </w:rPr>
        <w:t>一个得分</w:t>
      </w:r>
      <w:r>
        <w:rPr>
          <w:rFonts w:ascii="Times New Roman" w:hAnsi="Times New Roman" w:cs="Times New Roman" w:eastAsiaTheme="minorEastAsia"/>
          <w:kern w:val="2"/>
        </w:rPr>
        <w:t>，也就是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累积增益(CG)。</w:t>
      </w:r>
      <w:r>
        <w:rPr>
          <w:rFonts w:hint="eastAsia" w:ascii="Times New Roman" w:hAnsi="Times New Roman" w:cs="Times New Roman" w:eastAsiaTheme="minorEastAsia"/>
          <w:kern w:val="2"/>
        </w:rPr>
        <w:t>由于</w:t>
      </w:r>
      <w:r>
        <w:rPr>
          <w:rFonts w:ascii="Times New Roman" w:hAnsi="Times New Roman" w:cs="Times New Roman" w:eastAsiaTheme="minorEastAsia"/>
          <w:kern w:val="2"/>
        </w:rPr>
        <w:t>CG</w:t>
      </w:r>
      <w:r>
        <w:rPr>
          <w:rFonts w:hint="eastAsia" w:ascii="Times New Roman" w:hAnsi="Times New Roman" w:cs="Times New Roman" w:eastAsiaTheme="minorEastAsia"/>
          <w:kern w:val="2"/>
        </w:rPr>
        <w:t>依然</w:t>
      </w:r>
      <w:r>
        <w:rPr>
          <w:rFonts w:ascii="Times New Roman" w:hAnsi="Times New Roman" w:cs="Times New Roman" w:eastAsiaTheme="minorEastAsia"/>
          <w:kern w:val="2"/>
        </w:rPr>
        <w:t>没有考虑</w:t>
      </w:r>
      <w:r>
        <w:rPr>
          <w:rFonts w:hint="eastAsia" w:ascii="Times New Roman" w:hAnsi="Times New Roman" w:cs="Times New Roman" w:eastAsiaTheme="minorEastAsia"/>
          <w:kern w:val="2"/>
        </w:rPr>
        <w:t>列表中的项目</w:t>
      </w:r>
      <w:r>
        <w:rPr>
          <w:rFonts w:ascii="Times New Roman" w:hAnsi="Times New Roman" w:cs="Times New Roman" w:eastAsiaTheme="minorEastAsia"/>
          <w:kern w:val="2"/>
        </w:rPr>
        <w:t>处于</w:t>
      </w:r>
      <w:r>
        <w:rPr>
          <w:rFonts w:ascii="Times New Roman" w:hAnsi="Times New Roman" w:cs="Times New Roman" w:eastAsiaTheme="minorEastAsia"/>
          <w:bCs/>
          <w:kern w:val="2"/>
        </w:rPr>
        <w:t>不同</w:t>
      </w:r>
      <w:r>
        <w:rPr>
          <w:rFonts w:hint="eastAsia" w:ascii="Times New Roman" w:hAnsi="Times New Roman" w:cs="Times New Roman" w:eastAsiaTheme="minorEastAsia"/>
          <w:bCs/>
          <w:kern w:val="2"/>
        </w:rPr>
        <w:t>排序</w:t>
      </w:r>
      <w:r>
        <w:rPr>
          <w:rFonts w:ascii="Times New Roman" w:hAnsi="Times New Roman" w:cs="Times New Roman" w:eastAsiaTheme="minorEastAsia"/>
          <w:bCs/>
          <w:kern w:val="2"/>
        </w:rPr>
        <w:t>位置</w:t>
      </w:r>
      <w:r>
        <w:rPr>
          <w:rFonts w:ascii="Times New Roman" w:hAnsi="Times New Roman" w:cs="Times New Roman" w:eastAsiaTheme="minorEastAsia"/>
          <w:kern w:val="2"/>
        </w:rPr>
        <w:t>对整个推荐</w:t>
      </w:r>
      <w:r>
        <w:rPr>
          <w:rFonts w:hint="eastAsia" w:ascii="Times New Roman" w:hAnsi="Times New Roman" w:cs="Times New Roman" w:eastAsiaTheme="minorEastAsia"/>
          <w:kern w:val="2"/>
        </w:rPr>
        <w:t>列表</w:t>
      </w:r>
      <w:r>
        <w:rPr>
          <w:rFonts w:ascii="Times New Roman" w:hAnsi="Times New Roman" w:cs="Times New Roman" w:eastAsiaTheme="minorEastAsia"/>
          <w:kern w:val="2"/>
        </w:rPr>
        <w:t>的影响，</w:t>
      </w:r>
      <w:r>
        <w:rPr>
          <w:rFonts w:hint="eastAsia" w:ascii="Times New Roman" w:hAnsi="Times New Roman" w:cs="Times New Roman" w:eastAsiaTheme="minorEastAsia"/>
          <w:kern w:val="2"/>
        </w:rPr>
        <w:t>用户们</w:t>
      </w:r>
      <w:r>
        <w:rPr>
          <w:rFonts w:ascii="Times New Roman" w:hAnsi="Times New Roman" w:cs="Times New Roman" w:eastAsiaTheme="minorEastAsia"/>
          <w:kern w:val="2"/>
        </w:rPr>
        <w:t>更</w:t>
      </w:r>
      <w:r>
        <w:rPr>
          <w:rFonts w:hint="eastAsia" w:ascii="Times New Roman" w:hAnsi="Times New Roman" w:cs="Times New Roman" w:eastAsiaTheme="minorEastAsia"/>
          <w:kern w:val="2"/>
        </w:rPr>
        <w:t>希望去</w:t>
      </w:r>
      <w:r>
        <w:rPr>
          <w:rFonts w:ascii="Times New Roman" w:hAnsi="Times New Roman" w:cs="Times New Roman" w:eastAsiaTheme="minorEastAsia"/>
          <w:kern w:val="2"/>
        </w:rPr>
        <w:t>看</w:t>
      </w:r>
      <w:r>
        <w:rPr>
          <w:rFonts w:hint="eastAsia" w:ascii="Times New Roman" w:hAnsi="Times New Roman" w:cs="Times New Roman" w:eastAsiaTheme="minorEastAsia"/>
          <w:kern w:val="2"/>
        </w:rPr>
        <w:t>到</w:t>
      </w:r>
      <w:r>
        <w:rPr>
          <w:rFonts w:ascii="Times New Roman" w:hAnsi="Times New Roman" w:cs="Times New Roman" w:eastAsiaTheme="minorEastAsia"/>
          <w:kern w:val="2"/>
        </w:rPr>
        <w:t>相关性</w:t>
      </w:r>
      <w:r>
        <w:rPr>
          <w:rFonts w:hint="eastAsia" w:ascii="Times New Roman" w:hAnsi="Times New Roman" w:cs="Times New Roman" w:eastAsiaTheme="minorEastAsia"/>
          <w:kern w:val="2"/>
        </w:rPr>
        <w:t>更</w:t>
      </w:r>
      <w:r>
        <w:rPr>
          <w:rFonts w:ascii="Times New Roman" w:hAnsi="Times New Roman" w:cs="Times New Roman" w:eastAsiaTheme="minorEastAsia"/>
          <w:kern w:val="2"/>
        </w:rPr>
        <w:t>高的项目</w:t>
      </w:r>
      <w:r>
        <w:rPr>
          <w:rFonts w:hint="eastAsia" w:ascii="Times New Roman" w:hAnsi="Times New Roman" w:cs="Times New Roman" w:eastAsiaTheme="minorEastAsia"/>
          <w:kern w:val="2"/>
        </w:rPr>
        <w:t>排在</w:t>
      </w:r>
      <w:r>
        <w:rPr>
          <w:rFonts w:ascii="Times New Roman" w:hAnsi="Times New Roman" w:cs="Times New Roman" w:eastAsiaTheme="minorEastAsia"/>
          <w:kern w:val="2"/>
        </w:rPr>
        <w:t>列表的</w:t>
      </w:r>
      <w:r>
        <w:rPr>
          <w:rFonts w:hint="eastAsia" w:ascii="Times New Roman" w:hAnsi="Times New Roman" w:cs="Times New Roman" w:eastAsiaTheme="minorEastAsia"/>
          <w:kern w:val="2"/>
        </w:rPr>
        <w:t>更前边。</w:t>
      </w:r>
      <w:r>
        <w:rPr>
          <w:rFonts w:ascii="Times New Roman" w:hAnsi="Times New Roman" w:cs="Times New Roman" w:eastAsiaTheme="minorEastAsia"/>
          <w:kern w:val="2"/>
        </w:rPr>
        <w:t>在累积增益的基础上</w:t>
      </w:r>
      <w:r>
        <w:rPr>
          <w:rFonts w:hint="eastAsia" w:ascii="Times New Roman" w:hAnsi="Times New Roman" w:cs="Times New Roman" w:eastAsiaTheme="minorEastAsia"/>
          <w:kern w:val="2"/>
        </w:rPr>
        <w:t>进一步考虑</w:t>
      </w:r>
      <w:r>
        <w:rPr>
          <w:rFonts w:ascii="Times New Roman" w:hAnsi="Times New Roman" w:cs="Times New Roman" w:eastAsiaTheme="minorEastAsia"/>
          <w:kern w:val="2"/>
        </w:rPr>
        <w:t>位置</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影响因素</w:t>
      </w:r>
      <w:r>
        <w:rPr>
          <w:rFonts w:hint="eastAsia" w:ascii="Times New Roman" w:hAnsi="Times New Roman" w:cs="Times New Roman" w:eastAsiaTheme="minorEastAsia"/>
          <w:kern w:val="2"/>
        </w:rPr>
        <w:t>（</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w:t>
      </w:r>
      <w:r>
        <w:rPr>
          <w:rFonts w:hint="eastAsia" w:ascii="Times New Roman" w:hAnsi="Times New Roman" w:cs="Times New Roman" w:eastAsiaTheme="minorEastAsia"/>
          <w:kern w:val="2"/>
        </w:rPr>
        <w:t>先</w:t>
      </w:r>
      <w:r>
        <w:rPr>
          <w:rFonts w:ascii="Times New Roman" w:hAnsi="Times New Roman" w:cs="Times New Roman" w:eastAsiaTheme="minorEastAsia"/>
          <w:kern w:val="2"/>
        </w:rPr>
        <w:t>将每项</w:t>
      </w:r>
      <w:r>
        <w:rPr>
          <w:rFonts w:hint="eastAsia" w:ascii="Times New Roman" w:hAnsi="Times New Roman" w:cs="Times New Roman" w:eastAsiaTheme="minorEastAsia"/>
          <w:kern w:val="2"/>
        </w:rPr>
        <w:t>都</w:t>
      </w:r>
      <w:r>
        <w:rPr>
          <w:rFonts w:ascii="Times New Roman" w:hAnsi="Times New Roman" w:cs="Times New Roman" w:eastAsiaTheme="minorEastAsia"/>
          <w:kern w:val="2"/>
        </w:rPr>
        <w:t>除以一个数（通常是该项</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位置的对数），也就是折损值，</w:t>
      </w:r>
      <w:r>
        <w:rPr>
          <w:rFonts w:hint="eastAsia" w:ascii="Times New Roman" w:hAnsi="Times New Roman" w:cs="Times New Roman" w:eastAsiaTheme="minorEastAsia"/>
          <w:kern w:val="2"/>
        </w:rPr>
        <w:t>然后对</w:t>
      </w:r>
      <w:r>
        <w:rPr>
          <w:rFonts w:ascii="Times New Roman" w:hAnsi="Times New Roman" w:cs="Times New Roman" w:eastAsiaTheme="minorEastAsia"/>
          <w:kern w:val="2"/>
        </w:rPr>
        <w:t>这些</w:t>
      </w:r>
      <w:r>
        <w:rPr>
          <w:rFonts w:hint="eastAsia" w:ascii="Times New Roman" w:hAnsi="Times New Roman" w:cs="Times New Roman" w:eastAsiaTheme="minorEastAsia"/>
          <w:kern w:val="2"/>
        </w:rPr>
        <w:t>分值进行累加</w:t>
      </w:r>
      <w:r>
        <w:rPr>
          <w:rFonts w:ascii="Times New Roman" w:hAnsi="Times New Roman" w:cs="Times New Roman" w:eastAsiaTheme="minorEastAsia"/>
          <w:kern w:val="2"/>
        </w:rPr>
        <w:t>得到DCG。</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28"/>
        </w:rPr>
        <w:object>
          <v:shape id="_x0000_i1211" o:spt="75" type="#_x0000_t75" style="height:32.55pt;width:65.15pt;" o:ole="t" filled="f" o:preferrelative="t" stroked="f" coordsize="21600,21600">
            <v:path/>
            <v:fill on="f" focussize="0,0"/>
            <v:stroke on="f" joinstyle="miter"/>
            <v:imagedata r:id="rId627" o:title=""/>
            <o:lock v:ext="edit" aspectratio="t"/>
            <w10:wrap type="none"/>
            <w10:anchorlock/>
          </v:shape>
          <o:OLEObject Type="Embed" ProgID="Equation.DSMT4" ShapeID="_x0000_i1211" DrawAspect="Content" ObjectID="_1468076021" r:id="rId626">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(4-18)</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eastAsiaTheme="minorEastAsia"/>
          <w:kern w:val="2"/>
        </w:rPr>
        <w:t xml:space="preserve">  </w:t>
      </w:r>
      <w:r>
        <w:rPr>
          <w:rFonts w:ascii="Times New Roman" w:hAnsi="Times New Roman" w:cs="Times New Roman"/>
          <w:position w:val="-32"/>
        </w:rPr>
        <w:object>
          <v:shape id="_x0000_i1212" o:spt="75" type="#_x0000_t75" style="height:37.15pt;width:111.45pt;" o:ole="t" filled="f" o:preferrelative="t" stroked="f" coordsize="21600,21600">
            <v:path/>
            <v:fill on="f" focussize="0,0"/>
            <v:stroke on="f" joinstyle="miter"/>
            <v:imagedata r:id="rId629" o:title=""/>
            <o:lock v:ext="edit" aspectratio="t"/>
            <w10:wrap type="none"/>
            <w10:anchorlock/>
          </v:shape>
          <o:OLEObject Type="Embed" ProgID="Equation.DSMT4" ShapeID="_x0000_i1212" DrawAspect="Content" ObjectID="_1468076022" r:id="rId628">
            <o:LockedField>false</o:LockedField>
          </o:OLEObject>
        </w:object>
      </w:r>
      <w:r>
        <w:rPr>
          <w:rFonts w:ascii="Times New Roman" w:hAnsi="Times New Roman" w:cs="Times New Roman" w:eastAsiaTheme="minorEastAsia"/>
          <w:kern w:val="2"/>
        </w:rPr>
        <w:t xml:space="preserve">                    (4-19</w:t>
      </w:r>
      <w:r>
        <w:rPr>
          <w:rFonts w:ascii="Times New Roman" w:hAnsi="Times New Roman" w:cs="Times New Roman"/>
        </w:rPr>
        <w:t>)</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上述</w:t>
      </w:r>
      <w:r>
        <w:rPr>
          <w:rFonts w:ascii="Times New Roman" w:hAnsi="Times New Roman" w:cs="Times New Roman" w:eastAsiaTheme="minorEastAsia"/>
          <w:kern w:val="2"/>
        </w:rPr>
        <w:t>公式中，rel</w:t>
      </w:r>
      <w:r>
        <w:rPr>
          <w:rFonts w:ascii="Times New Roman" w:hAnsi="Times New Roman" w:cs="Times New Roman" w:eastAsiaTheme="minorEastAsia"/>
          <w:kern w:val="2"/>
          <w:vertAlign w:val="subscript"/>
        </w:rPr>
        <w:t>i</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列表中排序第</w:t>
      </w:r>
      <w:r>
        <w:rPr>
          <w:rFonts w:ascii="Times New Roman" w:hAnsi="Times New Roman" w:cs="Times New Roman" w:eastAsiaTheme="minorEastAsia"/>
          <w:kern w:val="2"/>
        </w:rPr>
        <w:t> i</w:t>
      </w:r>
      <w:r>
        <w:rPr>
          <w:rFonts w:hint="eastAsia" w:ascii="Times New Roman" w:hAnsi="Times New Roman" w:cs="Times New Roman" w:eastAsiaTheme="minorEastAsia"/>
          <w:kern w:val="2"/>
        </w:rPr>
        <w:t>位</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的相关性，k </w:t>
      </w:r>
      <w:r>
        <w:rPr>
          <w:rFonts w:hint="eastAsia" w:ascii="Times New Roman" w:hAnsi="Times New Roman" w:cs="Times New Roman" w:eastAsiaTheme="minorEastAsia"/>
          <w:kern w:val="2"/>
        </w:rPr>
        <w:t>则</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整个</w:t>
      </w:r>
      <w:r>
        <w:rPr>
          <w:rFonts w:ascii="Times New Roman" w:hAnsi="Times New Roman" w:cs="Times New Roman" w:eastAsiaTheme="minorEastAsia"/>
          <w:kern w:val="2"/>
        </w:rPr>
        <w:t>推荐列表的大小。公式2-31中，分子</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越大，</w:t>
      </w:r>
      <w:r>
        <w:rPr>
          <w:rFonts w:hint="eastAsia" w:ascii="Times New Roman" w:hAnsi="Times New Roman" w:cs="Times New Roman" w:eastAsiaTheme="minorEastAsia"/>
          <w:kern w:val="2"/>
        </w:rPr>
        <w:t>表示第</w:t>
      </w:r>
      <w:r>
        <w:rPr>
          <w:rFonts w:ascii="Times New Roman" w:hAnsi="Times New Roman" w:cs="Times New Roman" w:eastAsiaTheme="minorEastAsia"/>
          <w:kern w:val="2"/>
        </w:rPr>
        <w:t>i</w:t>
      </w:r>
      <w:r>
        <w:rPr>
          <w:rFonts w:hint="eastAsia" w:ascii="Times New Roman" w:hAnsi="Times New Roman" w:cs="Times New Roman" w:eastAsiaTheme="minorEastAsia"/>
          <w:kern w:val="2"/>
        </w:rPr>
        <w:t>个项目</w:t>
      </w:r>
      <w:r>
        <w:rPr>
          <w:rFonts w:ascii="Times New Roman" w:hAnsi="Times New Roman" w:cs="Times New Roman" w:eastAsiaTheme="minorEastAsia"/>
          <w:kern w:val="2"/>
        </w:rPr>
        <w:t>的相关性越大，推荐</w:t>
      </w:r>
      <w:r>
        <w:rPr>
          <w:rFonts w:hint="eastAsia" w:ascii="Times New Roman" w:hAnsi="Times New Roman" w:cs="Times New Roman" w:eastAsiaTheme="minorEastAsia"/>
          <w:kern w:val="2"/>
        </w:rPr>
        <w:t>的效果越好</w:t>
      </w:r>
      <w:r>
        <w:rPr>
          <w:rFonts w:ascii="Times New Roman" w:hAnsi="Times New Roman" w:cs="Times New Roman" w:eastAsiaTheme="minorEastAsia"/>
          <w:kern w:val="2"/>
        </w:rPr>
        <w:t>。分母</w:t>
      </w:r>
      <w:r>
        <w:rPr>
          <w:rFonts w:hint="eastAsia" w:ascii="Times New Roman" w:hAnsi="Times New Roman" w:cs="Times New Roman" w:eastAsiaTheme="minorEastAsia"/>
          <w:kern w:val="2"/>
        </w:rPr>
        <w:t>中的</w:t>
      </w:r>
      <w:r>
        <w:rPr>
          <w:rFonts w:ascii="Times New Roman" w:hAnsi="Times New Roman" w:cs="Times New Roman" w:eastAsiaTheme="minorEastAsia"/>
          <w:kern w:val="2"/>
        </w:rPr>
        <w:t>i表示</w:t>
      </w:r>
      <w:r>
        <w:rPr>
          <w:rFonts w:hint="eastAsia" w:ascii="Times New Roman" w:hAnsi="Times New Roman" w:cs="Times New Roman" w:eastAsiaTheme="minorEastAsia"/>
          <w:kern w:val="2"/>
        </w:rPr>
        <w:t>项目在推荐列表中</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位置，i越大</w:t>
      </w:r>
      <w:r>
        <w:rPr>
          <w:rFonts w:hint="eastAsia" w:ascii="Times New Roman" w:hAnsi="Times New Roman" w:cs="Times New Roman" w:eastAsiaTheme="minorEastAsia"/>
          <w:kern w:val="2"/>
        </w:rPr>
        <w:t>表示该项目</w:t>
      </w:r>
      <w:r>
        <w:rPr>
          <w:rFonts w:ascii="Times New Roman" w:hAnsi="Times New Roman" w:cs="Times New Roman" w:eastAsiaTheme="minorEastAsia"/>
          <w:kern w:val="2"/>
        </w:rPr>
        <w:t>在推荐列表中</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越靠后，推荐效果越差。</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一般在Top</w:t>
      </w:r>
      <w:r>
        <w:rPr>
          <w:rFonts w:ascii="Times New Roman" w:hAnsi="Times New Roman" w:cs="Times New Roman" w:eastAsiaTheme="minorEastAsia"/>
          <w:kern w:val="2"/>
        </w:rPr>
        <w:t>_N</w:t>
      </w:r>
      <w:r>
        <w:rPr>
          <w:rFonts w:hint="eastAsia" w:ascii="Times New Roman" w:hAnsi="Times New Roman" w:cs="Times New Roman" w:eastAsiaTheme="minorEastAsia"/>
          <w:kern w:val="2"/>
        </w:rPr>
        <w:t>的推荐任务中，通常将</w:t>
      </w:r>
      <w:r>
        <w:rPr>
          <w:rFonts w:ascii="Times New Roman" w:hAnsi="Times New Roman" w:cs="Times New Roman" w:eastAsiaTheme="minorEastAsia"/>
          <w:kern w:val="2"/>
        </w:rPr>
        <w:t>测试集中所有的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在</w:t>
      </w:r>
      <w:r>
        <w:rPr>
          <w:rFonts w:hint="eastAsia" w:ascii="Times New Roman" w:hAnsi="Times New Roman" w:cs="Times New Roman" w:eastAsiaTheme="minorEastAsia"/>
          <w:kern w:val="2"/>
        </w:rPr>
        <w:t>进行合适的排序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然后</w:t>
      </w:r>
      <w:r>
        <w:rPr>
          <w:rFonts w:ascii="Times New Roman" w:hAnsi="Times New Roman" w:cs="Times New Roman" w:eastAsiaTheme="minorEastAsia"/>
          <w:kern w:val="2"/>
        </w:rPr>
        <w:t>取</w:t>
      </w:r>
      <w:r>
        <w:rPr>
          <w:rFonts w:hint="eastAsia" w:ascii="Times New Roman" w:hAnsi="Times New Roman" w:cs="Times New Roman" w:eastAsiaTheme="minorEastAsia"/>
          <w:kern w:val="2"/>
        </w:rPr>
        <w:t>它的</w:t>
      </w:r>
      <w:r>
        <w:rPr>
          <w:rFonts w:ascii="Times New Roman" w:hAnsi="Times New Roman" w:cs="Times New Roman" w:eastAsiaTheme="minorEastAsia"/>
          <w:kern w:val="2"/>
        </w:rPr>
        <w:t>前K项</w:t>
      </w:r>
      <w:r>
        <w:rPr>
          <w:rFonts w:hint="eastAsia" w:ascii="Times New Roman" w:hAnsi="Times New Roman" w:cs="Times New Roman" w:eastAsiaTheme="minorEastAsia"/>
          <w:kern w:val="2"/>
        </w:rPr>
        <w:t>作为推荐列表</w:t>
      </w:r>
      <w:r>
        <w:rPr>
          <w:rFonts w:ascii="Times New Roman" w:hAnsi="Times New Roman" w:cs="Times New Roman" w:eastAsiaTheme="minorEastAsia"/>
          <w:kern w:val="2"/>
        </w:rPr>
        <w:t>并计算DCG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K。IDCG</w:t>
      </w:r>
      <w:r>
        <w:rPr>
          <w:rFonts w:hint="eastAsia" w:ascii="Times New Roman" w:hAnsi="Times New Roman" w:cs="Times New Roman" w:eastAsiaTheme="minorEastAsia"/>
          <w:kern w:val="2"/>
        </w:rPr>
        <w:t>表示最</w:t>
      </w:r>
      <w:r>
        <w:rPr>
          <w:rFonts w:ascii="Times New Roman" w:hAnsi="Times New Roman" w:cs="Times New Roman" w:eastAsiaTheme="minorEastAsia"/>
          <w:kern w:val="2"/>
        </w:rPr>
        <w:t>理想情况下的DCG，即DCG最大</w:t>
      </w:r>
      <w:r>
        <w:rPr>
          <w:rFonts w:hint="eastAsia" w:ascii="Times New Roman" w:hAnsi="Times New Roman" w:cs="Times New Roman" w:eastAsiaTheme="minorEastAsia"/>
          <w:kern w:val="2"/>
        </w:rPr>
        <w:t>的时候</w:t>
      </w:r>
      <w:r>
        <w:rPr>
          <w:rFonts w:ascii="Times New Roman" w:hAnsi="Times New Roman" w:cs="Times New Roman" w:eastAsiaTheme="minorEastAsia"/>
          <w:kern w:val="2"/>
        </w:rPr>
        <w:t>。</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2"/>
        </w:rPr>
        <w:object>
          <v:shape id="_x0000_i1213" o:spt="75" type="#_x0000_t75" style="height:37.7pt;width:117.15pt;" o:ole="t" filled="f" o:preferrelative="t" stroked="f" coordsize="21600,21600">
            <v:path/>
            <v:fill on="f" focussize="0,0"/>
            <v:stroke on="f" joinstyle="miter"/>
            <v:imagedata r:id="rId631" o:title=""/>
            <o:lock v:ext="edit" aspectratio="t"/>
            <w10:wrap type="none"/>
            <w10:anchorlock/>
          </v:shape>
          <o:OLEObject Type="Embed" ProgID="Equation.DSMT4" ShapeID="_x0000_i1213" DrawAspect="Content" ObjectID="_1468076023" r:id="rId630">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最后</w:t>
      </w:r>
      <w:r>
        <w:rPr>
          <w:rFonts w:ascii="Times New Roman" w:hAnsi="Times New Roman" w:cs="Times New Roman" w:eastAsiaTheme="minorEastAsia"/>
          <w:kern w:val="2"/>
        </w:rPr>
        <w:t>将</w:t>
      </w:r>
      <w:r>
        <w:rPr>
          <w:rFonts w:hint="eastAsia" w:ascii="Times New Roman" w:hAnsi="Times New Roman" w:cs="Times New Roman" w:eastAsiaTheme="minorEastAsia"/>
          <w:kern w:val="2"/>
        </w:rPr>
        <w:t>之前的</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除以</w:t>
      </w:r>
      <w:r>
        <w:rPr>
          <w:rFonts w:hint="eastAsia" w:ascii="Times New Roman" w:hAnsi="Times New Roman" w:cs="Times New Roman" w:eastAsiaTheme="minorEastAsia"/>
          <w:kern w:val="2"/>
        </w:rPr>
        <w:t>I</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得到NDCG@K，</w:t>
      </w:r>
      <w:r>
        <w:rPr>
          <w:rFonts w:hint="eastAsia" w:ascii="Times New Roman" w:hAnsi="Times New Roman" w:cs="Times New Roman" w:eastAsiaTheme="minorEastAsia"/>
          <w:kern w:val="2"/>
        </w:rPr>
        <w:t>该结果的取值范围在</w:t>
      </w:r>
      <w:r>
        <w:rPr>
          <w:rFonts w:ascii="Times New Roman" w:hAnsi="Times New Roman" w:cs="Times New Roman" w:eastAsiaTheme="minorEastAsia"/>
          <w:kern w:val="2"/>
        </w:rPr>
        <w:t>0到1之间。NDCG@K</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值越大，</w:t>
      </w:r>
      <w:r>
        <w:rPr>
          <w:rFonts w:hint="eastAsia" w:ascii="Times New Roman" w:hAnsi="Times New Roman" w:cs="Times New Roman" w:eastAsiaTheme="minorEastAsia"/>
          <w:kern w:val="2"/>
        </w:rPr>
        <w:t>表示</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列表的</w:t>
      </w:r>
      <w:r>
        <w:rPr>
          <w:rFonts w:ascii="Times New Roman" w:hAnsi="Times New Roman" w:cs="Times New Roman" w:eastAsiaTheme="minorEastAsia"/>
          <w:kern w:val="2"/>
        </w:rPr>
        <w:t>排序的质量越好。对于用户u的</w:t>
      </w:r>
      <w:r>
        <w:rPr>
          <w:rFonts w:hint="eastAsia" w:ascii="Times New Roman" w:hAnsi="Times New Roman" w:cs="Times New Roman" w:eastAsiaTheme="minorEastAsia"/>
          <w:kern w:val="2"/>
        </w:rPr>
        <w:t>推荐列表，其</w:t>
      </w:r>
      <w:r>
        <w:rPr>
          <w:rFonts w:ascii="Times New Roman" w:hAnsi="Times New Roman" w:cs="Times New Roman" w:eastAsiaTheme="minorEastAsia"/>
          <w:kern w:val="2"/>
        </w:rPr>
        <w:t>NDCG@K</w:t>
      </w:r>
      <w:r>
        <w:rPr>
          <w:rFonts w:hint="eastAsia" w:ascii="Times New Roman" w:hAnsi="Times New Roman" w:cs="Times New Roman" w:eastAsiaTheme="minorEastAsia"/>
          <w:kern w:val="2"/>
        </w:rPr>
        <w:t>值计算</w:t>
      </w:r>
      <w:r>
        <w:rPr>
          <w:rFonts w:ascii="Times New Roman" w:hAnsi="Times New Roman" w:cs="Times New Roman" w:eastAsiaTheme="minorEastAsia"/>
          <w:kern w:val="2"/>
        </w:rPr>
        <w:t>为：</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0"/>
        </w:rPr>
        <w:object>
          <v:shape id="_x0000_i1214" o:spt="75" type="#_x0000_t75" style="height:32.55pt;width:135.45pt;" o:ole="t" filled="f" o:preferrelative="t" stroked="f" coordsize="21600,21600">
            <v:path/>
            <v:fill on="f" focussize="0,0"/>
            <v:stroke on="f" joinstyle="miter"/>
            <v:imagedata r:id="rId633" o:title=""/>
            <o:lock v:ext="edit" aspectratio="t"/>
            <w10:wrap type="none"/>
            <w10:anchorlock/>
          </v:shape>
          <o:OLEObject Type="Embed" ProgID="Equation.DSMT4" ShapeID="_x0000_i1214" DrawAspect="Content" ObjectID="_1468076024" r:id="rId632">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widowControl/>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在实验中，设定</w:t>
      </w:r>
      <w:r>
        <w:rPr>
          <w:rFonts w:ascii="Times New Roman" w:hAnsi="Times New Roman" w:cs="Times New Roman"/>
        </w:rPr>
        <w:t>这两个指标的排名列表</w:t>
      </w:r>
      <w:r>
        <w:rPr>
          <w:rFonts w:hint="eastAsia" w:ascii="Times New Roman" w:hAnsi="Times New Roman" w:cs="Times New Roman"/>
        </w:rPr>
        <w:t>大小</w:t>
      </w:r>
      <w:r>
        <w:rPr>
          <w:rFonts w:ascii="Times New Roman" w:hAnsi="Times New Roman" w:cs="Times New Roman"/>
        </w:rPr>
        <w:t>为10</w:t>
      </w:r>
      <w:r>
        <w:rPr>
          <w:rFonts w:hint="eastAsia" w:ascii="Times New Roman" w:hAnsi="Times New Roman" w:cs="Times New Roman"/>
        </w:rPr>
        <w:t>，即：K=</w:t>
      </w:r>
      <w:r>
        <w:rPr>
          <w:rFonts w:ascii="Times New Roman" w:hAnsi="Times New Roman" w:cs="Times New Roman"/>
        </w:rPr>
        <w:t>10</w:t>
      </w:r>
      <w:r>
        <w:rPr>
          <w:rFonts w:hint="eastAsia" w:ascii="Times New Roman" w:hAnsi="Times New Roman" w:cs="Times New Roman"/>
        </w:rPr>
        <w:t>，可以通过</w:t>
      </w:r>
      <w:r>
        <w:rPr>
          <w:rFonts w:ascii="Times New Roman" w:hAnsi="Times New Roman" w:cs="Times New Roman"/>
        </w:rPr>
        <w:t>HR直观地</w:t>
      </w:r>
      <w:r>
        <w:rPr>
          <w:rFonts w:hint="eastAsia" w:ascii="Times New Roman" w:hAnsi="Times New Roman" w:cs="Times New Roman"/>
        </w:rPr>
        <w:t>去</w:t>
      </w:r>
      <w:r>
        <w:rPr>
          <w:rFonts w:ascii="Times New Roman" w:hAnsi="Times New Roman" w:cs="Times New Roman"/>
        </w:rPr>
        <w:t>衡量测试项目是否存在于前10名列表中，而NDCG通过将较高分数指定为顶级排名来计算命中的位置。</w:t>
      </w:r>
      <w:r>
        <w:rPr>
          <w:rFonts w:hint="eastAsia" w:ascii="Times New Roman" w:hAnsi="Times New Roman" w:cs="Times New Roman"/>
        </w:rPr>
        <w:t>对比实验中为</w:t>
      </w:r>
      <w:r>
        <w:rPr>
          <w:rFonts w:ascii="Times New Roman" w:hAnsi="Times New Roman" w:cs="Times New Roman"/>
        </w:rPr>
        <w:t>每个测试用户</w:t>
      </w:r>
      <w:r>
        <w:rPr>
          <w:rFonts w:hint="eastAsia" w:ascii="Times New Roman" w:hAnsi="Times New Roman" w:cs="Times New Roman"/>
        </w:rPr>
        <w:t>都计算</w:t>
      </w:r>
      <w:r>
        <w:rPr>
          <w:rFonts w:ascii="Times New Roman" w:hAnsi="Times New Roman" w:cs="Times New Roman"/>
        </w:rPr>
        <w:t>这两个指标并取</w:t>
      </w:r>
      <w:r>
        <w:rPr>
          <w:rFonts w:hint="eastAsia" w:ascii="Times New Roman" w:hAnsi="Times New Roman" w:cs="Times New Roman"/>
        </w:rPr>
        <w:t>其</w:t>
      </w:r>
      <w:r>
        <w:rPr>
          <w:rFonts w:ascii="Times New Roman" w:hAnsi="Times New Roman" w:cs="Times New Roman"/>
        </w:rPr>
        <w:t>平均</w:t>
      </w:r>
      <w:r>
        <w:rPr>
          <w:rFonts w:hint="eastAsia" w:ascii="Times New Roman" w:hAnsi="Times New Roman" w:cs="Times New Roman"/>
        </w:rPr>
        <w:t>值</w:t>
      </w:r>
      <w:r>
        <w:rPr>
          <w:rFonts w:ascii="Times New Roman" w:hAnsi="Times New Roman" w:cs="Times New Roman"/>
        </w:rPr>
        <w:t>。</w:t>
      </w:r>
    </w:p>
    <w:p>
      <w:pPr>
        <w:pStyle w:val="5"/>
        <w:spacing w:before="120" w:after="120"/>
      </w:pPr>
      <w:bookmarkStart w:id="70" w:name="_Toc9526714"/>
      <w:r>
        <w:t>4.3.3</w:t>
      </w:r>
      <w:r>
        <w:rPr>
          <w:rFonts w:hint="eastAsia"/>
        </w:rPr>
        <w:t>实验内容</w:t>
      </w:r>
      <w:bookmarkEnd w:id="70"/>
    </w:p>
    <w:p>
      <w:pPr>
        <w:spacing w:line="400" w:lineRule="exact"/>
        <w:ind w:firstLine="420"/>
        <w:rPr>
          <w:rFonts w:ascii="Times New Roman" w:hAnsi="Times New Roman" w:cs="Times New Roman"/>
        </w:rPr>
      </w:pPr>
      <w:r>
        <w:rPr>
          <w:rFonts w:ascii="Times New Roman" w:hAnsi="Times New Roman" w:cs="Times New Roman"/>
        </w:rPr>
        <w:t>为了验证本文所提AM-NMF模型的推荐性能，我们</w:t>
      </w:r>
      <w:r>
        <w:rPr>
          <w:rFonts w:hint="eastAsia" w:ascii="Times New Roman" w:hAnsi="Times New Roman" w:cs="Times New Roman"/>
        </w:rPr>
        <w:t>同样</w:t>
      </w:r>
      <w:r>
        <w:rPr>
          <w:rFonts w:ascii="Times New Roman" w:hAnsi="Times New Roman" w:cs="Times New Roman"/>
        </w:rPr>
        <w:t>基于Tensorflow框架与2001年提出的经典的ItemKNN</w:t>
      </w:r>
      <w:r>
        <w:rPr>
          <w:rFonts w:ascii="Times New Roman" w:hAnsi="Times New Roman" w:cs="Times New Roman"/>
          <w:vertAlign w:val="superscript"/>
        </w:rPr>
        <w:t>[35]</w:t>
      </w:r>
      <w:r>
        <w:rPr>
          <w:rFonts w:ascii="Times New Roman" w:hAnsi="Times New Roman" w:cs="Times New Roman"/>
        </w:rPr>
        <w:t>算法、2016提出的 eALS</w:t>
      </w:r>
      <w:r>
        <w:rPr>
          <w:rFonts w:ascii="Times New Roman" w:hAnsi="Times New Roman" w:cs="Times New Roman"/>
          <w:vertAlign w:val="superscript"/>
        </w:rPr>
        <w:t>[37]</w:t>
      </w:r>
      <w:r>
        <w:rPr>
          <w:rFonts w:ascii="Times New Roman" w:hAnsi="Times New Roman" w:cs="Times New Roman"/>
        </w:rPr>
        <w:t>算法、2017年X. He等人基于Wide&amp;Deep</w:t>
      </w:r>
      <w:r>
        <w:rPr>
          <w:rFonts w:ascii="Times New Roman" w:hAnsi="Times New Roman" w:cs="Times New Roman"/>
          <w:vertAlign w:val="superscript"/>
        </w:rPr>
        <w:t>[25]</w:t>
      </w:r>
      <w:r>
        <w:rPr>
          <w:rFonts w:ascii="Times New Roman" w:hAnsi="Times New Roman" w:cs="Times New Roman"/>
        </w:rPr>
        <w:t>提出的MLP模型、2017年X. He 等人进一步提出的NeuMF</w:t>
      </w:r>
      <w:r>
        <w:rPr>
          <w:rFonts w:ascii="Times New Roman" w:hAnsi="Times New Roman" w:cs="Times New Roman"/>
          <w:vertAlign w:val="superscript"/>
        </w:rPr>
        <w:t>[26]</w:t>
      </w:r>
      <w:r>
        <w:rPr>
          <w:rFonts w:ascii="Times New Roman" w:hAnsi="Times New Roman" w:cs="Times New Roman"/>
        </w:rPr>
        <w:t>模型等算法进行了对比实验。</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ItemKNN:</w:t>
      </w:r>
      <w:r>
        <w:rPr>
          <w:rFonts w:ascii="Times New Roman" w:hAnsi="Times New Roman" w:cs="Times New Roman"/>
        </w:rPr>
        <w:t>这是一个经典的推荐算法，我们还原了标准的ItemKNN算法思想，并且结合2008年Y. Hu</w:t>
      </w:r>
      <w:r>
        <w:rPr>
          <w:rFonts w:ascii="Times New Roman" w:hAnsi="Times New Roman" w:cs="Times New Roman"/>
          <w:vertAlign w:val="superscript"/>
        </w:rPr>
        <w:t>[47]</w:t>
      </w:r>
      <w:r>
        <w:rPr>
          <w:rFonts w:ascii="Times New Roman" w:hAnsi="Times New Roman" w:cs="Times New Roman"/>
        </w:rPr>
        <w:t>等人提出的基于隐反馈数据的协同过滤算法</w:t>
      </w:r>
      <w:r>
        <w:rPr>
          <w:rFonts w:hint="eastAsia" w:ascii="Times New Roman" w:hAnsi="Times New Roman" w:cs="Times New Roman"/>
        </w:rPr>
        <w:t>（</w:t>
      </w:r>
      <w:r>
        <w:rPr>
          <w:rFonts w:ascii="Times New Roman" w:hAnsi="Times New Roman" w:cs="Times New Roman"/>
        </w:rPr>
        <w:t>WMF</w:t>
      </w:r>
      <w:r>
        <w:rPr>
          <w:rFonts w:hint="eastAsia" w:ascii="Times New Roman" w:hAnsi="Times New Roman" w:cs="Times New Roman"/>
        </w:rPr>
        <w:t>）</w:t>
      </w:r>
      <w:r>
        <w:rPr>
          <w:rFonts w:ascii="Times New Roman" w:hAnsi="Times New Roman" w:cs="Times New Roman"/>
        </w:rPr>
        <w:t>，让其适用于隐式反馈数据。</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eALS:</w:t>
      </w:r>
      <w:r>
        <w:rPr>
          <w:rFonts w:ascii="Times New Roman" w:hAnsi="Times New Roman" w:cs="Times New Roman"/>
        </w:rPr>
        <w:t>这是H. Zhang等人在2016提出的一个推荐算法，其结果表现优于传统的矩阵分解(MF)算法和标准化权重的WMF</w:t>
      </w:r>
      <w:r>
        <w:rPr>
          <w:rFonts w:ascii="Times New Roman" w:hAnsi="Times New Roman" w:cs="Times New Roman"/>
          <w:vertAlign w:val="superscript"/>
        </w:rPr>
        <w:t>[47]</w:t>
      </w:r>
      <w:r>
        <w:rPr>
          <w:rFonts w:ascii="Times New Roman" w:hAnsi="Times New Roman" w:cs="Times New Roman"/>
        </w:rPr>
        <w:t>算法。eALS算法将所有的未观察交互都视作负实例并且根据项目流行度去进行非统一性的加权计算，通过优化均方误差去提升推荐性能。</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MLP:</w:t>
      </w:r>
      <w:r>
        <w:rPr>
          <w:rFonts w:ascii="Times New Roman" w:hAnsi="Times New Roman" w:cs="Times New Roman"/>
        </w:rPr>
        <w:t>这是一个在用户和项目的嵌入层之上应用多层神经网络去构建推荐模型的算法，具体算法思想</w:t>
      </w:r>
      <w:r>
        <w:rPr>
          <w:rFonts w:hint="eastAsia" w:ascii="Times New Roman" w:hAnsi="Times New Roman" w:cs="Times New Roman"/>
        </w:rPr>
        <w:t>见上文</w:t>
      </w:r>
      <w:r>
        <w:rPr>
          <w:rFonts w:ascii="Times New Roman" w:hAnsi="Times New Roman" w:cs="Times New Roman"/>
        </w:rPr>
        <w:t>2.3.1所述。2017年X. He应用4层网络的MLP算法在两个数据集上进行对比实验，取得了较好的推荐效果。</w:t>
      </w:r>
    </w:p>
    <w:p>
      <w:pPr>
        <w:spacing w:line="400" w:lineRule="exact"/>
        <w:rPr>
          <w:rFonts w:ascii="Times New Roman" w:hAnsi="Times New Roman" w:cs="Times New Roman"/>
        </w:rPr>
      </w:pPr>
      <w:r>
        <w:rPr>
          <w:rFonts w:ascii="Times New Roman" w:hAnsi="Times New Roman" w:cs="Times New Roman"/>
          <w:b/>
        </w:rPr>
        <w:tab/>
      </w:r>
      <w:r>
        <w:rPr>
          <w:rFonts w:ascii="Times New Roman" w:hAnsi="Times New Roman" w:cs="Times New Roman"/>
          <w:b/>
        </w:rPr>
        <w:t>NeuMF:</w:t>
      </w:r>
      <w:r>
        <w:rPr>
          <w:rFonts w:ascii="Times New Roman" w:hAnsi="Times New Roman" w:cs="Times New Roman"/>
        </w:rPr>
        <w:t>这是X. He等人在2017提出的一个基于神经网络的混合推荐模型，算法具体思想如4.1所述。该算法使用隐式反馈并且随机去初始化用户和项目的表示，通过交叉熵损失函数</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优化推荐模型。由于本文算法没有考虑预训练，我们对比的算法也没有进行预训练操作。</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实验内容主要包括以下两部分：</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(1)：在公开数据集上将所提</w:t>
      </w:r>
      <w:r>
        <w:rPr>
          <w:rFonts w:ascii="Times New Roman" w:hAnsi="Times New Roman" w:cs="Times New Roman"/>
        </w:rPr>
        <w:t>AM</w:t>
      </w:r>
      <w:r>
        <w:rPr>
          <w:rFonts w:hint="eastAsia" w:ascii="Times New Roman" w:hAnsi="Times New Roman" w:cs="Times New Roman"/>
        </w:rPr>
        <w:t>-NMF模型与上述的4个推荐模型进行对比实验，通过</w:t>
      </w:r>
      <w:r>
        <w:rPr>
          <w:rFonts w:ascii="Times New Roman" w:hAnsi="Times New Roman" w:cs="Times New Roman"/>
        </w:rPr>
        <w:t>HR</w:t>
      </w:r>
      <w:r>
        <w:rPr>
          <w:rFonts w:hint="eastAsia" w:ascii="Times New Roman" w:hAnsi="Times New Roman" w:cs="Times New Roman"/>
        </w:rPr>
        <w:t>和NDCG评价指标进行比较，论证所提推荐模型的有效性。</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(2)：对所提</w:t>
      </w:r>
      <w:r>
        <w:rPr>
          <w:rFonts w:ascii="Times New Roman" w:hAnsi="Times New Roman" w:cs="Times New Roman"/>
        </w:rPr>
        <w:t>AM</w:t>
      </w:r>
      <w:r>
        <w:rPr>
          <w:rFonts w:hint="eastAsia" w:ascii="Times New Roman" w:hAnsi="Times New Roman" w:cs="Times New Roman"/>
        </w:rPr>
        <w:t>-NMF模型的相关参数进行比较分析，论证不同超参数和相关操作对模型推荐性能的影响。</w:t>
      </w:r>
    </w:p>
    <w:p>
      <w:pPr>
        <w:pStyle w:val="5"/>
        <w:spacing w:before="120" w:after="120"/>
      </w:pPr>
      <w:bookmarkStart w:id="71" w:name="_Toc9526715"/>
      <w:r>
        <w:t>4.3.4</w:t>
      </w:r>
      <w:r>
        <w:rPr>
          <w:rFonts w:hint="eastAsia"/>
        </w:rPr>
        <w:t>对比实验</w:t>
      </w:r>
      <w:bookmarkEnd w:id="71"/>
    </w:p>
    <w:p>
      <w:pPr>
        <w:spacing w:line="400" w:lineRule="exact"/>
        <w:ind w:firstLine="420"/>
        <w:rPr>
          <w:rFonts w:ascii="Times New Roman" w:hAnsi="Times New Roman" w:cs="Times New Roman"/>
        </w:rPr>
      </w:pPr>
      <w:r>
        <w:rPr>
          <w:rFonts w:ascii="Times New Roman" w:hAnsi="Times New Roman" w:cs="Times New Roman"/>
        </w:rPr>
        <w:t>在模型</w:t>
      </w:r>
      <w:r>
        <w:rPr>
          <w:rFonts w:hint="eastAsia" w:ascii="Times New Roman" w:hAnsi="Times New Roman" w:cs="Times New Roman"/>
        </w:rPr>
        <w:t>学习时，我们</w:t>
      </w:r>
      <w:r>
        <w:rPr>
          <w:rFonts w:ascii="Times New Roman" w:hAnsi="Times New Roman" w:cs="Times New Roman"/>
        </w:rPr>
        <w:t>增加了Dropout和</w:t>
      </w:r>
      <w:r>
        <w:rPr>
          <w:rFonts w:hint="eastAsia" w:ascii="Times New Roman" w:hAnsi="Times New Roman" w:cs="Times New Roman"/>
        </w:rPr>
        <w:t>批标准化(</w:t>
      </w:r>
      <w:r>
        <w:rPr>
          <w:rFonts w:ascii="Times New Roman" w:hAnsi="Times New Roman" w:cs="Times New Roman"/>
        </w:rPr>
        <w:t>BN</w:t>
      </w:r>
      <w:r>
        <w:rPr>
          <w:rFonts w:hint="eastAsia" w:ascii="Times New Roman" w:hAnsi="Times New Roman" w:cs="Times New Roman"/>
        </w:rPr>
        <w:t>)</w:t>
      </w:r>
      <w:r>
        <w:rPr>
          <w:rFonts w:ascii="Times New Roman" w:hAnsi="Times New Roman" w:cs="Times New Roman"/>
        </w:rPr>
        <w:t>操作，帮助去避免过拟合</w:t>
      </w:r>
      <w:r>
        <w:rPr>
          <w:rFonts w:hint="eastAsia" w:ascii="Times New Roman" w:hAnsi="Times New Roman" w:cs="Times New Roman"/>
        </w:rPr>
        <w:t>并</w:t>
      </w:r>
      <w:r>
        <w:rPr>
          <w:rFonts w:ascii="Times New Roman" w:hAnsi="Times New Roman" w:cs="Times New Roman"/>
        </w:rPr>
        <w:t>对学习过程中的向量表示进行归一化</w:t>
      </w:r>
      <w:r>
        <w:rPr>
          <w:rFonts w:hint="eastAsia" w:ascii="Times New Roman" w:hAnsi="Times New Roman" w:cs="Times New Roman"/>
        </w:rPr>
        <w:t>，</w:t>
      </w:r>
      <w:r>
        <w:rPr>
          <w:rFonts w:ascii="Times New Roman" w:hAnsi="Times New Roman" w:cs="Times New Roman"/>
        </w:rPr>
        <w:t>采用Adam方法对损失函数进行优化。模型的</w:t>
      </w:r>
      <w:r>
        <w:rPr>
          <w:rFonts w:hint="eastAsia" w:ascii="Times New Roman" w:hAnsi="Times New Roman" w:cs="Times New Roman"/>
        </w:rPr>
        <w:t>相关</w:t>
      </w:r>
      <w:r>
        <w:rPr>
          <w:rFonts w:ascii="Times New Roman" w:hAnsi="Times New Roman" w:cs="Times New Roman"/>
        </w:rPr>
        <w:t>参数设置</w:t>
      </w:r>
      <w:r>
        <w:rPr>
          <w:rFonts w:hint="eastAsia" w:ascii="Times New Roman" w:hAnsi="Times New Roman" w:cs="Times New Roman"/>
        </w:rPr>
        <w:t>如下，模型能取得较好的推荐性能：</w:t>
      </w:r>
      <w:r>
        <w:rPr>
          <w:rFonts w:ascii="Times New Roman" w:hAnsi="Times New Roman" w:cs="Times New Roman"/>
        </w:rPr>
        <w:t>学习率为0.001、batch-size为</w:t>
      </w:r>
      <w:r>
        <w:rPr>
          <w:rFonts w:hint="eastAsia" w:ascii="Times New Roman" w:hAnsi="Times New Roman" w:cs="Times New Roman"/>
        </w:rPr>
        <w:t>256</w:t>
      </w:r>
      <w:r>
        <w:rPr>
          <w:rFonts w:ascii="Times New Roman" w:hAnsi="Times New Roman" w:cs="Times New Roman"/>
        </w:rPr>
        <w:t>、</w:t>
      </w:r>
      <w:r>
        <w:rPr>
          <w:rFonts w:hint="eastAsia" w:ascii="Times New Roman" w:hAnsi="Times New Roman" w:cs="Times New Roman"/>
        </w:rPr>
        <w:t>Dropout概率为0.5、</w:t>
      </w:r>
      <w:r>
        <w:rPr>
          <w:rFonts w:ascii="Times New Roman" w:hAnsi="Times New Roman" w:cs="Times New Roman"/>
        </w:rPr>
        <w:t>隐藏层结构为[128</w:t>
      </w:r>
      <w:r>
        <w:rPr>
          <w:rFonts w:hint="eastAsia" w:ascii="Times New Roman" w:hAnsi="Times New Roman" w:cs="Times New Roman"/>
        </w:rPr>
        <w:t>,</w:t>
      </w:r>
      <w:r>
        <w:rPr>
          <w:rFonts w:ascii="Times New Roman" w:hAnsi="Times New Roman" w:cs="Times New Roman"/>
        </w:rPr>
        <w:t>64</w:t>
      </w:r>
      <w:r>
        <w:rPr>
          <w:rFonts w:hint="eastAsia" w:ascii="Times New Roman" w:hAnsi="Times New Roman" w:cs="Times New Roman"/>
        </w:rPr>
        <w:t>,</w:t>
      </w:r>
      <w:r>
        <w:rPr>
          <w:rFonts w:ascii="Times New Roman" w:hAnsi="Times New Roman" w:cs="Times New Roman"/>
        </w:rPr>
        <w:t>32</w:t>
      </w:r>
      <w:r>
        <w:rPr>
          <w:rFonts w:hint="eastAsia" w:ascii="Times New Roman" w:hAnsi="Times New Roman" w:cs="Times New Roman"/>
        </w:rPr>
        <w:t>,</w:t>
      </w:r>
      <w:r>
        <w:rPr>
          <w:rFonts w:ascii="Times New Roman" w:hAnsi="Times New Roman" w:cs="Times New Roman"/>
        </w:rPr>
        <w:t>16</w:t>
      </w:r>
      <w:r>
        <w:rPr>
          <w:rFonts w:hint="eastAsia" w:ascii="Times New Roman" w:hAnsi="Times New Roman" w:cs="Times New Roman"/>
        </w:rPr>
        <w:t>,</w:t>
      </w:r>
      <w:r>
        <w:rPr>
          <w:rFonts w:ascii="Times New Roman" w:hAnsi="Times New Roman" w:cs="Times New Roman"/>
        </w:rPr>
        <w:t>8]，注意力网络采用均值为0.02的高斯分布去初始化注意力向量表示。在MovieLens数据集中，设置隐因子个数为128、训练负实例个数为9、嵌入层中采用均值为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。在Pinterest数据集中，设置隐因子个数为</w:t>
      </w:r>
      <w:r>
        <w:rPr>
          <w:rFonts w:hint="eastAsia" w:ascii="Times New Roman" w:hAnsi="Times New Roman" w:cs="Times New Roman"/>
        </w:rPr>
        <w:t>64</w:t>
      </w:r>
      <w:r>
        <w:rPr>
          <w:rFonts w:ascii="Times New Roman" w:hAnsi="Times New Roman" w:cs="Times New Roman"/>
        </w:rPr>
        <w:t>、训练负实例个数为8、嵌入层中采用均值为</w:t>
      </w:r>
      <w:r>
        <w:rPr>
          <w:rFonts w:hint="eastAsia" w:ascii="Times New Roman" w:hAnsi="Times New Roman" w:cs="Times New Roman"/>
        </w:rPr>
        <w:t>0，标准偏差为</w:t>
      </w:r>
      <w:r>
        <w:rPr>
          <w:rFonts w:ascii="Times New Roman" w:hAnsi="Times New Roman" w:cs="Times New Roman"/>
        </w:rPr>
        <w:t>0.02的高斯分布去初始化用户和项目的向量表示，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。通过HR@10和NDCG@10评价指标进行比较，本文所提AM-NMF模型较其他算法模型有所提升。实验结果如</w:t>
      </w:r>
      <w:r>
        <w:rPr>
          <w:rFonts w:hint="eastAsia" w:ascii="Times New Roman" w:hAnsi="Times New Roman" w:cs="Times New Roman"/>
        </w:rPr>
        <w:t>表4-2和</w:t>
      </w:r>
      <w:r>
        <w:rPr>
          <w:rFonts w:ascii="Times New Roman" w:hAnsi="Times New Roman" w:cs="Times New Roman"/>
        </w:rPr>
        <w:t>图4</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，4-</w:t>
      </w:r>
      <w:r>
        <w:rPr>
          <w:rFonts w:ascii="Times New Roman" w:hAnsi="Times New Roman" w:cs="Times New Roman"/>
        </w:rPr>
        <w:t>3所示：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推荐模型</w:t>
      </w:r>
      <w:r>
        <w:rPr>
          <w:rFonts w:ascii="黑体" w:hAnsi="黑体" w:eastAsia="黑体" w:cs="Times New Roman"/>
          <w:sz w:val="21"/>
          <w:szCs w:val="21"/>
        </w:rPr>
        <w:t>HR@10和NDCG@10</w:t>
      </w:r>
      <w:r>
        <w:rPr>
          <w:rFonts w:hint="eastAsia" w:ascii="黑体" w:hAnsi="黑体" w:eastAsia="黑体" w:cs="Times New Roman"/>
          <w:sz w:val="21"/>
          <w:szCs w:val="21"/>
        </w:rPr>
        <w:t>对比</w:t>
      </w:r>
    </w:p>
    <w:tbl>
      <w:tblPr>
        <w:tblStyle w:val="72"/>
        <w:tblW w:w="8493" w:type="dxa"/>
        <w:tblInd w:w="0" w:type="dxa"/>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
      <w:tblGrid>
        <w:gridCol w:w="1203"/>
        <w:gridCol w:w="1386"/>
        <w:gridCol w:w="1230"/>
        <w:gridCol w:w="1164"/>
        <w:gridCol w:w="1050"/>
        <w:gridCol w:w="1120"/>
        <w:gridCol w:w="1340"/>
      </w:tblGrid>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bottom w:val="single" w:color="7E7E7E" w:themeColor="text1" w:themeTint="80" w:sz="12" w:space="0"/>
            </w:tcBorders>
          </w:tcPr>
          <w:p>
            <w:pPr>
              <w:spacing w:line="480" w:lineRule="auto"/>
              <w:jc w:val="center"/>
              <w:rPr>
                <w:rFonts w:ascii="Times New Roman" w:hAnsi="Times New Roman" w:cs="Times New Roman"/>
                <w:b w:val="0"/>
                <w:bCs w:val="0"/>
              </w:rPr>
            </w:pPr>
            <w:r>
              <w:rPr>
                <w:rFonts w:hint="eastAsia" w:ascii="Times New Roman" w:hAnsi="Times New Roman" w:cs="Times New Roman"/>
                <w:b/>
                <w:bCs/>
              </w:rPr>
              <w:t>Dataset</w:t>
            </w:r>
            <w:r>
              <w:rPr>
                <w:rFonts w:ascii="Times New Roman" w:hAnsi="Times New Roman" w:cs="Times New Roman"/>
                <w:b/>
                <w:bCs/>
              </w:rPr>
              <w:t>s</w:t>
            </w:r>
          </w:p>
        </w:tc>
        <w:tc>
          <w:tcPr>
            <w:tcW w:w="1386" w:type="dxa"/>
            <w:vMerge w:val="restart"/>
            <w:tcBorders>
              <w:top w:val="single" w:color="7E7E7E" w:themeColor="text1" w:themeTint="80" w:sz="12" w:space="0"/>
              <w:bottom w:val="single" w:color="7E7E7E" w:themeColor="text1" w:themeTint="80" w:sz="12" w:space="0"/>
            </w:tcBorders>
          </w:tcPr>
          <w:p>
            <w:pPr>
              <w:jc w:val="center"/>
              <w:rPr>
                <w:rFonts w:ascii="Times New Roman" w:hAnsi="Times New Roman" w:cs="Times New Roman"/>
                <w:b w:val="0"/>
                <w:bCs w:val="0"/>
              </w:rPr>
            </w:pPr>
            <w:r>
              <w:rPr>
                <w:rFonts w:hint="eastAsia" w:ascii="Times New Roman" w:hAnsi="Times New Roman" w:cs="Times New Roman"/>
                <w:b/>
                <w:bCs/>
              </w:rPr>
              <w:t>Me</w:t>
            </w:r>
            <w:r>
              <w:rPr>
                <w:rFonts w:ascii="Times New Roman" w:hAnsi="Times New Roman" w:cs="Times New Roman"/>
                <w:b/>
                <w:bCs/>
              </w:rPr>
              <w:t>trics</w:t>
            </w:r>
          </w:p>
        </w:tc>
        <w:tc>
          <w:tcPr>
            <w:tcW w:w="5904" w:type="dxa"/>
            <w:gridSpan w:val="5"/>
            <w:tcBorders>
              <w:top w:val="single" w:color="7E7E7E" w:themeColor="text1" w:themeTint="80" w:sz="12" w:space="0"/>
              <w:bottom w:val="nil"/>
            </w:tcBorders>
          </w:tcPr>
          <w:p>
            <w:pPr>
              <w:jc w:val="center"/>
              <w:rPr>
                <w:rFonts w:ascii="Times New Roman" w:hAnsi="Times New Roman" w:cs="Times New Roman"/>
                <w:b w:val="0"/>
                <w:bCs w:val="0"/>
              </w:rPr>
            </w:pPr>
            <w:r>
              <w:rPr>
                <w:rFonts w:hint="eastAsia" w:ascii="Times New Roman" w:hAnsi="Times New Roman" w:cs="Times New Roman"/>
                <w:b/>
                <w:bCs/>
              </w:rPr>
              <w:t>M</w:t>
            </w:r>
            <w:r>
              <w:rPr>
                <w:rFonts w:ascii="Times New Roman" w:hAnsi="Times New Roman" w:cs="Times New Roman"/>
                <w:b/>
                <w:bCs/>
              </w:rPr>
              <w:t>ethods</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vMerge w:val="continue"/>
            <w:tcBorders>
              <w:top w:val="nil"/>
              <w:bottom w:val="single" w:color="7E7E7E" w:themeColor="text1" w:themeTint="80" w:sz="12" w:space="0"/>
            </w:tcBorders>
          </w:tcPr>
          <w:p>
            <w:pPr>
              <w:jc w:val="center"/>
              <w:rPr>
                <w:rFonts w:ascii="Times New Roman" w:hAnsi="Times New Roman" w:cs="Times New Roman"/>
              </w:rPr>
            </w:pPr>
          </w:p>
        </w:tc>
        <w:tc>
          <w:tcPr>
            <w:tcW w:w="123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ItemKNN</w:t>
            </w:r>
          </w:p>
        </w:tc>
        <w:tc>
          <w:tcPr>
            <w:tcW w:w="1164"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eALS</w:t>
            </w:r>
          </w:p>
        </w:tc>
        <w:tc>
          <w:tcPr>
            <w:tcW w:w="105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MLP</w:t>
            </w:r>
          </w:p>
        </w:tc>
        <w:tc>
          <w:tcPr>
            <w:tcW w:w="112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NeuMF</w:t>
            </w:r>
          </w:p>
        </w:tc>
        <w:tc>
          <w:tcPr>
            <w:tcW w:w="134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AM-NMF</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tcBorders>
          </w:tcPr>
          <w:p>
            <w:pPr>
              <w:jc w:val="center"/>
              <w:rPr>
                <w:rFonts w:ascii="Times New Roman" w:hAnsi="Times New Roman" w:cs="Times New Roman"/>
                <w:b w:val="0"/>
                <w:bCs w:val="0"/>
              </w:rPr>
            </w:pPr>
            <w:r>
              <w:rPr>
                <w:rFonts w:ascii="Times New Roman" w:hAnsi="Times New Roman" w:cs="Times New Roman"/>
                <w:b w:val="0"/>
                <w:bCs/>
              </w:rPr>
              <w:t>ML 1</w:t>
            </w:r>
            <w:r>
              <w:rPr>
                <w:rFonts w:hint="eastAsia" w:ascii="Times New Roman" w:hAnsi="Times New Roman" w:cs="Times New Roman"/>
                <w:b w:val="0"/>
                <w:bCs/>
              </w:rPr>
              <w:t>m</w:t>
            </w:r>
          </w:p>
        </w:tc>
        <w:tc>
          <w:tcPr>
            <w:tcW w:w="1386" w:type="dxa"/>
            <w:tcBorders>
              <w:top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0.622</w:t>
            </w:r>
          </w:p>
        </w:tc>
        <w:tc>
          <w:tcPr>
            <w:tcW w:w="1164" w:type="dxa"/>
          </w:tcPr>
          <w:p>
            <w:pPr>
              <w:jc w:val="center"/>
              <w:rPr>
                <w:rFonts w:ascii="Times New Roman" w:hAnsi="Times New Roman" w:cs="Times New Roman"/>
              </w:rPr>
            </w:pPr>
            <w:r>
              <w:rPr>
                <w:rFonts w:ascii="Times New Roman" w:hAnsi="Times New Roman" w:cs="Times New Roman"/>
              </w:rPr>
              <w:t>0.698</w:t>
            </w:r>
          </w:p>
        </w:tc>
        <w:tc>
          <w:tcPr>
            <w:tcW w:w="1050" w:type="dxa"/>
          </w:tcPr>
          <w:p>
            <w:pPr>
              <w:jc w:val="center"/>
              <w:rPr>
                <w:rFonts w:ascii="Times New Roman" w:hAnsi="Times New Roman" w:cs="Times New Roman"/>
              </w:rPr>
            </w:pPr>
            <w:r>
              <w:rPr>
                <w:rFonts w:ascii="Times New Roman" w:hAnsi="Times New Roman" w:cs="Times New Roman"/>
              </w:rPr>
              <w:t>0.701</w:t>
            </w:r>
          </w:p>
        </w:tc>
        <w:tc>
          <w:tcPr>
            <w:tcW w:w="1120" w:type="dxa"/>
          </w:tcPr>
          <w:p>
            <w:pPr>
              <w:jc w:val="center"/>
              <w:rPr>
                <w:rFonts w:ascii="Times New Roman" w:hAnsi="Times New Roman" w:cs="Times New Roman"/>
              </w:rPr>
            </w:pPr>
            <w:r>
              <w:rPr>
                <w:rFonts w:ascii="Times New Roman" w:hAnsi="Times New Roman" w:cs="Times New Roman"/>
              </w:rPr>
              <w:t>0.711</w:t>
            </w:r>
          </w:p>
        </w:tc>
        <w:tc>
          <w:tcPr>
            <w:tcW w:w="1340" w:type="dxa"/>
          </w:tcPr>
          <w:p>
            <w:pPr>
              <w:jc w:val="center"/>
              <w:rPr>
                <w:rFonts w:ascii="Times New Roman" w:hAnsi="Times New Roman" w:cs="Times New Roman"/>
              </w:rPr>
            </w:pPr>
            <w:r>
              <w:rPr>
                <w:rFonts w:ascii="Times New Roman" w:hAnsi="Times New Roman" w:cs="Times New Roman"/>
                <w:b/>
              </w:rPr>
              <w:t>0.72</w:t>
            </w:r>
            <w:r>
              <w:rPr>
                <w:rFonts w:hint="eastAsia" w:ascii="Times New Roman" w:hAnsi="Times New Roman" w:cs="Times New Roman"/>
                <w:b/>
              </w:rPr>
              <w:t>7</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nil"/>
            </w:tcBorders>
          </w:tcPr>
          <w:p>
            <w:pPr>
              <w:jc w:val="center"/>
              <w:rPr>
                <w:rFonts w:ascii="Times New Roman" w:hAnsi="Times New Roman" w:cs="Times New Roman"/>
                <w:b w:val="0"/>
                <w:bCs w:val="0"/>
              </w:rPr>
            </w:pPr>
          </w:p>
        </w:tc>
        <w:tc>
          <w:tcPr>
            <w:tcW w:w="1386" w:type="dxa"/>
            <w:tcBorders>
              <w:top w:val="nil"/>
              <w:bottom w:val="nil"/>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nil"/>
            </w:tcBorders>
          </w:tcPr>
          <w:p>
            <w:pPr>
              <w:jc w:val="center"/>
              <w:rPr>
                <w:rFonts w:ascii="Times New Roman" w:hAnsi="Times New Roman" w:cs="Times New Roman"/>
              </w:rPr>
            </w:pPr>
            <w:r>
              <w:rPr>
                <w:rFonts w:ascii="Times New Roman" w:hAnsi="Times New Roman" w:cs="Times New Roman"/>
              </w:rPr>
              <w:t>0.358</w:t>
            </w:r>
          </w:p>
        </w:tc>
        <w:tc>
          <w:tcPr>
            <w:tcW w:w="1164" w:type="dxa"/>
            <w:tcBorders>
              <w:top w:val="nil"/>
              <w:bottom w:val="nil"/>
            </w:tcBorders>
          </w:tcPr>
          <w:p>
            <w:pPr>
              <w:jc w:val="center"/>
              <w:rPr>
                <w:rFonts w:ascii="Times New Roman" w:hAnsi="Times New Roman" w:cs="Times New Roman"/>
              </w:rPr>
            </w:pPr>
            <w:r>
              <w:rPr>
                <w:rFonts w:ascii="Times New Roman" w:hAnsi="Times New Roman" w:cs="Times New Roman"/>
              </w:rPr>
              <w:t>0.426</w:t>
            </w:r>
          </w:p>
        </w:tc>
        <w:tc>
          <w:tcPr>
            <w:tcW w:w="1050" w:type="dxa"/>
            <w:tcBorders>
              <w:top w:val="nil"/>
              <w:bottom w:val="nil"/>
            </w:tcBorders>
          </w:tcPr>
          <w:p>
            <w:pPr>
              <w:jc w:val="center"/>
              <w:rPr>
                <w:rFonts w:ascii="Times New Roman" w:hAnsi="Times New Roman" w:cs="Times New Roman"/>
              </w:rPr>
            </w:pPr>
            <w:r>
              <w:rPr>
                <w:rFonts w:ascii="Times New Roman" w:hAnsi="Times New Roman" w:cs="Times New Roman"/>
              </w:rPr>
              <w:t>0.423</w:t>
            </w:r>
          </w:p>
        </w:tc>
        <w:tc>
          <w:tcPr>
            <w:tcW w:w="1120" w:type="dxa"/>
            <w:tcBorders>
              <w:top w:val="nil"/>
              <w:bottom w:val="nil"/>
            </w:tcBorders>
          </w:tcPr>
          <w:p>
            <w:pPr>
              <w:jc w:val="center"/>
              <w:rPr>
                <w:rFonts w:ascii="Times New Roman" w:hAnsi="Times New Roman" w:cs="Times New Roman"/>
              </w:rPr>
            </w:pPr>
            <w:r>
              <w:rPr>
                <w:rFonts w:ascii="Times New Roman" w:hAnsi="Times New Roman" w:cs="Times New Roman"/>
              </w:rPr>
              <w:t>0.432</w:t>
            </w:r>
          </w:p>
        </w:tc>
        <w:tc>
          <w:tcPr>
            <w:tcW w:w="1340" w:type="dxa"/>
            <w:tcBorders>
              <w:top w:val="nil"/>
              <w:bottom w:val="nil"/>
            </w:tcBorders>
          </w:tcPr>
          <w:p>
            <w:pPr>
              <w:jc w:val="center"/>
              <w:rPr>
                <w:rFonts w:ascii="Times New Roman" w:hAnsi="Times New Roman" w:cs="Times New Roman"/>
              </w:rPr>
            </w:pPr>
            <w:r>
              <w:rPr>
                <w:rFonts w:ascii="Times New Roman" w:hAnsi="Times New Roman" w:cs="Times New Roman"/>
                <w:b/>
              </w:rPr>
              <w:t>0.4</w:t>
            </w:r>
            <w:r>
              <w:rPr>
                <w:rFonts w:hint="eastAsia" w:ascii="Times New Roman" w:hAnsi="Times New Roman" w:cs="Times New Roman"/>
                <w:b/>
              </w:rPr>
              <w:t>5</w:t>
            </w:r>
            <w:r>
              <w:rPr>
                <w:rFonts w:ascii="Times New Roman" w:hAnsi="Times New Roman" w:cs="Times New Roman"/>
                <w:b/>
              </w:rPr>
              <w:t>1</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Pr>
          <w:p>
            <w:pPr>
              <w:jc w:val="center"/>
              <w:rPr>
                <w:rFonts w:ascii="Times New Roman" w:hAnsi="Times New Roman" w:cs="Times New Roman"/>
                <w:b w:val="0"/>
                <w:bCs w:val="0"/>
              </w:rPr>
            </w:pPr>
            <w:r>
              <w:rPr>
                <w:rFonts w:ascii="Times New Roman" w:hAnsi="Times New Roman" w:cs="Times New Roman"/>
                <w:b w:val="0"/>
                <w:bCs/>
              </w:rPr>
              <w:t>Pinterest</w:t>
            </w:r>
          </w:p>
        </w:tc>
        <w:tc>
          <w:tcPr>
            <w:tcW w:w="1386" w:type="dxa"/>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0.786</w:t>
            </w:r>
          </w:p>
        </w:tc>
        <w:tc>
          <w:tcPr>
            <w:tcW w:w="1164" w:type="dxa"/>
          </w:tcPr>
          <w:p>
            <w:pPr>
              <w:jc w:val="center"/>
              <w:rPr>
                <w:rFonts w:ascii="Times New Roman" w:hAnsi="Times New Roman" w:cs="Times New Roman"/>
              </w:rPr>
            </w:pPr>
            <w:r>
              <w:rPr>
                <w:rFonts w:ascii="Times New Roman" w:hAnsi="Times New Roman" w:cs="Times New Roman"/>
              </w:rPr>
              <w:t>0.867</w:t>
            </w:r>
          </w:p>
        </w:tc>
        <w:tc>
          <w:tcPr>
            <w:tcW w:w="1050" w:type="dxa"/>
          </w:tcPr>
          <w:p>
            <w:pPr>
              <w:jc w:val="center"/>
              <w:rPr>
                <w:rFonts w:ascii="Times New Roman" w:hAnsi="Times New Roman" w:cs="Times New Roman"/>
              </w:rPr>
            </w:pPr>
            <w:r>
              <w:rPr>
                <w:rFonts w:ascii="Times New Roman" w:hAnsi="Times New Roman" w:cs="Times New Roman"/>
              </w:rPr>
              <w:t>0.866</w:t>
            </w:r>
          </w:p>
        </w:tc>
        <w:tc>
          <w:tcPr>
            <w:tcW w:w="1120" w:type="dxa"/>
          </w:tcPr>
          <w:p>
            <w:pPr>
              <w:jc w:val="center"/>
              <w:rPr>
                <w:rFonts w:ascii="Times New Roman" w:hAnsi="Times New Roman" w:cs="Times New Roman"/>
              </w:rPr>
            </w:pPr>
            <w:r>
              <w:rPr>
                <w:rFonts w:ascii="Times New Roman" w:hAnsi="Times New Roman" w:cs="Times New Roman"/>
              </w:rPr>
              <w:t>0.873</w:t>
            </w:r>
          </w:p>
        </w:tc>
        <w:tc>
          <w:tcPr>
            <w:tcW w:w="1340" w:type="dxa"/>
          </w:tcPr>
          <w:p>
            <w:pPr>
              <w:jc w:val="center"/>
              <w:rPr>
                <w:rFonts w:ascii="Times New Roman" w:hAnsi="Times New Roman" w:cs="Times New Roman"/>
              </w:rPr>
            </w:pPr>
            <w:r>
              <w:rPr>
                <w:rFonts w:ascii="Times New Roman" w:hAnsi="Times New Roman" w:cs="Times New Roman"/>
                <w:b/>
              </w:rPr>
              <w:t>0.882</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0.485</w:t>
            </w:r>
          </w:p>
        </w:tc>
        <w:tc>
          <w:tcPr>
            <w:tcW w:w="1164"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0.538</w:t>
            </w:r>
          </w:p>
        </w:tc>
        <w:tc>
          <w:tcPr>
            <w:tcW w:w="105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0.545</w:t>
            </w:r>
          </w:p>
        </w:tc>
        <w:tc>
          <w:tcPr>
            <w:tcW w:w="112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0.551</w:t>
            </w:r>
          </w:p>
        </w:tc>
        <w:tc>
          <w:tcPr>
            <w:tcW w:w="134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0.568</w:t>
            </w:r>
          </w:p>
        </w:tc>
      </w:tr>
    </w:tbl>
    <w:p>
      <w:pPr>
        <w:rPr>
          <w:rFonts w:ascii="Times New Roman" w:hAnsi="Times New Roman" w:cs="Times New Roman"/>
        </w:rPr>
      </w:pPr>
      <w:r>
        <w:rPr>
          <w:rFonts w:hint="eastAsia" w:ascii="Times New Roman" w:hAnsi="Times New Roman" w:cs="Times New Roman"/>
        </w:rPr>
        <w:drawing>
          <wp:inline distT="0" distB="0" distL="0" distR="0">
            <wp:extent cx="2609215" cy="235966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34">
                      <a:extLst>
                        <a:ext uri="{28A0092B-C50C-407E-A947-70E740481C1C}">
                          <a14:useLocalDpi xmlns:a14="http://schemas.microsoft.com/office/drawing/2010/main" val="0"/>
                        </a:ext>
                      </a:extLst>
                    </a:blip>
                    <a:stretch>
                      <a:fillRect/>
                    </a:stretch>
                  </pic:blipFill>
                  <pic:spPr>
                    <a:xfrm>
                      <a:off x="0" y="0"/>
                      <a:ext cx="2706684" cy="2448301"/>
                    </a:xfrm>
                    <a:prstGeom prst="rect">
                      <a:avLst/>
                    </a:prstGeom>
                  </pic:spPr>
                </pic:pic>
              </a:graphicData>
            </a:graphic>
          </wp:inline>
        </w:drawing>
      </w:r>
      <w:r>
        <w:rPr>
          <w:rFonts w:hint="eastAsia" w:ascii="Times New Roman" w:hAnsi="Times New Roman" w:cs="Times New Roman"/>
        </w:rPr>
        <w:drawing>
          <wp:inline distT="0" distB="0" distL="0" distR="0">
            <wp:extent cx="2748915" cy="23602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35">
                      <a:extLst>
                        <a:ext uri="{28A0092B-C50C-407E-A947-70E740481C1C}">
                          <a14:useLocalDpi xmlns:a14="http://schemas.microsoft.com/office/drawing/2010/main" val="0"/>
                        </a:ext>
                      </a:extLst>
                    </a:blip>
                    <a:stretch>
                      <a:fillRect/>
                    </a:stretch>
                  </pic:blipFill>
                  <pic:spPr>
                    <a:xfrm>
                      <a:off x="0" y="0"/>
                      <a:ext cx="2797494" cy="2401861"/>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2</w:t>
      </w:r>
      <w:r>
        <w:rPr>
          <w:rFonts w:hint="eastAsia" w:ascii="黑体" w:hAnsi="黑体" w:eastAsia="黑体" w:cs="Times New Roman"/>
          <w:sz w:val="21"/>
          <w:szCs w:val="21"/>
        </w:rPr>
        <w:t xml:space="preserve"> </w:t>
      </w:r>
      <w:r>
        <w:rPr>
          <w:rFonts w:ascii="黑体" w:hAnsi="黑体" w:eastAsia="黑体" w:cs="Times New Roman"/>
          <w:sz w:val="21"/>
          <w:szCs w:val="21"/>
        </w:rPr>
        <w:t>Movi</w:t>
      </w:r>
      <w:r>
        <w:rPr>
          <w:rFonts w:hint="eastAsia" w:ascii="黑体" w:hAnsi="黑体" w:eastAsia="黑体" w:cs="Times New Roman"/>
          <w:sz w:val="21"/>
          <w:szCs w:val="21"/>
        </w:rPr>
        <w:t>e</w:t>
      </w:r>
      <w:r>
        <w:rPr>
          <w:rFonts w:ascii="黑体" w:hAnsi="黑体" w:eastAsia="黑体" w:cs="Times New Roman"/>
          <w:sz w:val="21"/>
          <w:szCs w:val="21"/>
        </w:rPr>
        <w:t>Lens数据集，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rPr>
          <w:rFonts w:ascii="Times New Roman" w:hAnsi="Times New Roman" w:cs="Times New Roman"/>
          <w:b/>
        </w:rPr>
      </w:pPr>
      <w:r>
        <w:rPr>
          <w:rFonts w:ascii="Times New Roman" w:hAnsi="Times New Roman" w:cs="Times New Roman"/>
          <w:b/>
        </w:rPr>
        <w:drawing>
          <wp:inline distT="0" distB="0" distL="0" distR="0">
            <wp:extent cx="2721610" cy="22650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36">
                      <a:extLst>
                        <a:ext uri="{28A0092B-C50C-407E-A947-70E740481C1C}">
                          <a14:useLocalDpi xmlns:a14="http://schemas.microsoft.com/office/drawing/2010/main" val="0"/>
                        </a:ext>
                      </a:extLst>
                    </a:blip>
                    <a:stretch>
                      <a:fillRect/>
                    </a:stretch>
                  </pic:blipFill>
                  <pic:spPr>
                    <a:xfrm>
                      <a:off x="0" y="0"/>
                      <a:ext cx="2770079" cy="2305281"/>
                    </a:xfrm>
                    <a:prstGeom prst="rect">
                      <a:avLst/>
                    </a:prstGeom>
                  </pic:spPr>
                </pic:pic>
              </a:graphicData>
            </a:graphic>
          </wp:inline>
        </w:drawing>
      </w:r>
      <w:r>
        <w:rPr>
          <w:rFonts w:ascii="Times New Roman" w:hAnsi="Times New Roman" w:cs="Times New Roman"/>
          <w:b/>
        </w:rPr>
        <w:drawing>
          <wp:inline distT="0" distB="0" distL="0" distR="0">
            <wp:extent cx="2664460" cy="2284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37">
                      <a:extLst>
                        <a:ext uri="{28A0092B-C50C-407E-A947-70E740481C1C}">
                          <a14:useLocalDpi xmlns:a14="http://schemas.microsoft.com/office/drawing/2010/main" val="0"/>
                        </a:ext>
                      </a:extLst>
                    </a:blip>
                    <a:stretch>
                      <a:fillRect/>
                    </a:stretch>
                  </pic:blipFill>
                  <pic:spPr>
                    <a:xfrm>
                      <a:off x="0" y="0"/>
                      <a:ext cx="2718872" cy="2332015"/>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3</w:t>
      </w:r>
      <w:r>
        <w:rPr>
          <w:rFonts w:hint="eastAsia" w:ascii="黑体" w:hAnsi="黑体" w:eastAsia="黑体" w:cs="Times New Roman"/>
          <w:sz w:val="21"/>
          <w:szCs w:val="21"/>
        </w:rPr>
        <w:t xml:space="preserve"> </w:t>
      </w:r>
      <w:r>
        <w:rPr>
          <w:rFonts w:ascii="黑体" w:hAnsi="黑体" w:eastAsia="黑体" w:cs="Times New Roman"/>
          <w:sz w:val="21"/>
          <w:szCs w:val="21"/>
        </w:rPr>
        <w:t>Pinterest数据集，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pStyle w:val="5"/>
        <w:spacing w:before="120" w:after="120"/>
      </w:pPr>
      <w:bookmarkStart w:id="72" w:name="_Toc9526716"/>
      <w:r>
        <w:t>4.3.5参数</w:t>
      </w:r>
      <w:r>
        <w:rPr>
          <w:rFonts w:hint="eastAsia"/>
        </w:rPr>
        <w:t>分析</w:t>
      </w:r>
      <w:bookmarkEnd w:id="7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在这一部分，同上文中的参数分析类似，我们继续去对比所</w:t>
      </w:r>
      <w:r>
        <w:rPr>
          <w:rFonts w:ascii="Times New Roman" w:hAnsi="Times New Roman" w:cs="Times New Roman"/>
        </w:rPr>
        <w:t>提出的AM-NMF模型</w:t>
      </w:r>
      <w:r>
        <w:rPr>
          <w:rFonts w:hint="eastAsia" w:ascii="Times New Roman" w:hAnsi="Times New Roman" w:cs="Times New Roman"/>
        </w:rPr>
        <w:t>中相关超参数对模型推荐系统的影响。考虑模型中的隐因子个数、隐藏层结构（网络层数）和训练模型的负实例个数这几个方面</w:t>
      </w:r>
      <w:r>
        <w:rPr>
          <w:rFonts w:ascii="Times New Roman" w:hAnsi="Times New Roman" w:cs="Times New Roman"/>
        </w:rPr>
        <w:t>，通过</w:t>
      </w:r>
      <w:r>
        <w:rPr>
          <w:rFonts w:hint="eastAsia" w:ascii="Times New Roman" w:hAnsi="Times New Roman" w:cs="Times New Roman"/>
        </w:rPr>
        <w:t>在Mo</w:t>
      </w:r>
      <w:r>
        <w:rPr>
          <w:rFonts w:ascii="Times New Roman" w:hAnsi="Times New Roman" w:cs="Times New Roman"/>
        </w:rPr>
        <w:t>vieLen 1M</w:t>
      </w:r>
      <w:r>
        <w:rPr>
          <w:rFonts w:hint="eastAsia" w:ascii="Times New Roman" w:hAnsi="Times New Roman" w:cs="Times New Roman"/>
        </w:rPr>
        <w:t>数据集上进行</w:t>
      </w:r>
      <w:r>
        <w:rPr>
          <w:rFonts w:ascii="Times New Roman" w:hAnsi="Times New Roman" w:cs="Times New Roman"/>
        </w:rPr>
        <w:t>对比实验</w:t>
      </w:r>
      <w:r>
        <w:rPr>
          <w:rFonts w:hint="eastAsia" w:ascii="Times New Roman" w:hAnsi="Times New Roman" w:cs="Times New Roman"/>
        </w:rPr>
        <w:t>，</w:t>
      </w:r>
      <w:r>
        <w:rPr>
          <w:rFonts w:ascii="Times New Roman" w:hAnsi="Times New Roman" w:cs="Times New Roman"/>
        </w:rPr>
        <w:t>进一步探索</w:t>
      </w:r>
      <w:r>
        <w:rPr>
          <w:rFonts w:hint="eastAsia" w:ascii="Times New Roman" w:hAnsi="Times New Roman" w:cs="Times New Roman"/>
        </w:rPr>
        <w:t>相关参数</w:t>
      </w:r>
      <w:r>
        <w:rPr>
          <w:rFonts w:ascii="Times New Roman" w:hAnsi="Times New Roman" w:cs="Times New Roman"/>
        </w:rPr>
        <w:t>对模型性能的影响</w:t>
      </w:r>
      <w:r>
        <w:rPr>
          <w:rFonts w:hint="eastAsia" w:ascii="Times New Roman" w:hAnsi="Times New Roman" w:cs="Times New Roman"/>
        </w:rPr>
        <w:t xml:space="preserve">。模型中的其他设置如下：   </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为了验证不同隐因子个数对推荐模型的影响，设置学习率为0.001、batch-size为256、隐藏层结构为[</w:t>
      </w:r>
      <w:r>
        <w:rPr>
          <w:rFonts w:ascii="Times New Roman" w:hAnsi="Times New Roman" w:cs="Times New Roman"/>
        </w:rPr>
        <w:t>128,64,32,16,8</w:t>
      </w:r>
      <w:r>
        <w:rPr>
          <w:rFonts w:hint="eastAsia" w:ascii="Times New Roman" w:hAnsi="Times New Roman" w:cs="Times New Roman"/>
        </w:rPr>
        <w:t>]、负实例个数为9、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，采用Adam算法去优化模型。分别对比不同的隐因子个数[</w:t>
      </w:r>
      <w:r>
        <w:rPr>
          <w:rFonts w:ascii="Times New Roman" w:hAnsi="Times New Roman" w:cs="Times New Roman"/>
        </w:rPr>
        <w:t>16,32,64,128,256</w:t>
      </w:r>
      <w:r>
        <w:rPr>
          <w:rFonts w:hint="eastAsia" w:ascii="Times New Roman" w:hAnsi="Times New Roman" w:cs="Times New Roman"/>
        </w:rPr>
        <w:t>]进行实验，结果如图4-</w:t>
      </w:r>
      <w:r>
        <w:rPr>
          <w:rFonts w:ascii="Times New Roman" w:hAnsi="Times New Roman" w:cs="Times New Roman"/>
        </w:rPr>
        <w:t>4</w:t>
      </w:r>
      <w:r>
        <w:rPr>
          <w:rFonts w:hint="eastAsia" w:ascii="Times New Roman" w:hAnsi="Times New Roman" w:cs="Times New Roman"/>
        </w:rPr>
        <w:t>所示。结果表明隐因子个数为128或256时模型能取得较好的推荐性能，但更多的隐因子个数不但没有明显地提升推荐性能，反而会消耗更多的计算时间。</w:t>
      </w:r>
    </w:p>
    <w:p>
      <w:pPr>
        <w:rPr>
          <w:rFonts w:ascii="Times New Roman" w:hAnsi="Times New Roman" w:cs="Times New Roman"/>
        </w:rPr>
      </w:pPr>
      <w:r>
        <w:rPr>
          <w:rFonts w:hint="eastAsia" w:ascii="Times New Roman" w:hAnsi="Times New Roman" w:cs="Times New Roman"/>
        </w:rPr>
        <w:drawing>
          <wp:inline distT="0" distB="0" distL="0" distR="0">
            <wp:extent cx="2666365" cy="22752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38">
                      <a:extLst>
                        <a:ext uri="{28A0092B-C50C-407E-A947-70E740481C1C}">
                          <a14:useLocalDpi xmlns:a14="http://schemas.microsoft.com/office/drawing/2010/main" val="0"/>
                        </a:ext>
                      </a:extLst>
                    </a:blip>
                    <a:stretch>
                      <a:fillRect/>
                    </a:stretch>
                  </pic:blipFill>
                  <pic:spPr>
                    <a:xfrm>
                      <a:off x="0" y="0"/>
                      <a:ext cx="2726399" cy="2326599"/>
                    </a:xfrm>
                    <a:prstGeom prst="rect">
                      <a:avLst/>
                    </a:prstGeom>
                  </pic:spPr>
                </pic:pic>
              </a:graphicData>
            </a:graphic>
          </wp:inline>
        </w:drawing>
      </w:r>
      <w:r>
        <w:rPr>
          <w:rFonts w:hint="eastAsia" w:ascii="Times New Roman" w:hAnsi="Times New Roman" w:cs="Times New Roman"/>
        </w:rPr>
        <w:drawing>
          <wp:inline distT="0" distB="0" distL="0" distR="0">
            <wp:extent cx="2703830" cy="230695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39">
                      <a:extLst>
                        <a:ext uri="{28A0092B-C50C-407E-A947-70E740481C1C}">
                          <a14:useLocalDpi xmlns:a14="http://schemas.microsoft.com/office/drawing/2010/main" val="0"/>
                        </a:ext>
                      </a:extLst>
                    </a:blip>
                    <a:stretch>
                      <a:fillRect/>
                    </a:stretch>
                  </pic:blipFill>
                  <pic:spPr>
                    <a:xfrm>
                      <a:off x="0" y="0"/>
                      <a:ext cx="2729092" cy="2328822"/>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4</w:t>
      </w:r>
      <w:r>
        <w:rPr>
          <w:rFonts w:hint="eastAsia" w:ascii="黑体" w:hAnsi="黑体" w:eastAsia="黑体" w:cs="Times New Roman"/>
          <w:sz w:val="21"/>
          <w:szCs w:val="21"/>
        </w:rPr>
        <w:t xml:space="preserve"> 隐因子个数对比实验</w:t>
      </w:r>
    </w:p>
    <w:p>
      <w:pPr>
        <w:spacing w:line="400" w:lineRule="exact"/>
        <w:ind w:firstLine="420"/>
        <w:rPr>
          <w:rFonts w:ascii="Times New Roman" w:hAnsi="Times New Roman" w:cs="Times New Roman"/>
        </w:rPr>
      </w:pPr>
      <w:r>
        <w:rPr>
          <w:rFonts w:hint="eastAsia" w:ascii="Times New Roman" w:hAnsi="Times New Roman" w:cs="Times New Roman"/>
        </w:rPr>
        <w:t>同样的，设置学习率为0.001、batch-size为256、隐因子个数为128、负实例个数为9，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，采用Adam算法去优化模型。分别对比隐藏层中不同网络层数对推荐模型性能的影响，实验结果如图4-</w:t>
      </w:r>
      <w:r>
        <w:rPr>
          <w:rFonts w:ascii="Times New Roman" w:hAnsi="Times New Roman" w:cs="Times New Roman"/>
        </w:rPr>
        <w:t>5</w:t>
      </w:r>
      <w:r>
        <w:rPr>
          <w:rFonts w:hint="eastAsia" w:ascii="Times New Roman" w:hAnsi="Times New Roman" w:cs="Times New Roman"/>
        </w:rPr>
        <w:t>所示。当隐藏层数为4层或5层时模型能取得较好的推荐效果，这也证明更深层的网络能学习更多的隐特征表示；但到达一定的层数，更深的网络并不能带来明显的推荐性能明显，还会需要更强大的计算能力，消耗更多的计算资源。</w:t>
      </w:r>
    </w:p>
    <w:p>
      <w:pPr>
        <w:jc w:val="left"/>
        <w:rPr>
          <w:rFonts w:ascii="Times New Roman" w:hAnsi="Times New Roman" w:cs="Times New Roman"/>
        </w:rPr>
      </w:pPr>
      <w:r>
        <w:rPr>
          <w:rFonts w:ascii="Times New Roman" w:hAnsi="Times New Roman" w:cs="Times New Roman"/>
        </w:rPr>
        <w:drawing>
          <wp:inline distT="0" distB="0" distL="0" distR="0">
            <wp:extent cx="2667000" cy="24161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40">
                      <a:extLst>
                        <a:ext uri="{28A0092B-C50C-407E-A947-70E740481C1C}">
                          <a14:useLocalDpi xmlns:a14="http://schemas.microsoft.com/office/drawing/2010/main" val="0"/>
                        </a:ext>
                      </a:extLst>
                    </a:blip>
                    <a:stretch>
                      <a:fillRect/>
                    </a:stretch>
                  </pic:blipFill>
                  <pic:spPr>
                    <a:xfrm>
                      <a:off x="0" y="0"/>
                      <a:ext cx="2695747" cy="2442609"/>
                    </a:xfrm>
                    <a:prstGeom prst="rect">
                      <a:avLst/>
                    </a:prstGeom>
                  </pic:spPr>
                </pic:pic>
              </a:graphicData>
            </a:graphic>
          </wp:inline>
        </w:drawing>
      </w:r>
      <w:r>
        <w:rPr>
          <w:rFonts w:ascii="Times New Roman" w:hAnsi="Times New Roman" w:cs="Times New Roman"/>
        </w:rPr>
        <w:drawing>
          <wp:inline distT="0" distB="0" distL="0" distR="0">
            <wp:extent cx="2701290" cy="243713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1">
                      <a:extLst>
                        <a:ext uri="{28A0092B-C50C-407E-A947-70E740481C1C}">
                          <a14:useLocalDpi xmlns:a14="http://schemas.microsoft.com/office/drawing/2010/main" val="0"/>
                        </a:ext>
                      </a:extLst>
                    </a:blip>
                    <a:stretch>
                      <a:fillRect/>
                    </a:stretch>
                  </pic:blipFill>
                  <pic:spPr>
                    <a:xfrm>
                      <a:off x="0" y="0"/>
                      <a:ext cx="2758648" cy="2489492"/>
                    </a:xfrm>
                    <a:prstGeom prst="rect">
                      <a:avLst/>
                    </a:prstGeom>
                  </pic:spPr>
                </pic:pic>
              </a:graphicData>
            </a:graphic>
          </wp:inline>
        </w:drawing>
      </w:r>
    </w:p>
    <w:p>
      <w:pPr>
        <w:spacing w:line="400" w:lineRule="exact"/>
        <w:jc w:val="center"/>
        <w:rPr>
          <w:rFonts w:ascii="Times New Roman" w:hAnsi="Times New Roman" w:cs="Times New Roman"/>
          <w:sz w:val="22"/>
          <w:szCs w:val="22"/>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5</w:t>
      </w:r>
      <w:r>
        <w:rPr>
          <w:rFonts w:hint="eastAsia" w:ascii="黑体" w:hAnsi="黑体" w:eastAsia="黑体" w:cs="Times New Roman"/>
          <w:sz w:val="21"/>
          <w:szCs w:val="21"/>
        </w:rPr>
        <w:t xml:space="preserve"> 网络层数对比</w:t>
      </w:r>
      <w:r>
        <w:rPr>
          <w:rFonts w:ascii="黑体" w:hAnsi="黑体" w:eastAsia="黑体" w:cs="Times New Roman"/>
          <w:sz w:val="21"/>
          <w:szCs w:val="21"/>
        </w:rPr>
        <w:t>实验</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上文中提到，模型需要从未观察到的数据中去抽取负实例来进行模型的训练。我们考虑设置不同的负采样率（即：负样本与正样本的比例）去进行对比实验，观察其对模型的推荐性能的影响。设置学习率为0.001、batch-size为256、隐因子个数为128、</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，采用Adam算法去优化模型，分别在4层[</w:t>
      </w:r>
      <w:r>
        <w:rPr>
          <w:rFonts w:ascii="Times New Roman" w:hAnsi="Times New Roman" w:cs="Times New Roman"/>
        </w:rPr>
        <w:t>128,64,32,16</w:t>
      </w:r>
      <w:r>
        <w:rPr>
          <w:rFonts w:hint="eastAsia" w:ascii="Times New Roman" w:hAnsi="Times New Roman" w:cs="Times New Roman"/>
        </w:rPr>
        <w:t>]和5层[</w:t>
      </w:r>
      <w:r>
        <w:rPr>
          <w:rFonts w:ascii="Times New Roman" w:hAnsi="Times New Roman" w:cs="Times New Roman"/>
        </w:rPr>
        <w:t>128,64,32,16,8</w:t>
      </w:r>
      <w:r>
        <w:rPr>
          <w:rFonts w:hint="eastAsia" w:ascii="Times New Roman" w:hAnsi="Times New Roman" w:cs="Times New Roman"/>
        </w:rPr>
        <w:t>]网络结构上进行了对比，实验结果如图4-</w:t>
      </w:r>
      <w:r>
        <w:rPr>
          <w:rFonts w:ascii="Times New Roman" w:hAnsi="Times New Roman" w:cs="Times New Roman"/>
        </w:rPr>
        <w:t>6</w:t>
      </w:r>
      <w:r>
        <w:rPr>
          <w:rFonts w:hint="eastAsia" w:ascii="Times New Roman" w:hAnsi="Times New Roman" w:cs="Times New Roman"/>
        </w:rPr>
        <w:t>所示。从结果中可以发现，更多的负实例能有效提高模型的性能，当取负实例为9时能获得最好的推荐效果。</w:t>
      </w:r>
      <w:r>
        <w:rPr>
          <w:rFonts w:ascii="Times New Roman" w:hAnsi="Times New Roman" w:cs="Times New Roman"/>
        </w:rPr>
        <w:t>同样的</w:t>
      </w:r>
      <w:r>
        <w:rPr>
          <w:rFonts w:hint="eastAsia" w:ascii="Times New Roman" w:hAnsi="Times New Roman" w:cs="Times New Roman"/>
        </w:rPr>
        <w:t>，</w:t>
      </w:r>
      <w:r>
        <w:rPr>
          <w:rFonts w:ascii="Times New Roman" w:hAnsi="Times New Roman" w:cs="Times New Roman"/>
        </w:rPr>
        <w:t>更多的负实例需要</w:t>
      </w:r>
      <w:r>
        <w:rPr>
          <w:rFonts w:hint="eastAsia" w:ascii="Times New Roman" w:hAnsi="Times New Roman" w:cs="Times New Roman"/>
        </w:rPr>
        <w:t>消耗更多</w:t>
      </w:r>
      <w:r>
        <w:rPr>
          <w:rFonts w:ascii="Times New Roman" w:hAnsi="Times New Roman" w:cs="Times New Roman"/>
        </w:rPr>
        <w:t>的计算</w:t>
      </w:r>
      <w:r>
        <w:rPr>
          <w:rFonts w:hint="eastAsia" w:ascii="Times New Roman" w:hAnsi="Times New Roman" w:cs="Times New Roman"/>
        </w:rPr>
        <w:t>资源，</w:t>
      </w:r>
      <w:r>
        <w:rPr>
          <w:rFonts w:ascii="Times New Roman" w:hAnsi="Times New Roman" w:cs="Times New Roman"/>
        </w:rPr>
        <w:t>带来计算的负担。</w:t>
      </w:r>
    </w:p>
    <w:p>
      <w:pPr>
        <w:rPr>
          <w:rFonts w:ascii="Times New Roman" w:hAnsi="Times New Roman" w:cs="Times New Roman"/>
        </w:rPr>
      </w:pPr>
      <w:r>
        <w:rPr>
          <w:rFonts w:ascii="Times New Roman" w:hAnsi="Times New Roman" w:cs="Times New Roman"/>
        </w:rPr>
        <w:drawing>
          <wp:inline distT="0" distB="0" distL="0" distR="0">
            <wp:extent cx="2783840" cy="24149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42">
                      <a:extLst>
                        <a:ext uri="{28A0092B-C50C-407E-A947-70E740481C1C}">
                          <a14:useLocalDpi xmlns:a14="http://schemas.microsoft.com/office/drawing/2010/main" val="0"/>
                        </a:ext>
                      </a:extLst>
                    </a:blip>
                    <a:stretch>
                      <a:fillRect/>
                    </a:stretch>
                  </pic:blipFill>
                  <pic:spPr>
                    <a:xfrm>
                      <a:off x="0" y="0"/>
                      <a:ext cx="2838276" cy="2461834"/>
                    </a:xfrm>
                    <a:prstGeom prst="rect">
                      <a:avLst/>
                    </a:prstGeom>
                  </pic:spPr>
                </pic:pic>
              </a:graphicData>
            </a:graphic>
          </wp:inline>
        </w:drawing>
      </w:r>
      <w:r>
        <w:rPr>
          <w:rFonts w:ascii="Times New Roman" w:hAnsi="Times New Roman" w:cs="Times New Roman"/>
        </w:rPr>
        <w:drawing>
          <wp:inline distT="0" distB="0" distL="0" distR="0">
            <wp:extent cx="2599690" cy="2408555"/>
            <wp:effectExtent l="0" t="0" r="0" b="0"/>
            <wp:docPr id="1" name="图片 1" descr="C:\Users\52475\Desktop\AM-NMF实验结果图\AM-NMF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52475\Desktop\AM-NMF实验结果图\AM-NMF_10.png"/>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a:xfrm>
                      <a:off x="0" y="0"/>
                      <a:ext cx="2651659" cy="2456572"/>
                    </a:xfrm>
                    <a:prstGeom prst="rect">
                      <a:avLst/>
                    </a:prstGeom>
                    <a:noFill/>
                    <a:ln>
                      <a:noFill/>
                    </a:ln>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6</w:t>
      </w:r>
      <w:r>
        <w:rPr>
          <w:rFonts w:hint="eastAsia" w:ascii="黑体" w:hAnsi="黑体" w:eastAsia="黑体" w:cs="Times New Roman"/>
          <w:sz w:val="21"/>
          <w:szCs w:val="21"/>
        </w:rPr>
        <w:t xml:space="preserve"> 负实例个数对比</w:t>
      </w:r>
      <w:r>
        <w:rPr>
          <w:rFonts w:ascii="黑体" w:hAnsi="黑体" w:eastAsia="黑体" w:cs="Times New Roman"/>
          <w:sz w:val="21"/>
          <w:szCs w:val="21"/>
        </w:rPr>
        <w:t>实验</w:t>
      </w: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9526717"/>
      <w:r>
        <w:rPr>
          <w:rFonts w:ascii="Times New Roman" w:hAnsi="Times New Roman" w:cs="Times New Roman"/>
          <w:color w:val="000000" w:themeColor="text1"/>
          <w14:textFill>
            <w14:solidFill>
              <w14:schemeClr w14:val="tx1"/>
            </w14:solidFill>
          </w14:textFill>
        </w:rPr>
        <w:t>4.4本章小结</w:t>
      </w:r>
      <w:bookmarkEnd w:id="73"/>
    </w:p>
    <w:p>
      <w:pPr>
        <w:spacing w:line="400" w:lineRule="exact"/>
        <w:ind w:firstLine="360" w:firstLineChars="150"/>
        <w:rPr>
          <w:rFonts w:ascii="Times New Roman" w:hAnsi="Times New Roman" w:cs="Times New Roman"/>
        </w:rPr>
      </w:pPr>
      <w:r>
        <w:rPr>
          <w:rFonts w:hint="eastAsia" w:ascii="Times New Roman" w:hAnsi="Times New Roman" w:cs="Times New Roman"/>
        </w:rPr>
        <w:t>考虑到多交互深度推荐模型</w:t>
      </w:r>
      <w:r>
        <w:rPr>
          <w:rFonts w:ascii="Times New Roman" w:hAnsi="Times New Roman" w:cs="Times New Roman"/>
        </w:rPr>
        <w:t>存在的不足之处</w:t>
      </w:r>
      <w:r>
        <w:rPr>
          <w:rFonts w:hint="eastAsia" w:ascii="Times New Roman" w:hAnsi="Times New Roman" w:cs="Times New Roman"/>
        </w:rPr>
        <w:t>，受到混合推荐</w:t>
      </w:r>
      <w:r>
        <w:rPr>
          <w:rFonts w:ascii="Times New Roman" w:hAnsi="Times New Roman" w:cs="Times New Roman"/>
        </w:rPr>
        <w:t>模型和注意力</w:t>
      </w:r>
      <w:r>
        <w:rPr>
          <w:rFonts w:hint="eastAsia" w:ascii="Times New Roman" w:hAnsi="Times New Roman" w:cs="Times New Roman"/>
        </w:rPr>
        <w:t>机制的启发，进一步提出了</w:t>
      </w:r>
      <w:r>
        <w:rPr>
          <w:rFonts w:ascii="Times New Roman" w:hAnsi="Times New Roman" w:cs="Times New Roman"/>
        </w:rPr>
        <w:t>融合注意力机制的</w:t>
      </w:r>
      <w:r>
        <w:rPr>
          <w:rFonts w:hint="eastAsia" w:ascii="Times New Roman" w:hAnsi="Times New Roman" w:cs="Times New Roman"/>
        </w:rPr>
        <w:t>多交互神经</w:t>
      </w:r>
      <w:r>
        <w:rPr>
          <w:rFonts w:ascii="Times New Roman" w:hAnsi="Times New Roman" w:cs="Times New Roman"/>
        </w:rPr>
        <w:t>矩阵分解模型（AM-NMF）</w:t>
      </w:r>
      <w:r>
        <w:rPr>
          <w:rFonts w:hint="eastAsia" w:ascii="Times New Roman" w:hAnsi="Times New Roman" w:cs="Times New Roman"/>
        </w:rPr>
        <w:t>，</w:t>
      </w:r>
      <w:r>
        <w:rPr>
          <w:rFonts w:ascii="Times New Roman" w:hAnsi="Times New Roman" w:cs="Times New Roman"/>
        </w:rPr>
        <w:t>并</w:t>
      </w:r>
      <w:r>
        <w:rPr>
          <w:rFonts w:hint="eastAsia" w:ascii="Times New Roman" w:hAnsi="Times New Roman" w:cs="Times New Roman"/>
        </w:rPr>
        <w:t>对</w:t>
      </w:r>
      <w:r>
        <w:rPr>
          <w:rFonts w:ascii="Times New Roman" w:hAnsi="Times New Roman" w:cs="Times New Roman"/>
        </w:rPr>
        <w:t>该模型的</w:t>
      </w:r>
      <w:r>
        <w:rPr>
          <w:rFonts w:hint="eastAsia" w:ascii="Times New Roman" w:hAnsi="Times New Roman" w:cs="Times New Roman"/>
        </w:rPr>
        <w:t>整体</w:t>
      </w:r>
      <w:r>
        <w:rPr>
          <w:rFonts w:ascii="Times New Roman" w:hAnsi="Times New Roman" w:cs="Times New Roman"/>
        </w:rPr>
        <w:t>结构</w:t>
      </w:r>
      <w:r>
        <w:rPr>
          <w:rFonts w:hint="eastAsia" w:ascii="Times New Roman" w:hAnsi="Times New Roman" w:cs="Times New Roman"/>
        </w:rPr>
        <w:t>和</w:t>
      </w:r>
      <w:r>
        <w:rPr>
          <w:rFonts w:ascii="Times New Roman" w:hAnsi="Times New Roman" w:cs="Times New Roman"/>
        </w:rPr>
        <w:t>学习</w:t>
      </w:r>
      <w:r>
        <w:rPr>
          <w:rFonts w:hint="eastAsia" w:ascii="Times New Roman" w:hAnsi="Times New Roman" w:cs="Times New Roman"/>
        </w:rPr>
        <w:t>过程进行了介绍说明</w:t>
      </w:r>
      <w:r>
        <w:rPr>
          <w:rFonts w:ascii="Times New Roman" w:hAnsi="Times New Roman" w:cs="Times New Roman"/>
        </w:rPr>
        <w:t>。在MovieLen 1M和Pinterest数据集</w:t>
      </w:r>
      <w:r>
        <w:rPr>
          <w:rFonts w:hint="eastAsia" w:ascii="Times New Roman" w:hAnsi="Times New Roman" w:cs="Times New Roman"/>
        </w:rPr>
        <w:t>与其他推荐模型进行相关</w:t>
      </w:r>
      <w:r>
        <w:rPr>
          <w:rFonts w:ascii="Times New Roman" w:hAnsi="Times New Roman" w:cs="Times New Roman"/>
        </w:rPr>
        <w:t>实验对比，</w:t>
      </w:r>
      <w:r>
        <w:rPr>
          <w:rFonts w:hint="eastAsia" w:ascii="Times New Roman" w:hAnsi="Times New Roman" w:cs="Times New Roman"/>
        </w:rPr>
        <w:t>通过</w:t>
      </w:r>
      <w:r>
        <w:rPr>
          <w:rFonts w:ascii="Times New Roman" w:hAnsi="Times New Roman" w:cs="Times New Roman"/>
        </w:rPr>
        <w:t>HR</w:t>
      </w:r>
      <w:r>
        <w:rPr>
          <w:rFonts w:hint="eastAsia" w:ascii="Times New Roman" w:hAnsi="Times New Roman" w:cs="Times New Roman"/>
        </w:rPr>
        <w:t>和NDCG评价指标结果，表明了所</w:t>
      </w:r>
      <w:r>
        <w:rPr>
          <w:rFonts w:ascii="Times New Roman" w:hAnsi="Times New Roman" w:cs="Times New Roman"/>
        </w:rPr>
        <w:t>提出的AM-NMF模型</w:t>
      </w:r>
      <w:r>
        <w:rPr>
          <w:rFonts w:hint="eastAsia" w:ascii="Times New Roman" w:hAnsi="Times New Roman" w:cs="Times New Roman"/>
        </w:rPr>
        <w:t>能更精确地进行项目推荐</w:t>
      </w:r>
      <w:r>
        <w:rPr>
          <w:rFonts w:ascii="Times New Roman" w:hAnsi="Times New Roman" w:cs="Times New Roman"/>
        </w:rPr>
        <w:t>。</w:t>
      </w:r>
      <w:r>
        <w:rPr>
          <w:rFonts w:hint="eastAsia" w:ascii="Times New Roman" w:hAnsi="Times New Roman" w:cs="Times New Roman"/>
        </w:rPr>
        <w:t>最后针对模型相关参数进了分析，通过</w:t>
      </w:r>
      <w:r>
        <w:rPr>
          <w:rFonts w:ascii="Times New Roman" w:hAnsi="Times New Roman" w:cs="Times New Roman"/>
        </w:rPr>
        <w:t>MovieLen 1M</w:t>
      </w:r>
      <w:r>
        <w:rPr>
          <w:rFonts w:hint="eastAsia" w:ascii="Times New Roman" w:hAnsi="Times New Roman" w:cs="Times New Roman"/>
        </w:rPr>
        <w:t>数据集进行实验对比，验证并说明了相关参数对模型整体推荐性能的影响。</w:t>
      </w: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4" w:name="_Toc9526718"/>
      <w:bookmarkStart w:id="75" w:name="_Toc508876312"/>
      <w:r>
        <w:t>第5章 总结与展望</w:t>
      </w:r>
      <w:bookmarkEnd w:id="74"/>
      <w:bookmarkEnd w:id="75"/>
    </w:p>
    <w:p>
      <w:pPr>
        <w:pStyle w:val="4"/>
        <w:spacing w:before="120" w:after="120"/>
        <w:rPr>
          <w:rFonts w:ascii="Times New Roman" w:hAnsi="Times New Roman" w:cs="Times New Roman"/>
          <w:color w:val="000000" w:themeColor="text1"/>
          <w14:textFill>
            <w14:solidFill>
              <w14:schemeClr w14:val="tx1"/>
            </w14:solidFill>
          </w14:textFill>
        </w:rPr>
      </w:pPr>
      <w:bookmarkStart w:id="76" w:name="_Toc9526719"/>
      <w:bookmarkStart w:id="77" w:name="_Toc508876313"/>
      <w:r>
        <w:rPr>
          <w:rFonts w:ascii="Times New Roman" w:hAnsi="Times New Roman" w:cs="Times New Roman"/>
          <w:color w:val="000000" w:themeColor="text1"/>
          <w14:textFill>
            <w14:solidFill>
              <w14:schemeClr w14:val="tx1"/>
            </w14:solidFill>
          </w14:textFill>
        </w:rPr>
        <w:t>5.1总结</w:t>
      </w:r>
      <w:bookmarkEnd w:id="76"/>
      <w:bookmarkEnd w:id="77"/>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近年来，</w:t>
      </w:r>
      <w:r>
        <w:rPr>
          <w:rFonts w:hint="eastAsia" w:ascii="Times New Roman" w:hAnsi="Times New Roman" w:cs="Times New Roman"/>
        </w:rPr>
        <w:t>由于深度学习技术的不断发展</w:t>
      </w:r>
      <w:r>
        <w:rPr>
          <w:rFonts w:ascii="Times New Roman" w:hAnsi="Times New Roman" w:cs="Times New Roman"/>
        </w:rPr>
        <w:t>，为推荐系统的研究带来了新的机遇</w:t>
      </w:r>
      <w:r>
        <w:rPr>
          <w:rFonts w:hint="eastAsia" w:ascii="Times New Roman" w:hAnsi="Times New Roman" w:cs="Times New Roman"/>
        </w:rPr>
        <w:t>和挑战</w:t>
      </w:r>
      <w:r>
        <w:rPr>
          <w:rFonts w:ascii="Times New Roman" w:hAnsi="Times New Roman" w:cs="Times New Roman"/>
        </w:rPr>
        <w:t>。</w:t>
      </w:r>
      <w:r>
        <w:rPr>
          <w:rFonts w:hint="eastAsia" w:ascii="Times New Roman" w:hAnsi="Times New Roman" w:cs="Times New Roman"/>
        </w:rPr>
        <w:t>传统的推荐模型只能通过线性方式去获得用户-项目浅层的表示，而且面临着“冷启动”和“稀疏性”问题。基于</w:t>
      </w:r>
      <w:r>
        <w:rPr>
          <w:rFonts w:ascii="Times New Roman" w:hAnsi="Times New Roman" w:cs="Times New Roman"/>
        </w:rPr>
        <w:t>深度学习</w:t>
      </w:r>
      <w:r>
        <w:rPr>
          <w:rFonts w:hint="eastAsia" w:ascii="Times New Roman" w:hAnsi="Times New Roman" w:cs="Times New Roman"/>
        </w:rPr>
        <w:t>的推荐模型</w:t>
      </w:r>
      <w:r>
        <w:rPr>
          <w:rFonts w:ascii="Times New Roman" w:hAnsi="Times New Roman" w:cs="Times New Roman"/>
        </w:rPr>
        <w:t>可</w:t>
      </w:r>
      <w:r>
        <w:rPr>
          <w:rFonts w:hint="eastAsia" w:ascii="Times New Roman" w:hAnsi="Times New Roman" w:cs="Times New Roman"/>
        </w:rPr>
        <w:t>以</w:t>
      </w:r>
      <w:r>
        <w:rPr>
          <w:rFonts w:ascii="Times New Roman" w:hAnsi="Times New Roman" w:cs="Times New Roman"/>
        </w:rPr>
        <w:t>通过深层次非线性网络结构，</w:t>
      </w:r>
      <w:r>
        <w:rPr>
          <w:rFonts w:hint="eastAsia" w:ascii="Times New Roman" w:hAnsi="Times New Roman" w:cs="Times New Roman"/>
        </w:rPr>
        <w:t>去</w:t>
      </w:r>
      <w:r>
        <w:rPr>
          <w:rFonts w:ascii="Times New Roman" w:hAnsi="Times New Roman" w:cs="Times New Roman"/>
        </w:rPr>
        <w:t>获取用户和项目</w:t>
      </w:r>
      <w:r>
        <w:rPr>
          <w:rFonts w:hint="eastAsia" w:ascii="Times New Roman" w:hAnsi="Times New Roman" w:cs="Times New Roman"/>
        </w:rPr>
        <w:t>更</w:t>
      </w:r>
      <w:r>
        <w:rPr>
          <w:rFonts w:ascii="Times New Roman" w:hAnsi="Times New Roman" w:cs="Times New Roman"/>
        </w:rPr>
        <w:t>深层次特征表示</w:t>
      </w:r>
      <w:r>
        <w:rPr>
          <w:rFonts w:hint="eastAsia" w:ascii="Times New Roman" w:hAnsi="Times New Roman" w:cs="Times New Roman"/>
        </w:rPr>
        <w:t>，但目前大多数模型都只是在矩阵技术的基础上引入深度神经网络去构建模型。在本文中</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14:textFill>
            <w14:solidFill>
              <w14:schemeClr w14:val="tx1"/>
            </w14:solidFill>
          </w14:textFill>
        </w:rPr>
        <w:t>我们在已有的研究工作基础上</w:t>
      </w:r>
      <w:r>
        <w:rPr>
          <w:rFonts w:ascii="Times New Roman" w:hAnsi="Times New Roman" w:cs="Times New Roman"/>
          <w:color w:val="000000" w:themeColor="text1"/>
          <w14:textFill>
            <w14:solidFill>
              <w14:schemeClr w14:val="tx1"/>
            </w14:solidFill>
          </w14:textFill>
        </w:rPr>
        <w:t>进行了</w:t>
      </w:r>
      <w:r>
        <w:rPr>
          <w:rFonts w:hint="eastAsia" w:ascii="Times New Roman" w:hAnsi="Times New Roman" w:cs="Times New Roman"/>
          <w:color w:val="000000" w:themeColor="text1"/>
          <w14:textFill>
            <w14:solidFill>
              <w14:schemeClr w14:val="tx1"/>
            </w14:solidFill>
          </w14:textFill>
        </w:rPr>
        <w:t>相关</w:t>
      </w:r>
      <w:r>
        <w:rPr>
          <w:rFonts w:ascii="Times New Roman" w:hAnsi="Times New Roman" w:cs="Times New Roman"/>
          <w:color w:val="000000" w:themeColor="text1"/>
          <w14:textFill>
            <w14:solidFill>
              <w14:schemeClr w14:val="tx1"/>
            </w14:solidFill>
          </w14:textFill>
        </w:rPr>
        <w:t>改进</w:t>
      </w:r>
      <w:r>
        <w:rPr>
          <w:rFonts w:hint="eastAsia" w:ascii="Times New Roman" w:hAnsi="Times New Roman" w:cs="Times New Roman"/>
          <w:color w:val="000000" w:themeColor="text1"/>
          <w14:textFill>
            <w14:solidFill>
              <w14:schemeClr w14:val="tx1"/>
            </w14:solidFill>
          </w14:textFill>
        </w:rPr>
        <w:t>，</w:t>
      </w:r>
      <w:r>
        <w:rPr>
          <w:rFonts w:ascii="Times New Roman" w:hAnsi="Times New Roman" w:cs="Times New Roman"/>
        </w:rPr>
        <w:t>主要工作</w:t>
      </w:r>
      <w:r>
        <w:rPr>
          <w:rFonts w:hint="eastAsia" w:ascii="Times New Roman" w:hAnsi="Times New Roman" w:cs="Times New Roman"/>
        </w:rPr>
        <w:t>包括</w:t>
      </w:r>
      <w:r>
        <w:rPr>
          <w:rFonts w:ascii="Times New Roman" w:hAnsi="Times New Roman" w:cs="Times New Roman"/>
        </w:rPr>
        <w:t>如下</w:t>
      </w:r>
      <w:r>
        <w:rPr>
          <w:rFonts w:hint="eastAsia" w:ascii="Times New Roman" w:hAnsi="Times New Roman" w:cs="Times New Roman"/>
        </w:rPr>
        <w:t>三个部分</w:t>
      </w:r>
      <w:r>
        <w:rPr>
          <w:rFonts w:ascii="Times New Roman" w:hAnsi="Times New Roman" w:cs="Times New Roman"/>
        </w:rPr>
        <w:t>：</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考虑到目前大多数模型仅仅使用评分信息作为模型的输入数据，在遭遇“数据稀疏性”问题时会大大降低模型的推荐性能，而且多层神经网络的结构都是标准的MLP模型，只利用最后一层输出的用户和项目隐表示进行交互。针对上述问题，本文</w:t>
      </w:r>
      <w:r>
        <w:rPr>
          <w:rFonts w:ascii="Times New Roman" w:hAnsi="Times New Roman" w:cs="Times New Roman"/>
          <w:lang w:val="zh-CN"/>
        </w:rPr>
        <w:t>提出融合辅助信息的多交互深度矩阵分解模型</w:t>
      </w:r>
      <w:r>
        <w:rPr>
          <w:rFonts w:ascii="Times New Roman" w:hAnsi="Times New Roman" w:cs="Times New Roman"/>
        </w:rPr>
        <w:t>MA-DMF</w:t>
      </w:r>
      <w:r>
        <w:rPr>
          <w:rFonts w:ascii="Times New Roman" w:hAnsi="Times New Roman" w:cs="Times New Roman"/>
          <w:lang w:val="zh-CN"/>
        </w:rPr>
        <w:t>。首先，</w:t>
      </w:r>
      <w:r>
        <w:rPr>
          <w:rFonts w:hint="eastAsia" w:ascii="Times New Roman" w:hAnsi="Times New Roman" w:cs="Times New Roman"/>
          <w:lang w:val="zh-CN"/>
        </w:rPr>
        <w:t>在输入数据方面</w:t>
      </w:r>
      <w:r>
        <w:rPr>
          <w:rFonts w:ascii="Times New Roman" w:hAnsi="Times New Roman" w:cs="Times New Roman"/>
          <w:lang w:val="zh-CN"/>
        </w:rPr>
        <w:t>，</w:t>
      </w:r>
      <w:r>
        <w:rPr>
          <w:rFonts w:hint="eastAsia" w:ascii="Times New Roman" w:hAnsi="Times New Roman" w:cs="Times New Roman"/>
          <w:lang w:val="zh-CN"/>
        </w:rPr>
        <w:t>在用户-项目的</w:t>
      </w:r>
      <w:r>
        <w:rPr>
          <w:rFonts w:ascii="Times New Roman" w:hAnsi="Times New Roman" w:cs="Times New Roman"/>
          <w:lang w:val="zh-CN"/>
        </w:rPr>
        <w:t>评分数据</w:t>
      </w:r>
      <w:r>
        <w:rPr>
          <w:rFonts w:hint="eastAsia" w:ascii="Times New Roman" w:hAnsi="Times New Roman" w:cs="Times New Roman"/>
          <w:lang w:val="zh-CN"/>
        </w:rPr>
        <w:t>基础上</w:t>
      </w:r>
      <w:r>
        <w:rPr>
          <w:rFonts w:ascii="Times New Roman" w:hAnsi="Times New Roman" w:cs="Times New Roman"/>
          <w:lang w:val="zh-CN"/>
        </w:rPr>
        <w:t>，</w:t>
      </w:r>
      <w:r>
        <w:rPr>
          <w:rFonts w:hint="eastAsia" w:ascii="Times New Roman" w:hAnsi="Times New Roman" w:cs="Times New Roman"/>
          <w:lang w:val="zh-CN"/>
        </w:rPr>
        <w:t>进一步</w:t>
      </w:r>
      <w:r>
        <w:rPr>
          <w:rFonts w:ascii="Times New Roman" w:hAnsi="Times New Roman" w:cs="Times New Roman"/>
          <w:lang w:val="zh-CN"/>
        </w:rPr>
        <w:t>融合了项目属性和标签等辅助信息，</w:t>
      </w:r>
      <w:r>
        <w:rPr>
          <w:rFonts w:hint="eastAsia" w:ascii="Times New Roman" w:hAnsi="Times New Roman" w:cs="Times New Roman"/>
          <w:lang w:val="zh-CN"/>
        </w:rPr>
        <w:t>使用</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向量分别作为</w:t>
      </w:r>
      <w:r>
        <w:rPr>
          <w:rFonts w:hint="eastAsia" w:ascii="Times New Roman" w:hAnsi="Times New Roman" w:cs="Times New Roman"/>
          <w:lang w:val="zh-CN"/>
        </w:rPr>
        <w:t>模型中用户和项目的输入向量，辅助信息不但利用了辅助信息中包含的用户和项目属性偏好，更是在一定程度上缓解了推荐模型中数据稀疏性的问题；另外，所提模型</w:t>
      </w:r>
      <w:r>
        <w:rPr>
          <w:rFonts w:ascii="Times New Roman" w:hAnsi="Times New Roman" w:cs="Times New Roman"/>
          <w:lang w:val="zh-CN"/>
        </w:rPr>
        <w:t>采</w:t>
      </w:r>
      <w:r>
        <w:rPr>
          <w:rFonts w:hint="eastAsia" w:ascii="Times New Roman" w:hAnsi="Times New Roman" w:cs="Times New Roman"/>
          <w:lang w:val="zh-CN"/>
        </w:rPr>
        <w:t>取了</w:t>
      </w:r>
      <w:r>
        <w:rPr>
          <w:rFonts w:ascii="Times New Roman" w:hAnsi="Times New Roman" w:cs="Times New Roman"/>
          <w:lang w:val="zh-CN"/>
        </w:rPr>
        <w:t>两个</w:t>
      </w:r>
      <w:r>
        <w:rPr>
          <w:rFonts w:hint="eastAsia" w:ascii="Times New Roman" w:hAnsi="Times New Roman" w:cs="Times New Roman"/>
          <w:lang w:val="zh-CN"/>
        </w:rPr>
        <w:t>并行的</w:t>
      </w:r>
      <w:r>
        <w:rPr>
          <w:rFonts w:ascii="Times New Roman" w:hAnsi="Times New Roman" w:cs="Times New Roman"/>
          <w:lang w:val="zh-CN"/>
        </w:rPr>
        <w:t>深度神经网络</w:t>
      </w:r>
      <w:r>
        <w:rPr>
          <w:rFonts w:hint="eastAsia" w:ascii="Times New Roman" w:hAnsi="Times New Roman" w:cs="Times New Roman"/>
          <w:lang w:val="zh-CN"/>
        </w:rPr>
        <w:t>去</w:t>
      </w:r>
      <w:r>
        <w:rPr>
          <w:rFonts w:ascii="Times New Roman" w:hAnsi="Times New Roman" w:cs="Times New Roman"/>
          <w:lang w:val="zh-CN"/>
        </w:rPr>
        <w:t>分别学习用户和项目的隐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w:t>
      </w:r>
      <w:r>
        <w:rPr>
          <w:rFonts w:ascii="Times New Roman" w:hAnsi="Times New Roman" w:cs="Times New Roman"/>
          <w:lang w:val="zh-CN"/>
        </w:rPr>
        <w:t>在</w:t>
      </w:r>
      <w:r>
        <w:rPr>
          <w:rFonts w:hint="eastAsia" w:ascii="Times New Roman" w:hAnsi="Times New Roman" w:cs="Times New Roman"/>
          <w:lang w:val="zh-CN"/>
        </w:rPr>
        <w:t>隐藏层的多层神经网络</w:t>
      </w:r>
      <w:r>
        <w:rPr>
          <w:rFonts w:ascii="Times New Roman" w:hAnsi="Times New Roman" w:cs="Times New Roman"/>
          <w:lang w:val="zh-CN"/>
        </w:rPr>
        <w:t>学习时</w:t>
      </w:r>
      <w:r>
        <w:rPr>
          <w:rFonts w:hint="eastAsia" w:ascii="Times New Roman" w:hAnsi="Times New Roman" w:cs="Times New Roman"/>
          <w:lang w:val="zh-CN"/>
        </w:rPr>
        <w:t>，</w:t>
      </w:r>
      <w:r>
        <w:rPr>
          <w:rFonts w:ascii="Times New Roman" w:hAnsi="Times New Roman" w:cs="Times New Roman"/>
          <w:lang w:val="zh-CN"/>
        </w:rPr>
        <w:t>对</w:t>
      </w:r>
      <w:r>
        <w:rPr>
          <w:rFonts w:hint="eastAsia" w:ascii="Times New Roman" w:hAnsi="Times New Roman" w:cs="Times New Roman"/>
          <w:lang w:val="zh-CN"/>
        </w:rPr>
        <w:t>每次网络所学习到的</w:t>
      </w:r>
      <w:r>
        <w:rPr>
          <w:rFonts w:ascii="Times New Roman" w:hAnsi="Times New Roman" w:cs="Times New Roman"/>
          <w:lang w:val="zh-CN"/>
        </w:rPr>
        <w:t>用户</w:t>
      </w:r>
      <w:r>
        <w:rPr>
          <w:rFonts w:hint="eastAsia" w:ascii="Times New Roman" w:hAnsi="Times New Roman" w:cs="Times New Roman"/>
          <w:lang w:val="zh-CN"/>
        </w:rPr>
        <w:t>和</w:t>
      </w:r>
      <w:r>
        <w:rPr>
          <w:rFonts w:ascii="Times New Roman" w:hAnsi="Times New Roman" w:cs="Times New Roman"/>
          <w:lang w:val="zh-CN"/>
        </w:rPr>
        <w:t>项目隐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进行了一次多交互的操作，即通过点</w:t>
      </w:r>
      <w:r>
        <w:rPr>
          <w:rFonts w:ascii="Times New Roman" w:hAnsi="Times New Roman" w:cs="Times New Roman"/>
          <w:lang w:val="zh-CN"/>
        </w:rPr>
        <w:t>积交互的</w:t>
      </w:r>
      <w:r>
        <w:rPr>
          <w:rFonts w:hint="eastAsia" w:ascii="Times New Roman" w:hAnsi="Times New Roman" w:cs="Times New Roman"/>
          <w:lang w:val="zh-CN"/>
        </w:rPr>
        <w:t>方式去</w:t>
      </w:r>
      <w:r>
        <w:rPr>
          <w:rFonts w:ascii="Times New Roman" w:hAnsi="Times New Roman" w:cs="Times New Roman"/>
          <w:lang w:val="zh-CN"/>
        </w:rPr>
        <w:t>获得不同网络层所学习到的</w:t>
      </w:r>
      <w:r>
        <w:rPr>
          <w:rFonts w:hint="eastAsia" w:ascii="Times New Roman" w:hAnsi="Times New Roman" w:cs="Times New Roman"/>
          <w:lang w:val="zh-CN"/>
        </w:rPr>
        <w:t>隐</w:t>
      </w:r>
      <w:r>
        <w:rPr>
          <w:rFonts w:ascii="Times New Roman" w:hAnsi="Times New Roman" w:cs="Times New Roman"/>
          <w:lang w:val="zh-CN"/>
        </w:rPr>
        <w:t>表示</w:t>
      </w:r>
      <w:r>
        <w:rPr>
          <w:rFonts w:hint="eastAsia" w:ascii="Times New Roman" w:hAnsi="Times New Roman" w:cs="Times New Roman"/>
          <w:lang w:val="zh-CN"/>
        </w:rPr>
        <w:t>结果</w:t>
      </w:r>
      <w:r>
        <w:rPr>
          <w:rFonts w:ascii="Times New Roman" w:hAnsi="Times New Roman" w:cs="Times New Roman"/>
          <w:lang w:val="zh-CN"/>
        </w:rPr>
        <w:t>；最后聚合所有层的内积交互</w:t>
      </w:r>
      <w:r>
        <w:rPr>
          <w:rFonts w:hint="eastAsia" w:ascii="Times New Roman" w:hAnsi="Times New Roman" w:cs="Times New Roman"/>
          <w:lang w:val="zh-CN"/>
        </w:rPr>
        <w:t>来获得模型的预测结果</w:t>
      </w:r>
      <w:r>
        <w:rPr>
          <w:rFonts w:ascii="Times New Roman" w:hAnsi="Times New Roman" w:cs="Times New Roman"/>
          <w:lang w:val="zh-CN"/>
        </w:rPr>
        <w:t>。</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，结果表明MA-DMF模型能更准确地进行评分预测，有效地提升推荐质量。</w:t>
      </w:r>
    </w:p>
    <w:p>
      <w:pPr>
        <w:spacing w:line="400" w:lineRule="exact"/>
        <w:ind w:firstLine="360"/>
        <w:rPr>
          <w:rFonts w:ascii="Times New Roman" w:hAnsi="Times New Roman" w:cs="Times New Roman"/>
          <w:lang w:val="zh-CN"/>
        </w:rPr>
      </w:pPr>
      <w:r>
        <w:rPr>
          <w:rFonts w:ascii="Times New Roman" w:hAnsi="Times New Roman" w:cs="Times New Roman"/>
        </w:rPr>
        <w:t>（2）</w:t>
      </w:r>
      <w:r>
        <w:rPr>
          <w:rFonts w:hint="eastAsia" w:ascii="Times New Roman" w:hAnsi="Times New Roman" w:cs="Times New Roman"/>
        </w:rPr>
        <w:t>目前大多数基于深度学习的推荐模型对于深层</w:t>
      </w:r>
      <w:r>
        <w:rPr>
          <w:rFonts w:ascii="Times New Roman" w:hAnsi="Times New Roman" w:cs="Times New Roman"/>
          <w:lang w:val="zh-CN"/>
        </w:rPr>
        <w:t>神经网络</w:t>
      </w:r>
      <w:r>
        <w:rPr>
          <w:rFonts w:hint="eastAsia" w:ascii="Times New Roman" w:hAnsi="Times New Roman" w:cs="Times New Roman"/>
          <w:lang w:val="zh-CN"/>
        </w:rPr>
        <w:t>中</w:t>
      </w:r>
      <w:r>
        <w:rPr>
          <w:rFonts w:ascii="Times New Roman" w:hAnsi="Times New Roman" w:cs="Times New Roman"/>
          <w:lang w:val="zh-CN"/>
        </w:rPr>
        <w:t>所学习到的用户</w:t>
      </w:r>
      <w:r>
        <w:rPr>
          <w:rFonts w:hint="eastAsia" w:ascii="Times New Roman" w:hAnsi="Times New Roman" w:cs="Times New Roman"/>
          <w:lang w:val="zh-CN"/>
        </w:rPr>
        <w:t>-</w:t>
      </w:r>
      <w:r>
        <w:rPr>
          <w:rFonts w:ascii="Times New Roman" w:hAnsi="Times New Roman" w:cs="Times New Roman"/>
          <w:lang w:val="zh-CN"/>
        </w:rPr>
        <w:t>项目的特征</w:t>
      </w:r>
      <w:r>
        <w:rPr>
          <w:rFonts w:hint="eastAsia" w:ascii="Times New Roman" w:hAnsi="Times New Roman" w:cs="Times New Roman"/>
          <w:lang w:val="zh-CN"/>
        </w:rPr>
        <w:t>表示</w:t>
      </w:r>
      <w:r>
        <w:rPr>
          <w:rFonts w:ascii="Times New Roman" w:hAnsi="Times New Roman" w:cs="Times New Roman"/>
          <w:lang w:val="zh-CN"/>
        </w:rPr>
        <w:t>都</w:t>
      </w:r>
      <w:r>
        <w:rPr>
          <w:rFonts w:hint="eastAsia" w:ascii="Times New Roman" w:hAnsi="Times New Roman" w:cs="Times New Roman"/>
          <w:lang w:val="zh-CN"/>
        </w:rPr>
        <w:t>是统一对待</w:t>
      </w:r>
      <w:r>
        <w:rPr>
          <w:rFonts w:ascii="Times New Roman" w:hAnsi="Times New Roman" w:cs="Times New Roman"/>
          <w:lang w:val="zh-CN"/>
        </w:rPr>
        <w:t>，没有考虑到用户</w:t>
      </w:r>
      <w:r>
        <w:rPr>
          <w:rFonts w:hint="eastAsia" w:ascii="Times New Roman" w:hAnsi="Times New Roman" w:cs="Times New Roman"/>
          <w:lang w:val="zh-CN"/>
        </w:rPr>
        <w:t>-</w:t>
      </w:r>
      <w:r>
        <w:rPr>
          <w:rFonts w:ascii="Times New Roman" w:hAnsi="Times New Roman" w:cs="Times New Roman"/>
          <w:lang w:val="zh-CN"/>
        </w:rPr>
        <w:t>项目</w:t>
      </w:r>
      <w:r>
        <w:rPr>
          <w:rFonts w:hint="eastAsia" w:ascii="Times New Roman" w:hAnsi="Times New Roman" w:cs="Times New Roman"/>
          <w:lang w:val="zh-CN"/>
        </w:rPr>
        <w:t>特征交互</w:t>
      </w:r>
      <w:r>
        <w:rPr>
          <w:rFonts w:ascii="Times New Roman" w:hAnsi="Times New Roman" w:cs="Times New Roman"/>
          <w:lang w:val="zh-CN"/>
        </w:rPr>
        <w:t>的多样性及关联程度，不同</w:t>
      </w:r>
      <w:r>
        <w:rPr>
          <w:rFonts w:hint="eastAsia" w:ascii="Times New Roman" w:hAnsi="Times New Roman" w:cs="Times New Roman"/>
          <w:lang w:val="zh-CN"/>
        </w:rPr>
        <w:t>的</w:t>
      </w:r>
      <w:r>
        <w:rPr>
          <w:rFonts w:ascii="Times New Roman" w:hAnsi="Times New Roman" w:cs="Times New Roman"/>
          <w:lang w:val="zh-CN"/>
        </w:rPr>
        <w:t>特征</w:t>
      </w:r>
      <w:r>
        <w:rPr>
          <w:rFonts w:hint="eastAsia" w:ascii="Times New Roman" w:hAnsi="Times New Roman" w:cs="Times New Roman"/>
          <w:lang w:val="zh-CN"/>
        </w:rPr>
        <w:t>交互具有不同的</w:t>
      </w:r>
      <w:r>
        <w:rPr>
          <w:rFonts w:ascii="Times New Roman" w:hAnsi="Times New Roman" w:cs="Times New Roman"/>
          <w:lang w:val="zh-CN"/>
        </w:rPr>
        <w:t>重要程度</w:t>
      </w:r>
      <w:r>
        <w:rPr>
          <w:rFonts w:hint="eastAsia" w:ascii="Times New Roman" w:hAnsi="Times New Roman" w:cs="Times New Roman"/>
          <w:lang w:val="zh-CN"/>
        </w:rPr>
        <w:t>，针对这个问题，我们引入注意力机制去学习一个关于其特征交互的权值矩阵，用来判别不同的重要程度。另外，受混合推荐模型启发，将浅层的推荐模型与深度学习推荐模型相结合有去进一步提高整体模型的推荐性能。本文在上一个工作所提出的多交互网络结构基础上，进一步</w:t>
      </w:r>
      <w:r>
        <w:rPr>
          <w:rFonts w:ascii="Times New Roman" w:hAnsi="Times New Roman" w:cs="Times New Roman"/>
          <w:lang w:val="zh-CN"/>
        </w:rPr>
        <w:t>提出</w:t>
      </w:r>
      <w:r>
        <w:rPr>
          <w:rFonts w:hint="eastAsia" w:ascii="Times New Roman" w:hAnsi="Times New Roman" w:cs="Times New Roman"/>
          <w:lang w:val="zh-CN"/>
        </w:rPr>
        <w:t>了</w:t>
      </w:r>
      <w:r>
        <w:rPr>
          <w:rFonts w:ascii="Times New Roman" w:hAnsi="Times New Roman" w:cs="Times New Roman"/>
        </w:rPr>
        <w:t>融合注意力机制的多交互神经矩阵分解模型AM-NMF</w:t>
      </w:r>
      <w:r>
        <w:rPr>
          <w:rFonts w:hint="eastAsia" w:ascii="Times New Roman" w:hAnsi="Times New Roman" w:cs="Times New Roman"/>
        </w:rPr>
        <w:t>。</w:t>
      </w:r>
      <w:r>
        <w:rPr>
          <w:rFonts w:hint="eastAsia" w:ascii="Times New Roman" w:hAnsi="Times New Roman" w:cs="Times New Roman"/>
          <w:lang w:val="zh-CN"/>
        </w:rPr>
        <w:t>将用户和项目的评分ID信息</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向量作为</w:t>
      </w:r>
      <w:r>
        <w:rPr>
          <w:rFonts w:hint="eastAsia" w:ascii="Times New Roman" w:hAnsi="Times New Roman" w:cs="Times New Roman"/>
          <w:lang w:val="zh-CN"/>
        </w:rPr>
        <w:t>模型的输入；</w:t>
      </w:r>
      <w:r>
        <w:rPr>
          <w:rFonts w:hint="eastAsia" w:ascii="Times New Roman" w:hAnsi="Times New Roman" w:cs="Times New Roman"/>
        </w:rPr>
        <w:t>与深层推荐模型共享同一个嵌入层，直接利用嵌入后用户和项目的隐向量进行点积交互得到一个浅层的推荐结果；同样嵌入后的隐向量作为模型隐藏层的输入向量，基于上述提出的</w:t>
      </w:r>
      <w:r>
        <w:rPr>
          <w:rFonts w:ascii="Times New Roman" w:hAnsi="Times New Roman" w:cs="Times New Roman"/>
        </w:rPr>
        <w:t>多交互深度</w:t>
      </w:r>
      <w:r>
        <w:rPr>
          <w:rFonts w:hint="eastAsia" w:ascii="Times New Roman" w:hAnsi="Times New Roman" w:cs="Times New Roman"/>
        </w:rPr>
        <w:t>网络构建模型的隐藏层，</w:t>
      </w:r>
      <w:r>
        <w:rPr>
          <w:rFonts w:ascii="Times New Roman" w:hAnsi="Times New Roman" w:cs="Times New Roman"/>
        </w:rPr>
        <w:t>在</w:t>
      </w:r>
      <w:r>
        <w:rPr>
          <w:rFonts w:hint="eastAsia" w:ascii="Times New Roman" w:hAnsi="Times New Roman" w:cs="Times New Roman"/>
        </w:rPr>
        <w:t>多交互的</w:t>
      </w:r>
      <w:r>
        <w:rPr>
          <w:rFonts w:ascii="Times New Roman" w:hAnsi="Times New Roman" w:cs="Times New Roman"/>
        </w:rPr>
        <w:t>深度神经网络层之后构建一个注意力</w:t>
      </w:r>
      <w:r>
        <w:rPr>
          <w:rFonts w:hint="eastAsia" w:ascii="Times New Roman" w:hAnsi="Times New Roman" w:cs="Times New Roman"/>
        </w:rPr>
        <w:t>网络</w:t>
      </w:r>
      <w:r>
        <w:rPr>
          <w:rFonts w:ascii="Times New Roman" w:hAnsi="Times New Roman" w:cs="Times New Roman"/>
        </w:rPr>
        <w:t>层，</w:t>
      </w:r>
      <w:r>
        <w:rPr>
          <w:rFonts w:hint="eastAsia" w:ascii="Times New Roman" w:hAnsi="Times New Roman" w:cs="Times New Roman"/>
        </w:rPr>
        <w:t>利用多层网络之后的</w:t>
      </w:r>
      <w:r>
        <w:rPr>
          <w:rFonts w:ascii="Times New Roman" w:hAnsi="Times New Roman" w:cs="Times New Roman"/>
        </w:rPr>
        <w:t>用户和项目隐表示</w:t>
      </w:r>
      <w:r>
        <w:rPr>
          <w:rFonts w:hint="eastAsia" w:ascii="Times New Roman" w:hAnsi="Times New Roman" w:cs="Times New Roman"/>
        </w:rPr>
        <w:t>去</w:t>
      </w:r>
      <w:r>
        <w:rPr>
          <w:rFonts w:ascii="Times New Roman" w:hAnsi="Times New Roman" w:cs="Times New Roman"/>
        </w:rPr>
        <w:t>学习一个</w:t>
      </w:r>
      <w:r>
        <w:rPr>
          <w:rFonts w:hint="eastAsia" w:ascii="Times New Roman" w:hAnsi="Times New Roman" w:cs="Times New Roman"/>
        </w:rPr>
        <w:t>注意力</w:t>
      </w:r>
      <w:r>
        <w:rPr>
          <w:rFonts w:ascii="Times New Roman" w:hAnsi="Times New Roman" w:cs="Times New Roman"/>
        </w:rPr>
        <w:t>权重向量</w:t>
      </w:r>
      <w:r>
        <w:rPr>
          <w:rFonts w:hint="eastAsia" w:ascii="Times New Roman" w:hAnsi="Times New Roman" w:cs="Times New Roman"/>
        </w:rPr>
        <w:t>；结合注意力权重向量和多交互的隐表示结果获得一个深层的推荐结果；最后对浅层模型和基于注意力的深层模型推荐结果进行加权作为模型最终的推荐结果，</w:t>
      </w:r>
      <w:r>
        <w:rPr>
          <w:rFonts w:ascii="Times New Roman" w:hAnsi="Times New Roman" w:cs="Times New Roman"/>
        </w:rPr>
        <w:t>为用户进行</w:t>
      </w:r>
      <w:r>
        <w:rPr>
          <w:rFonts w:hint="eastAsia" w:ascii="Times New Roman" w:hAnsi="Times New Roman" w:cs="Times New Roman"/>
        </w:rPr>
        <w:t>Top_N的</w:t>
      </w:r>
      <w:r>
        <w:rPr>
          <w:rFonts w:ascii="Times New Roman" w:hAnsi="Times New Roman" w:cs="Times New Roman"/>
        </w:rPr>
        <w:t>项目推荐。</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w:t>
      </w:r>
      <w:r>
        <w:rPr>
          <w:rFonts w:ascii="Times New Roman" w:hAnsi="Times New Roman" w:cs="Times New Roman"/>
          <w:lang w:val="zh-CN"/>
        </w:rPr>
        <w:t>结果表明</w:t>
      </w:r>
      <w:r>
        <w:rPr>
          <w:rFonts w:hint="eastAsia" w:ascii="Times New Roman" w:hAnsi="Times New Roman" w:cs="Times New Roman"/>
          <w:lang w:val="zh-CN"/>
        </w:rPr>
        <w:t>A</w:t>
      </w:r>
      <w:r>
        <w:rPr>
          <w:rFonts w:ascii="Times New Roman" w:hAnsi="Times New Roman" w:cs="Times New Roman"/>
          <w:lang w:val="zh-CN"/>
        </w:rPr>
        <w:t>M-NMF推荐模型更精确地为用户进行合适的项目推荐，</w:t>
      </w:r>
      <w:r>
        <w:rPr>
          <w:rFonts w:hint="eastAsia" w:ascii="Times New Roman" w:hAnsi="Times New Roman" w:cs="Times New Roman"/>
          <w:lang w:val="zh-CN"/>
        </w:rPr>
        <w:t>表现出</w:t>
      </w:r>
      <w:r>
        <w:rPr>
          <w:rFonts w:ascii="Times New Roman" w:hAnsi="Times New Roman" w:cs="Times New Roman"/>
          <w:lang w:val="zh-CN"/>
        </w:rPr>
        <w:t>更好的推荐性能。</w:t>
      </w:r>
    </w:p>
    <w:p>
      <w:pPr>
        <w:spacing w:line="400" w:lineRule="exact"/>
        <w:ind w:firstLine="360"/>
        <w:rPr>
          <w:rFonts w:ascii="Times New Roman" w:hAnsi="Times New Roman" w:cs="Times New Roman"/>
        </w:rPr>
      </w:pPr>
      <w:r>
        <w:rPr>
          <w:rFonts w:hint="eastAsia" w:ascii="Times New Roman" w:hAnsi="Times New Roman" w:cs="Times New Roman"/>
          <w:lang w:val="zh-CN"/>
        </w:rPr>
        <w:t>（3）本文所提出的两个推荐模型对自身的相关参数进行了实验分析，探讨不同的参数和相关操作对所提模型推荐性能的影响。M</w:t>
      </w:r>
      <w:r>
        <w:rPr>
          <w:rFonts w:ascii="Times New Roman" w:hAnsi="Times New Roman" w:cs="Times New Roman"/>
          <w:lang w:val="zh-CN"/>
        </w:rPr>
        <w:t>A-DMF</w:t>
      </w:r>
      <w:r>
        <w:rPr>
          <w:rFonts w:hint="eastAsia" w:ascii="Times New Roman" w:hAnsi="Times New Roman" w:cs="Times New Roman"/>
          <w:lang w:val="zh-CN"/>
        </w:rPr>
        <w:t>模型分别针对隐层网络结构、隐因子数量、和正则化参数和批标准化操作进行了对比实验，验证其对模型推荐性能的影响。而</w:t>
      </w:r>
      <w:r>
        <w:rPr>
          <w:rFonts w:ascii="Times New Roman" w:hAnsi="Times New Roman" w:cs="Times New Roman"/>
          <w:lang w:val="zh-CN"/>
        </w:rPr>
        <w:t>AM</w:t>
      </w:r>
      <w:r>
        <w:rPr>
          <w:rFonts w:hint="eastAsia" w:ascii="Times New Roman" w:hAnsi="Times New Roman" w:cs="Times New Roman"/>
          <w:lang w:val="zh-CN"/>
        </w:rPr>
        <w:t>-</w:t>
      </w:r>
      <w:r>
        <w:rPr>
          <w:rFonts w:ascii="Times New Roman" w:hAnsi="Times New Roman" w:cs="Times New Roman"/>
          <w:lang w:val="zh-CN"/>
        </w:rPr>
        <w:t>NMF</w:t>
      </w:r>
      <w:r>
        <w:rPr>
          <w:rFonts w:hint="eastAsia" w:ascii="Times New Roman" w:hAnsi="Times New Roman" w:cs="Times New Roman"/>
          <w:lang w:val="zh-CN"/>
        </w:rPr>
        <w:t>模型同样通过实验对比，验证了隐因子数量、隐层网络结构和负实例数目对模型推荐结果的影响。</w:t>
      </w: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9526720"/>
      <w:r>
        <w:rPr>
          <w:rFonts w:ascii="Times New Roman" w:hAnsi="Times New Roman" w:cs="Times New Roman"/>
          <w:color w:val="000000" w:themeColor="text1"/>
          <w14:textFill>
            <w14:solidFill>
              <w14:schemeClr w14:val="tx1"/>
            </w14:solidFill>
          </w14:textFill>
        </w:rPr>
        <w:t>5.2展望</w:t>
      </w:r>
      <w:bookmarkEnd w:id="78"/>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本文工作</w:t>
      </w:r>
      <w:r>
        <w:rPr>
          <w:rFonts w:hint="eastAsia" w:ascii="Times New Roman" w:hAnsi="Times New Roman" w:cs="Times New Roman"/>
        </w:rPr>
        <w:t>虽然</w:t>
      </w:r>
      <w:r>
        <w:rPr>
          <w:rFonts w:ascii="Times New Roman" w:hAnsi="Times New Roman" w:cs="Times New Roman"/>
        </w:rPr>
        <w:t>取得了一定</w:t>
      </w:r>
      <w:r>
        <w:rPr>
          <w:rFonts w:hint="eastAsia" w:ascii="Times New Roman" w:hAnsi="Times New Roman" w:cs="Times New Roman"/>
        </w:rPr>
        <w:t>的进步</w:t>
      </w:r>
      <w:r>
        <w:rPr>
          <w:rFonts w:ascii="Times New Roman" w:hAnsi="Times New Roman" w:cs="Times New Roman"/>
        </w:rPr>
        <w:t>，但</w:t>
      </w:r>
      <w:r>
        <w:rPr>
          <w:rFonts w:hint="eastAsia" w:ascii="Times New Roman" w:hAnsi="Times New Roman" w:cs="Times New Roman"/>
        </w:rPr>
        <w:t>还存在一定的不足之处和可以进一步探索的地方</w:t>
      </w:r>
      <w:r>
        <w:rPr>
          <w:rFonts w:ascii="Times New Roman" w:hAnsi="Times New Roman" w:cs="Times New Roman"/>
        </w:rPr>
        <w:t>，未来</w:t>
      </w:r>
      <w:r>
        <w:rPr>
          <w:rFonts w:hint="eastAsia" w:ascii="Times New Roman" w:hAnsi="Times New Roman" w:cs="Times New Roman"/>
        </w:rPr>
        <w:t>将可以从以下几点进行</w:t>
      </w:r>
      <w:r>
        <w:rPr>
          <w:rFonts w:ascii="Times New Roman" w:hAnsi="Times New Roman" w:cs="Times New Roman"/>
        </w:rPr>
        <w:t>研究</w:t>
      </w:r>
      <w:r>
        <w:rPr>
          <w:rFonts w:hint="eastAsia" w:ascii="Times New Roman" w:hAnsi="Times New Roman" w:cs="Times New Roman"/>
        </w:rPr>
        <w:t>改进</w:t>
      </w:r>
      <w:r>
        <w:rPr>
          <w:rFonts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在数据稀疏性方面，虽然融合了一些辅助信息，但在未来可以考虑进行跨域信息的融合。通过融合各种不同类型的、跨平台的异构数据进行推荐来进一步解决“冷启动”和“稀疏性”的问题，提升推荐模型性能</w:t>
      </w:r>
      <w:r>
        <w:rPr>
          <w:rFonts w:ascii="Times New Roman" w:hAnsi="Times New Roman" w:cs="Times New Roman"/>
        </w:rPr>
        <w:t xml:space="preserve">。 </w:t>
      </w:r>
    </w:p>
    <w:p>
      <w:pPr>
        <w:spacing w:line="400" w:lineRule="exact"/>
        <w:ind w:firstLine="420"/>
        <w:rPr>
          <w:rFonts w:ascii="Times New Roman" w:hAnsi="Times New Roman" w:cs="Times New Roman"/>
        </w:rPr>
      </w:pPr>
      <w:r>
        <w:rPr>
          <w:rFonts w:hint="eastAsia" w:ascii="Times New Roman" w:hAnsi="Times New Roman" w:cs="Times New Roman"/>
        </w:rPr>
        <w:t>（2）传统</w:t>
      </w:r>
      <w:r>
        <w:rPr>
          <w:rFonts w:ascii="Times New Roman" w:hAnsi="Times New Roman" w:cs="Times New Roman"/>
        </w:rPr>
        <w:t>的机器学习算法</w:t>
      </w:r>
      <w:r>
        <w:rPr>
          <w:rFonts w:hint="eastAsia" w:ascii="Times New Roman" w:hAnsi="Times New Roman" w:cs="Times New Roman"/>
        </w:rPr>
        <w:t>都有自身的优势，在一些机器学习任务中表现出</w:t>
      </w:r>
      <w:r>
        <w:rPr>
          <w:rFonts w:ascii="Times New Roman" w:hAnsi="Times New Roman" w:cs="Times New Roman"/>
        </w:rPr>
        <w:t>了</w:t>
      </w:r>
      <w:r>
        <w:rPr>
          <w:rFonts w:hint="eastAsia" w:ascii="Times New Roman" w:hAnsi="Times New Roman" w:cs="Times New Roman"/>
        </w:rPr>
        <w:t>较好</w:t>
      </w:r>
      <w:r>
        <w:rPr>
          <w:rFonts w:ascii="Times New Roman" w:hAnsi="Times New Roman" w:cs="Times New Roman"/>
        </w:rPr>
        <w:t>的</w:t>
      </w:r>
      <w:r>
        <w:rPr>
          <w:rFonts w:hint="eastAsia" w:ascii="Times New Roman" w:hAnsi="Times New Roman" w:cs="Times New Roman"/>
        </w:rPr>
        <w:t>效果，</w:t>
      </w:r>
      <w:r>
        <w:rPr>
          <w:rFonts w:ascii="Times New Roman" w:hAnsi="Times New Roman" w:cs="Times New Roman"/>
        </w:rPr>
        <w:t>当</w:t>
      </w:r>
      <w:r>
        <w:rPr>
          <w:rFonts w:hint="eastAsia" w:ascii="Times New Roman" w:hAnsi="Times New Roman" w:cs="Times New Roman"/>
        </w:rPr>
        <w:t>前</w:t>
      </w:r>
      <w:r>
        <w:rPr>
          <w:rFonts w:ascii="Times New Roman" w:hAnsi="Times New Roman" w:cs="Times New Roman"/>
        </w:rPr>
        <w:t>也有很多</w:t>
      </w:r>
      <w:r>
        <w:rPr>
          <w:rFonts w:hint="eastAsia" w:ascii="Times New Roman" w:hAnsi="Times New Roman" w:cs="Times New Roman"/>
        </w:rPr>
        <w:t>学者</w:t>
      </w:r>
      <w:r>
        <w:rPr>
          <w:rFonts w:ascii="Times New Roman" w:hAnsi="Times New Roman" w:cs="Times New Roman"/>
        </w:rPr>
        <w:t>将</w:t>
      </w:r>
      <w:r>
        <w:rPr>
          <w:rFonts w:hint="eastAsia" w:ascii="Times New Roman" w:hAnsi="Times New Roman" w:cs="Times New Roman"/>
        </w:rPr>
        <w:t>因子</w:t>
      </w:r>
      <w:r>
        <w:rPr>
          <w:rFonts w:ascii="Times New Roman" w:hAnsi="Times New Roman" w:cs="Times New Roman"/>
        </w:rPr>
        <w:t>分解</w:t>
      </w:r>
      <w:r>
        <w:rPr>
          <w:rFonts w:hint="eastAsia" w:ascii="Times New Roman" w:hAnsi="Times New Roman" w:cs="Times New Roman"/>
        </w:rPr>
        <w:t>机制</w:t>
      </w:r>
      <w:r>
        <w:rPr>
          <w:rFonts w:ascii="Times New Roman" w:hAnsi="Times New Roman" w:cs="Times New Roman"/>
        </w:rPr>
        <w:t>、矩阵分解</w:t>
      </w:r>
      <w:r>
        <w:rPr>
          <w:rFonts w:hint="eastAsia" w:ascii="Times New Roman" w:hAnsi="Times New Roman" w:cs="Times New Roman"/>
        </w:rPr>
        <w:t>等</w:t>
      </w:r>
      <w:r>
        <w:rPr>
          <w:rFonts w:ascii="Times New Roman" w:hAnsi="Times New Roman" w:cs="Times New Roman"/>
        </w:rPr>
        <w:t>算法</w:t>
      </w:r>
      <w:r>
        <w:rPr>
          <w:rFonts w:hint="eastAsia" w:ascii="Times New Roman" w:hAnsi="Times New Roman" w:cs="Times New Roman"/>
        </w:rPr>
        <w:t>与</w:t>
      </w:r>
      <w:r>
        <w:rPr>
          <w:rFonts w:ascii="Times New Roman" w:hAnsi="Times New Roman" w:cs="Times New Roman"/>
        </w:rPr>
        <w:t>深度学习技术</w:t>
      </w:r>
      <w:r>
        <w:rPr>
          <w:rFonts w:hint="eastAsia" w:ascii="Times New Roman" w:hAnsi="Times New Roman" w:cs="Times New Roman"/>
        </w:rPr>
        <w:t>相结合去构造新的推荐模型并取得了较好的效果。在未来可以进一步考虑更多传统的算法与深度学习框架相结合去构建新的推荐模型。</w:t>
      </w:r>
    </w:p>
    <w:p>
      <w:pPr>
        <w:spacing w:line="400" w:lineRule="exact"/>
        <w:ind w:firstLine="420"/>
        <w:rPr>
          <w:rFonts w:ascii="Times New Roman" w:hAnsi="Times New Roman" w:cs="Times New Roma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9" w:name="_Toc479174329"/>
      <w:r>
        <w:rPr>
          <w:rFonts w:hint="eastAsia" w:ascii="Times New Roman" w:hAnsi="Times New Roman" w:cs="Times New Roman"/>
        </w:rPr>
        <w:t>对于个性化推荐，在未来可以进一步考虑用户行为的序列模式、用户间的社会化关系、用户和项目的度量学习、用户和项目属性特征随时间的动态变化等，在DNN,CNN,RNN的基础上，针对不同的推荐场景去构建新的深度学习框架。</w:t>
      </w:r>
    </w:p>
    <w:p>
      <w:pPr>
        <w:pStyle w:val="2"/>
        <w:spacing w:before="120" w:after="120"/>
      </w:pPr>
      <w:bookmarkStart w:id="80" w:name="_Toc9526721"/>
      <w:r>
        <w:t>参考文献</w:t>
      </w:r>
      <w:bookmarkEnd w:id="79"/>
      <w:bookmarkEnd w:id="80"/>
    </w:p>
    <w:p>
      <w:pPr>
        <w:spacing w:line="360" w:lineRule="exact"/>
        <w:ind w:left="420" w:hanging="420" w:hangingChars="200"/>
        <w:rPr>
          <w:rFonts w:ascii="Times New Roman" w:hAnsi="Times New Roman" w:cs="Times New Roman"/>
          <w:sz w:val="21"/>
          <w:szCs w:val="21"/>
        </w:rPr>
      </w:pPr>
      <w:bookmarkStart w:id="81" w:name="_Toc452110333"/>
      <w:bookmarkStart w:id="82" w:name="_Toc509828207"/>
      <w:bookmarkStart w:id="83" w:name="_Toc479174328"/>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4" w:name="_Toc5178390"/>
      <w:r>
        <w:tab/>
      </w:r>
      <w:r>
        <w:tab/>
      </w:r>
      <w:bookmarkStart w:id="85" w:name="_Toc9526722"/>
      <w:r>
        <w:t>致谢</w:t>
      </w:r>
      <w:bookmarkEnd w:id="84"/>
      <w:bookmarkEnd w:id="85"/>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6" w:name="_Toc9526723"/>
      <w:r>
        <w:t>攻读硕士学位期间公开发表的论文</w:t>
      </w:r>
      <w:bookmarkEnd w:id="86"/>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1"/>
      <w:bookmarkEnd w:id="82"/>
      <w:bookmarkEnd w:id="83"/>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7032405E">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600C5292">
      <w:pPr>
        <w:pStyle w:val="10"/>
      </w:pPr>
    </w:p>
  </w:comment>
  <w:comment w:id="1" w:author="Ren-Junwei" w:date="2019-11-22T21:27:19Z" w:initials="R">
    <w:p w14:paraId="7A6A3B40">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09887789">
      <w:pPr>
        <w:pStyle w:val="10"/>
      </w:pPr>
    </w:p>
  </w:comment>
  <w:comment w:id="2" w:author="Ren-Junwei" w:date="2019-11-22T21:41:22Z" w:initials="R">
    <w:p w14:paraId="1E4C4BEC">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0C571273">
      <w:pPr>
        <w:pStyle w:val="10"/>
      </w:pPr>
    </w:p>
  </w:comment>
  <w:comment w:id="3" w:author="Ren-Junwei" w:date="2019-11-23T09:39:06Z" w:initials="R">
    <w:p w14:paraId="7B4F1313">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5FC7003C">
      <w:pPr>
        <w:pStyle w:val="10"/>
      </w:pPr>
    </w:p>
  </w:comment>
  <w:comment w:id="4" w:author="Ren-Junwei" w:date="2019-11-23T10:22:42Z" w:initials="R">
    <w:p w14:paraId="003840A6">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0EE138E5">
      <w:pPr>
        <w:pStyle w:val="10"/>
      </w:pPr>
    </w:p>
  </w:comment>
  <w:comment w:id="5" w:author="Ren-Junwei" w:date="2019-11-23T21:27:28Z" w:initials="R">
    <w:p w14:paraId="678D1A50">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38862A2B">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584B4B44">
      <w:pPr>
        <w:pStyle w:val="10"/>
      </w:pPr>
    </w:p>
  </w:comment>
  <w:comment w:id="6" w:author="Ren-Junwei" w:date="2019-11-23T10:56:48Z" w:initials="R">
    <w:p w14:paraId="55BE256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7EDB613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3A4C64A9">
      <w:pPr>
        <w:pStyle w:val="10"/>
      </w:pPr>
    </w:p>
  </w:comment>
  <w:comment w:id="7" w:author="Ren-Junwei" w:date="2019-11-23T15:18:48Z" w:initials="R">
    <w:p w14:paraId="32431AB1">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03866B3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799A6A82">
      <w:pPr>
        <w:pStyle w:val="10"/>
      </w:pPr>
    </w:p>
  </w:comment>
  <w:comment w:id="8" w:author="Ren-Junwei" w:date="2019-11-23T16:24:42Z" w:initials="R">
    <w:p w14:paraId="6963451D">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05BE548F">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25D66A09">
      <w:pPr>
        <w:pStyle w:val="10"/>
      </w:pPr>
    </w:p>
  </w:comment>
  <w:comment w:id="9" w:author="Ren-Junwei" w:date="2019-11-23T16:38:15Z" w:initials="R">
    <w:p w14:paraId="734907D7">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665A4783">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68C059B2">
      <w:pPr>
        <w:pStyle w:val="10"/>
      </w:pPr>
    </w:p>
  </w:comment>
  <w:comment w:id="10" w:author="Ren-Junwei" w:date="2019-11-23T16:44:48Z" w:initials="R">
    <w:p w14:paraId="7BCE3646">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650E065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3C845EE9">
      <w:pPr>
        <w:pStyle w:val="10"/>
      </w:pPr>
    </w:p>
  </w:comment>
  <w:comment w:id="11" w:author="Ren-Junwei" w:date="2019-11-23T17:14:19Z" w:initials="R">
    <w:p w14:paraId="52315AA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4C9551B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30342B1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407755F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6C5D3C1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4DD1340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38A77F8F">
      <w:pPr>
        <w:pStyle w:val="10"/>
      </w:pPr>
    </w:p>
  </w:comment>
  <w:comment w:id="12" w:author="Ren-Junwei" w:date="2019-11-23T17:22:23Z" w:initials="R">
    <w:p w14:paraId="7E8D7F5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77724B87">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1A2F2316">
      <w:pPr>
        <w:pStyle w:val="10"/>
      </w:pPr>
    </w:p>
  </w:comment>
  <w:comment w:id="13" w:author="Ren-Junwei" w:date="2019-11-23T18:20:34Z" w:initials="R">
    <w:p w14:paraId="0F7A6E48">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39663661">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3C06439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37E15BB0">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2D622F2C">
      <w:pPr>
        <w:pStyle w:val="10"/>
      </w:pPr>
    </w:p>
  </w:comment>
  <w:comment w:id="15" w:author="Ren-Junwei" w:date="2019-11-23T18:51:00Z" w:initials="R">
    <w:p w14:paraId="78642F71">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0D8E209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2F1B09EF">
      <w:pPr>
        <w:pStyle w:val="10"/>
      </w:pPr>
    </w:p>
  </w:comment>
  <w:comment w:id="16" w:author="Ren-Junwei" w:date="2019-11-23T19:10:27Z" w:initials="R">
    <w:p w14:paraId="3D38041C">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262E187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5CE84518">
      <w:pPr>
        <w:pStyle w:val="10"/>
      </w:pPr>
    </w:p>
  </w:comment>
  <w:comment w:id="17" w:author="Ren-Junwei" w:date="2019-11-23T19:41:39Z" w:initials="R">
    <w:p w14:paraId="309511B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767B456F">
      <w:pPr>
        <w:pStyle w:val="10"/>
      </w:pPr>
    </w:p>
  </w:comment>
  <w:comment w:id="18" w:author="Ren-Junwei" w:date="2019-11-23T19:40:57Z" w:initials="R">
    <w:p w14:paraId="3F2E097F">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5AD26E5C">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4C0D2761">
      <w:pPr>
        <w:pStyle w:val="10"/>
      </w:pPr>
    </w:p>
  </w:comment>
  <w:comment w:id="19" w:author="Ren-Junwei" w:date="2019-11-23T19:41:19Z" w:initials="R">
    <w:p w14:paraId="07CB3E6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10134520">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2A7078D5">
      <w:pPr>
        <w:pStyle w:val="10"/>
      </w:pPr>
    </w:p>
  </w:comment>
  <w:comment w:id="20" w:author="Ren-Junwei" w:date="2019-11-24T19:47:04Z" w:initials="R">
    <w:p w14:paraId="36C237E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116F59D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044F490B">
      <w:pPr>
        <w:pStyle w:val="10"/>
      </w:pPr>
    </w:p>
  </w:comment>
  <w:comment w:id="21" w:author="Ren-Junwei" w:date="2019-11-24T20:33:53Z" w:initials="R">
    <w:p w14:paraId="23CB74AB">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21F921C5">
      <w:pPr>
        <w:pStyle w:val="10"/>
      </w:pPr>
    </w:p>
  </w:comment>
  <w:comment w:id="22" w:author="Ren-Junwei" w:date="2019-11-25T10:18:38Z" w:initials="R">
    <w:p w14:paraId="2FD01E6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049A2E8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264C0A3B">
      <w:pPr>
        <w:pStyle w:val="10"/>
      </w:pPr>
    </w:p>
  </w:comment>
  <w:comment w:id="23" w:author="Ren-Junwei" w:date="2019-11-25T10:22:17Z" w:initials="R">
    <w:p w14:paraId="217C3D2D">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15FC7B2B">
      <w:pPr>
        <w:pStyle w:val="10"/>
      </w:pPr>
    </w:p>
  </w:comment>
  <w:comment w:id="24" w:author="Ren-Junwei" w:date="2019-11-25T15:28:20Z" w:initials="R">
    <w:p w14:paraId="656D5ADD">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7B452E94">
      <w:pPr>
        <w:pStyle w:val="10"/>
      </w:pPr>
    </w:p>
  </w:comment>
  <w:comment w:id="25" w:author="Ren-Junwei" w:date="2019-11-25T16:34:00Z" w:initials="R">
    <w:p w14:paraId="221634B4">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38246452">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65880007">
      <w:pPr>
        <w:pStyle w:val="10"/>
      </w:pPr>
    </w:p>
  </w:comment>
  <w:comment w:id="26" w:author="Ren-Junwei" w:date="2019-11-26T10:33:24Z" w:initials="R">
    <w:p w14:paraId="486827FC">
      <w:pPr>
        <w:pStyle w:val="10"/>
      </w:pPr>
      <w:r>
        <w:rPr>
          <w:rFonts w:hint="eastAsia"/>
        </w:rPr>
        <w:t>Minimization of Region-Scalable Fitting Energyfor Image Segmentation</w:t>
      </w:r>
    </w:p>
  </w:comment>
  <w:comment w:id="27" w:author="Ren-Junwei" w:date="2019-11-26T21:13:24Z" w:initials="R">
    <w:p w14:paraId="70182DBE">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061F3F65">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3C6D6CFE">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124E6269">
      <w:pPr>
        <w:pStyle w:val="10"/>
      </w:pPr>
    </w:p>
  </w:comment>
  <w:comment w:id="28" w:author="Ren-Junwei" w:date="2019-11-26T21:36:05Z" w:initials="R">
    <w:p w14:paraId="4DD74106">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35E51FE6">
      <w:pPr>
        <w:pStyle w:val="10"/>
      </w:pPr>
    </w:p>
  </w:comment>
  <w:comment w:id="29" w:author="我是左边那个boy" w:date="2019-11-27T20:43:05Z" w:initials="">
    <w:p w14:paraId="38E22E57">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4EF11408">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1A2C4318">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1E1453CA">
      <w:pPr>
        <w:pStyle w:val="10"/>
      </w:pPr>
    </w:p>
  </w:comment>
  <w:comment w:id="31" w:author="我是左边那个boy" w:date="2019-11-28T20:19:35Z" w:initials="">
    <w:p w14:paraId="6F737EB8">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083231B9">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06F25CD5">
      <w:pPr>
        <w:pStyle w:val="1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C5292" w15:done="0"/>
  <w15:commentEx w15:paraId="09887789" w15:done="0"/>
  <w15:commentEx w15:paraId="0C571273" w15:done="0"/>
  <w15:commentEx w15:paraId="5FC7003C" w15:done="0"/>
  <w15:commentEx w15:paraId="0EE138E5" w15:done="0"/>
  <w15:commentEx w15:paraId="584B4B44" w15:done="0"/>
  <w15:commentEx w15:paraId="3A4C64A9" w15:done="0"/>
  <w15:commentEx w15:paraId="799A6A82" w15:done="0"/>
  <w15:commentEx w15:paraId="25D66A09" w15:done="0"/>
  <w15:commentEx w15:paraId="68C059B2" w15:done="0"/>
  <w15:commentEx w15:paraId="3C845EE9" w15:done="0"/>
  <w15:commentEx w15:paraId="38A77F8F" w15:done="0"/>
  <w15:commentEx w15:paraId="1A2F2316" w15:done="0"/>
  <w15:commentEx w15:paraId="39663661" w15:done="0"/>
  <w15:commentEx w15:paraId="2D622F2C" w15:done="0"/>
  <w15:commentEx w15:paraId="2F1B09EF" w15:done="0"/>
  <w15:commentEx w15:paraId="5CE84518" w15:done="0"/>
  <w15:commentEx w15:paraId="767B456F" w15:done="0"/>
  <w15:commentEx w15:paraId="4C0D2761" w15:done="0"/>
  <w15:commentEx w15:paraId="2A7078D5" w15:done="0"/>
  <w15:commentEx w15:paraId="044F490B" w15:done="0"/>
  <w15:commentEx w15:paraId="21F921C5" w15:done="0"/>
  <w15:commentEx w15:paraId="264C0A3B" w15:done="0"/>
  <w15:commentEx w15:paraId="15FC7B2B" w15:done="0"/>
  <w15:commentEx w15:paraId="7B452E94" w15:done="0"/>
  <w15:commentEx w15:paraId="65880007" w15:done="0"/>
  <w15:commentEx w15:paraId="486827FC" w15:done="0"/>
  <w15:commentEx w15:paraId="124E6269" w15:done="0"/>
  <w15:commentEx w15:paraId="35E51FE6" w15:done="0"/>
  <w15:commentEx w15:paraId="38E22E57" w15:done="0"/>
  <w15:commentEx w15:paraId="1E1453CA" w15:done="0"/>
  <w15:commentEx w15:paraId="6F737EB8" w15:done="0"/>
  <w15:commentEx w15:paraId="06F25CD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6703E3"/>
    <w:rsid w:val="016B4AB0"/>
    <w:rsid w:val="01AC1D9B"/>
    <w:rsid w:val="021C08A9"/>
    <w:rsid w:val="025A608A"/>
    <w:rsid w:val="029E1C80"/>
    <w:rsid w:val="02FF3393"/>
    <w:rsid w:val="03AA1F9A"/>
    <w:rsid w:val="03F3691F"/>
    <w:rsid w:val="04206656"/>
    <w:rsid w:val="044E65C5"/>
    <w:rsid w:val="04723AF7"/>
    <w:rsid w:val="04BA463C"/>
    <w:rsid w:val="04E350C4"/>
    <w:rsid w:val="04F570BA"/>
    <w:rsid w:val="051B7F12"/>
    <w:rsid w:val="058E7F90"/>
    <w:rsid w:val="05C13386"/>
    <w:rsid w:val="05D46F4A"/>
    <w:rsid w:val="06604BCC"/>
    <w:rsid w:val="06693705"/>
    <w:rsid w:val="0696483B"/>
    <w:rsid w:val="06AF7B6F"/>
    <w:rsid w:val="06B57B58"/>
    <w:rsid w:val="06BC1622"/>
    <w:rsid w:val="06BC1E10"/>
    <w:rsid w:val="06F029A6"/>
    <w:rsid w:val="07172351"/>
    <w:rsid w:val="07933CB6"/>
    <w:rsid w:val="079363CC"/>
    <w:rsid w:val="080C43DF"/>
    <w:rsid w:val="08464212"/>
    <w:rsid w:val="08B15655"/>
    <w:rsid w:val="08B77A7C"/>
    <w:rsid w:val="08FA5676"/>
    <w:rsid w:val="095D7F85"/>
    <w:rsid w:val="098714AC"/>
    <w:rsid w:val="09B37658"/>
    <w:rsid w:val="09E70960"/>
    <w:rsid w:val="0A0C3BD3"/>
    <w:rsid w:val="0A37048E"/>
    <w:rsid w:val="0A6C54E0"/>
    <w:rsid w:val="0AA04071"/>
    <w:rsid w:val="0ACF7BD3"/>
    <w:rsid w:val="0B3F47AB"/>
    <w:rsid w:val="0B495F28"/>
    <w:rsid w:val="0B550AF5"/>
    <w:rsid w:val="0BB077F7"/>
    <w:rsid w:val="0BBA6F55"/>
    <w:rsid w:val="0C5654B2"/>
    <w:rsid w:val="0CC93B2C"/>
    <w:rsid w:val="0CD17506"/>
    <w:rsid w:val="0D6B1116"/>
    <w:rsid w:val="0E094B7C"/>
    <w:rsid w:val="0EB8004E"/>
    <w:rsid w:val="0F1D5350"/>
    <w:rsid w:val="0F2424B5"/>
    <w:rsid w:val="0F3970AE"/>
    <w:rsid w:val="0F6763B9"/>
    <w:rsid w:val="0F764696"/>
    <w:rsid w:val="0FD966D6"/>
    <w:rsid w:val="0FE63231"/>
    <w:rsid w:val="10464965"/>
    <w:rsid w:val="10C400D1"/>
    <w:rsid w:val="112E4F5E"/>
    <w:rsid w:val="1179131F"/>
    <w:rsid w:val="12AD1BB7"/>
    <w:rsid w:val="12CD1922"/>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ED6B86"/>
    <w:rsid w:val="1830126C"/>
    <w:rsid w:val="18451E60"/>
    <w:rsid w:val="18704846"/>
    <w:rsid w:val="189D205E"/>
    <w:rsid w:val="190277D4"/>
    <w:rsid w:val="19B24DCD"/>
    <w:rsid w:val="19BE3420"/>
    <w:rsid w:val="1A2607F2"/>
    <w:rsid w:val="1A290186"/>
    <w:rsid w:val="1A550AD8"/>
    <w:rsid w:val="1A72495C"/>
    <w:rsid w:val="1A8753B2"/>
    <w:rsid w:val="1AFF74E5"/>
    <w:rsid w:val="1BA147B6"/>
    <w:rsid w:val="1BDE41BA"/>
    <w:rsid w:val="1C264D78"/>
    <w:rsid w:val="1C4518AF"/>
    <w:rsid w:val="1C564764"/>
    <w:rsid w:val="1C6F3637"/>
    <w:rsid w:val="1D1C57D3"/>
    <w:rsid w:val="1D3C18BE"/>
    <w:rsid w:val="1D4C6F6B"/>
    <w:rsid w:val="1D8C3AC1"/>
    <w:rsid w:val="1DAB193A"/>
    <w:rsid w:val="1DCC1F2D"/>
    <w:rsid w:val="1DFA44D3"/>
    <w:rsid w:val="1E051F78"/>
    <w:rsid w:val="1E1C77A8"/>
    <w:rsid w:val="1E3355B0"/>
    <w:rsid w:val="1EC82D8F"/>
    <w:rsid w:val="1EF44C35"/>
    <w:rsid w:val="1F262F48"/>
    <w:rsid w:val="1F2723A0"/>
    <w:rsid w:val="1F621C67"/>
    <w:rsid w:val="1F6B4C2F"/>
    <w:rsid w:val="1FD36601"/>
    <w:rsid w:val="20214F96"/>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7B5AC5"/>
    <w:rsid w:val="2384789C"/>
    <w:rsid w:val="23FC1B20"/>
    <w:rsid w:val="24175077"/>
    <w:rsid w:val="24412DD5"/>
    <w:rsid w:val="24576ACE"/>
    <w:rsid w:val="24790DE8"/>
    <w:rsid w:val="24A34A31"/>
    <w:rsid w:val="24DA208C"/>
    <w:rsid w:val="24E81F2E"/>
    <w:rsid w:val="24ED3727"/>
    <w:rsid w:val="260C4A31"/>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424553"/>
    <w:rsid w:val="2AA258C2"/>
    <w:rsid w:val="2AD67CF5"/>
    <w:rsid w:val="2B3A6053"/>
    <w:rsid w:val="2B604CDC"/>
    <w:rsid w:val="2B8878D9"/>
    <w:rsid w:val="2CBA1998"/>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98C0696"/>
    <w:rsid w:val="3A021EFA"/>
    <w:rsid w:val="3AA1029B"/>
    <w:rsid w:val="3AEC19F9"/>
    <w:rsid w:val="3B3119EC"/>
    <w:rsid w:val="3B803304"/>
    <w:rsid w:val="3BD02F96"/>
    <w:rsid w:val="3BDF255B"/>
    <w:rsid w:val="3C3A2895"/>
    <w:rsid w:val="3C5427B3"/>
    <w:rsid w:val="3C8219E9"/>
    <w:rsid w:val="3C826A31"/>
    <w:rsid w:val="3C8A2E00"/>
    <w:rsid w:val="3CAD5D68"/>
    <w:rsid w:val="3CCB08F4"/>
    <w:rsid w:val="3D5404BB"/>
    <w:rsid w:val="3D96333C"/>
    <w:rsid w:val="3DB919EB"/>
    <w:rsid w:val="3DBC52F7"/>
    <w:rsid w:val="3DF9333E"/>
    <w:rsid w:val="3DFF581A"/>
    <w:rsid w:val="3E413558"/>
    <w:rsid w:val="3E756654"/>
    <w:rsid w:val="3E765396"/>
    <w:rsid w:val="3EA55BAC"/>
    <w:rsid w:val="3F1B763A"/>
    <w:rsid w:val="3FD60F70"/>
    <w:rsid w:val="3FE7265D"/>
    <w:rsid w:val="3FF24AA6"/>
    <w:rsid w:val="40395D50"/>
    <w:rsid w:val="403B1A25"/>
    <w:rsid w:val="40647F0B"/>
    <w:rsid w:val="407E451B"/>
    <w:rsid w:val="411E1720"/>
    <w:rsid w:val="412D508A"/>
    <w:rsid w:val="415E6958"/>
    <w:rsid w:val="4161794A"/>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D25C4C"/>
    <w:rsid w:val="52353242"/>
    <w:rsid w:val="52AF737E"/>
    <w:rsid w:val="52B33941"/>
    <w:rsid w:val="53367846"/>
    <w:rsid w:val="53522C9F"/>
    <w:rsid w:val="53C47A71"/>
    <w:rsid w:val="53F674BD"/>
    <w:rsid w:val="54333052"/>
    <w:rsid w:val="54DB6931"/>
    <w:rsid w:val="54E243D1"/>
    <w:rsid w:val="551F2B9A"/>
    <w:rsid w:val="552E39BD"/>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12D4AED"/>
    <w:rsid w:val="613E732D"/>
    <w:rsid w:val="6142334F"/>
    <w:rsid w:val="623E3FF8"/>
    <w:rsid w:val="627514BC"/>
    <w:rsid w:val="6297624A"/>
    <w:rsid w:val="62DE39ED"/>
    <w:rsid w:val="6316357B"/>
    <w:rsid w:val="63587BB9"/>
    <w:rsid w:val="63A04406"/>
    <w:rsid w:val="63F821DB"/>
    <w:rsid w:val="63FA7BF3"/>
    <w:rsid w:val="640E4D30"/>
    <w:rsid w:val="641D6AAF"/>
    <w:rsid w:val="64A562C8"/>
    <w:rsid w:val="64B232BF"/>
    <w:rsid w:val="64F50F88"/>
    <w:rsid w:val="652C4A5F"/>
    <w:rsid w:val="659B1573"/>
    <w:rsid w:val="65C24208"/>
    <w:rsid w:val="6653479C"/>
    <w:rsid w:val="667D4C95"/>
    <w:rsid w:val="670D5836"/>
    <w:rsid w:val="674E7B34"/>
    <w:rsid w:val="67CA222F"/>
    <w:rsid w:val="68446A90"/>
    <w:rsid w:val="688A744C"/>
    <w:rsid w:val="68A93428"/>
    <w:rsid w:val="68B4776E"/>
    <w:rsid w:val="69AA4346"/>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D3933"/>
    <w:rsid w:val="6E9C124E"/>
    <w:rsid w:val="6EB8144F"/>
    <w:rsid w:val="6F1A13EB"/>
    <w:rsid w:val="6F1D4BC7"/>
    <w:rsid w:val="6FAD2072"/>
    <w:rsid w:val="6FB201CA"/>
    <w:rsid w:val="6FC202BD"/>
    <w:rsid w:val="6FFC43F4"/>
    <w:rsid w:val="70082E90"/>
    <w:rsid w:val="70C518E4"/>
    <w:rsid w:val="71182305"/>
    <w:rsid w:val="7162160B"/>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DA456B"/>
    <w:rsid w:val="76F354A7"/>
    <w:rsid w:val="77696C0C"/>
    <w:rsid w:val="77A420A4"/>
    <w:rsid w:val="77AD7839"/>
    <w:rsid w:val="77E6542E"/>
    <w:rsid w:val="77EF1EC1"/>
    <w:rsid w:val="791B141E"/>
    <w:rsid w:val="792615CC"/>
    <w:rsid w:val="79353D2C"/>
    <w:rsid w:val="798B5390"/>
    <w:rsid w:val="79980C35"/>
    <w:rsid w:val="79AC25C4"/>
    <w:rsid w:val="79AC74F7"/>
    <w:rsid w:val="79E14979"/>
    <w:rsid w:val="79EA423A"/>
    <w:rsid w:val="79F03BA3"/>
    <w:rsid w:val="7A537231"/>
    <w:rsid w:val="7AB27DAB"/>
    <w:rsid w:val="7B062EE2"/>
    <w:rsid w:val="7B143FAA"/>
    <w:rsid w:val="7B2F1AF5"/>
    <w:rsid w:val="7C0D57B2"/>
    <w:rsid w:val="7C333BEE"/>
    <w:rsid w:val="7C5461FB"/>
    <w:rsid w:val="7C805520"/>
    <w:rsid w:val="7CB935D9"/>
    <w:rsid w:val="7CBE6155"/>
    <w:rsid w:val="7D2E1322"/>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4">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 Type="http://schemas.openxmlformats.org/officeDocument/2006/relationships/image" Target="media/image16.wmf"/><Relationship Id="rId67" Type="http://schemas.openxmlformats.org/officeDocument/2006/relationships/oleObject" Target="embeddings/oleObject15.bin"/><Relationship Id="rId66" Type="http://schemas.openxmlformats.org/officeDocument/2006/relationships/image" Target="media/image15.wmf"/><Relationship Id="rId65" Type="http://schemas.openxmlformats.org/officeDocument/2006/relationships/oleObject" Target="embeddings/oleObject14.bin"/><Relationship Id="rId648" Type="http://schemas.microsoft.com/office/2011/relationships/people" Target="people.xml"/><Relationship Id="rId647" Type="http://schemas.openxmlformats.org/officeDocument/2006/relationships/fontTable" Target="fontTable.xml"/><Relationship Id="rId646" Type="http://schemas.openxmlformats.org/officeDocument/2006/relationships/customXml" Target="../customXml/item2.xml"/><Relationship Id="rId645" Type="http://schemas.openxmlformats.org/officeDocument/2006/relationships/numbering" Target="numbering.xml"/><Relationship Id="rId644" Type="http://schemas.openxmlformats.org/officeDocument/2006/relationships/customXml" Target="../customXml/item1.xml"/><Relationship Id="rId643" Type="http://schemas.openxmlformats.org/officeDocument/2006/relationships/image" Target="media/image306.png"/><Relationship Id="rId642" Type="http://schemas.openxmlformats.org/officeDocument/2006/relationships/image" Target="media/image305.png"/><Relationship Id="rId641" Type="http://schemas.openxmlformats.org/officeDocument/2006/relationships/image" Target="media/image304.png"/><Relationship Id="rId640" Type="http://schemas.openxmlformats.org/officeDocument/2006/relationships/image" Target="media/image303.png"/><Relationship Id="rId64" Type="http://schemas.openxmlformats.org/officeDocument/2006/relationships/image" Target="media/image14.wmf"/><Relationship Id="rId639" Type="http://schemas.openxmlformats.org/officeDocument/2006/relationships/image" Target="media/image302.png"/><Relationship Id="rId638" Type="http://schemas.openxmlformats.org/officeDocument/2006/relationships/image" Target="media/image301.png"/><Relationship Id="rId637" Type="http://schemas.openxmlformats.org/officeDocument/2006/relationships/image" Target="media/image300.png"/><Relationship Id="rId636" Type="http://schemas.openxmlformats.org/officeDocument/2006/relationships/image" Target="media/image299.png"/><Relationship Id="rId635" Type="http://schemas.openxmlformats.org/officeDocument/2006/relationships/image" Target="media/image298.png"/><Relationship Id="rId634" Type="http://schemas.openxmlformats.org/officeDocument/2006/relationships/image" Target="media/image297.png"/><Relationship Id="rId633" Type="http://schemas.openxmlformats.org/officeDocument/2006/relationships/image" Target="media/image296.wmf"/><Relationship Id="rId632" Type="http://schemas.openxmlformats.org/officeDocument/2006/relationships/oleObject" Target="embeddings/oleObject300.bin"/><Relationship Id="rId631" Type="http://schemas.openxmlformats.org/officeDocument/2006/relationships/image" Target="media/image295.wmf"/><Relationship Id="rId630" Type="http://schemas.openxmlformats.org/officeDocument/2006/relationships/oleObject" Target="embeddings/oleObject299.bin"/><Relationship Id="rId63" Type="http://schemas.openxmlformats.org/officeDocument/2006/relationships/oleObject" Target="embeddings/oleObject13.bin"/><Relationship Id="rId629" Type="http://schemas.openxmlformats.org/officeDocument/2006/relationships/image" Target="media/image294.wmf"/><Relationship Id="rId628" Type="http://schemas.openxmlformats.org/officeDocument/2006/relationships/oleObject" Target="embeddings/oleObject298.bin"/><Relationship Id="rId627" Type="http://schemas.openxmlformats.org/officeDocument/2006/relationships/image" Target="media/image293.wmf"/><Relationship Id="rId626" Type="http://schemas.openxmlformats.org/officeDocument/2006/relationships/oleObject" Target="embeddings/oleObject297.bin"/><Relationship Id="rId625" Type="http://schemas.openxmlformats.org/officeDocument/2006/relationships/image" Target="media/image292.wmf"/><Relationship Id="rId624" Type="http://schemas.openxmlformats.org/officeDocument/2006/relationships/oleObject" Target="embeddings/oleObject296.bin"/><Relationship Id="rId623" Type="http://schemas.openxmlformats.org/officeDocument/2006/relationships/image" Target="media/image291.wmf"/><Relationship Id="rId622" Type="http://schemas.openxmlformats.org/officeDocument/2006/relationships/oleObject" Target="embeddings/oleObject295.bin"/><Relationship Id="rId621" Type="http://schemas.openxmlformats.org/officeDocument/2006/relationships/oleObject" Target="embeddings/oleObject294.bin"/><Relationship Id="rId620" Type="http://schemas.openxmlformats.org/officeDocument/2006/relationships/oleObject" Target="embeddings/oleObject293.bin"/><Relationship Id="rId62" Type="http://schemas.openxmlformats.org/officeDocument/2006/relationships/image" Target="media/image13.wmf"/><Relationship Id="rId619" Type="http://schemas.openxmlformats.org/officeDocument/2006/relationships/image" Target="media/image290.wmf"/><Relationship Id="rId618" Type="http://schemas.openxmlformats.org/officeDocument/2006/relationships/oleObject" Target="embeddings/oleObject292.bin"/><Relationship Id="rId617" Type="http://schemas.openxmlformats.org/officeDocument/2006/relationships/image" Target="media/image289.wmf"/><Relationship Id="rId616" Type="http://schemas.openxmlformats.org/officeDocument/2006/relationships/oleObject" Target="embeddings/oleObject291.bin"/><Relationship Id="rId615" Type="http://schemas.openxmlformats.org/officeDocument/2006/relationships/image" Target="media/image288.wmf"/><Relationship Id="rId614" Type="http://schemas.openxmlformats.org/officeDocument/2006/relationships/oleObject" Target="embeddings/oleObject290.bin"/><Relationship Id="rId613" Type="http://schemas.openxmlformats.org/officeDocument/2006/relationships/oleObject" Target="embeddings/oleObject289.bin"/><Relationship Id="rId612" Type="http://schemas.openxmlformats.org/officeDocument/2006/relationships/image" Target="media/image287.wmf"/><Relationship Id="rId611" Type="http://schemas.openxmlformats.org/officeDocument/2006/relationships/oleObject" Target="embeddings/oleObject288.bin"/><Relationship Id="rId610" Type="http://schemas.openxmlformats.org/officeDocument/2006/relationships/image" Target="media/image286.wmf"/><Relationship Id="rId61" Type="http://schemas.openxmlformats.org/officeDocument/2006/relationships/oleObject" Target="embeddings/oleObject12.bin"/><Relationship Id="rId609" Type="http://schemas.openxmlformats.org/officeDocument/2006/relationships/oleObject" Target="embeddings/oleObject287.bin"/><Relationship Id="rId608" Type="http://schemas.openxmlformats.org/officeDocument/2006/relationships/image" Target="media/image285.wmf"/><Relationship Id="rId607" Type="http://schemas.openxmlformats.org/officeDocument/2006/relationships/oleObject" Target="embeddings/oleObject286.bin"/><Relationship Id="rId606" Type="http://schemas.openxmlformats.org/officeDocument/2006/relationships/image" Target="media/image284.wmf"/><Relationship Id="rId605" Type="http://schemas.openxmlformats.org/officeDocument/2006/relationships/oleObject" Target="embeddings/oleObject285.bin"/><Relationship Id="rId604" Type="http://schemas.openxmlformats.org/officeDocument/2006/relationships/image" Target="media/image283.wmf"/><Relationship Id="rId603" Type="http://schemas.openxmlformats.org/officeDocument/2006/relationships/oleObject" Target="embeddings/oleObject284.bin"/><Relationship Id="rId602" Type="http://schemas.openxmlformats.org/officeDocument/2006/relationships/image" Target="media/image282.wmf"/><Relationship Id="rId601" Type="http://schemas.openxmlformats.org/officeDocument/2006/relationships/oleObject" Target="embeddings/oleObject283.bin"/><Relationship Id="rId600" Type="http://schemas.openxmlformats.org/officeDocument/2006/relationships/image" Target="media/image281.wmf"/><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oleObject" Target="embeddings/oleObject282.bin"/><Relationship Id="rId598" Type="http://schemas.openxmlformats.org/officeDocument/2006/relationships/image" Target="media/image280.wmf"/><Relationship Id="rId597" Type="http://schemas.openxmlformats.org/officeDocument/2006/relationships/oleObject" Target="embeddings/oleObject281.bin"/><Relationship Id="rId596" Type="http://schemas.openxmlformats.org/officeDocument/2006/relationships/image" Target="media/image279.wmf"/><Relationship Id="rId595" Type="http://schemas.openxmlformats.org/officeDocument/2006/relationships/oleObject" Target="embeddings/oleObject280.bin"/><Relationship Id="rId594" Type="http://schemas.openxmlformats.org/officeDocument/2006/relationships/image" Target="media/image278.wmf"/><Relationship Id="rId593" Type="http://schemas.openxmlformats.org/officeDocument/2006/relationships/oleObject" Target="embeddings/oleObject279.bin"/><Relationship Id="rId592" Type="http://schemas.openxmlformats.org/officeDocument/2006/relationships/image" Target="media/image277.wmf"/><Relationship Id="rId591" Type="http://schemas.openxmlformats.org/officeDocument/2006/relationships/oleObject" Target="embeddings/oleObject278.bin"/><Relationship Id="rId590" Type="http://schemas.openxmlformats.org/officeDocument/2006/relationships/image" Target="media/image276.wmf"/><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image" Target="media/image275.wmf"/><Relationship Id="rId587" Type="http://schemas.openxmlformats.org/officeDocument/2006/relationships/oleObject" Target="embeddings/oleObject276.bin"/><Relationship Id="rId586" Type="http://schemas.openxmlformats.org/officeDocument/2006/relationships/image" Target="media/image274.wmf"/><Relationship Id="rId585" Type="http://schemas.openxmlformats.org/officeDocument/2006/relationships/oleObject" Target="embeddings/oleObject275.bin"/><Relationship Id="rId584" Type="http://schemas.openxmlformats.org/officeDocument/2006/relationships/oleObject" Target="embeddings/oleObject274.bin"/><Relationship Id="rId583" Type="http://schemas.openxmlformats.org/officeDocument/2006/relationships/oleObject" Target="embeddings/oleObject273.bin"/><Relationship Id="rId582" Type="http://schemas.openxmlformats.org/officeDocument/2006/relationships/oleObject" Target="embeddings/oleObject272.bin"/><Relationship Id="rId581" Type="http://schemas.openxmlformats.org/officeDocument/2006/relationships/oleObject" Target="embeddings/oleObject271.bin"/><Relationship Id="rId580" Type="http://schemas.openxmlformats.org/officeDocument/2006/relationships/oleObject" Target="embeddings/oleObject270.bin"/><Relationship Id="rId58" Type="http://schemas.openxmlformats.org/officeDocument/2006/relationships/oleObject" Target="embeddings/oleObject10.bin"/><Relationship Id="rId579" Type="http://schemas.openxmlformats.org/officeDocument/2006/relationships/oleObject" Target="embeddings/oleObject269.bin"/><Relationship Id="rId578" Type="http://schemas.openxmlformats.org/officeDocument/2006/relationships/image" Target="media/image273.png"/><Relationship Id="rId577" Type="http://schemas.openxmlformats.org/officeDocument/2006/relationships/image" Target="media/image272.png"/><Relationship Id="rId576" Type="http://schemas.openxmlformats.org/officeDocument/2006/relationships/image" Target="media/image271.png"/><Relationship Id="rId575" Type="http://schemas.openxmlformats.org/officeDocument/2006/relationships/image" Target="media/image270.png"/><Relationship Id="rId574" Type="http://schemas.openxmlformats.org/officeDocument/2006/relationships/image" Target="media/image269.png"/><Relationship Id="rId573" Type="http://schemas.openxmlformats.org/officeDocument/2006/relationships/image" Target="media/image268.png"/><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image" Target="media/image250.wmf"/><Relationship Id="rId537" Type="http://schemas.openxmlformats.org/officeDocument/2006/relationships/oleObject" Target="embeddings/oleObject251.bin"/><Relationship Id="rId536" Type="http://schemas.openxmlformats.org/officeDocument/2006/relationships/image" Target="media/image249.wmf"/><Relationship Id="rId535" Type="http://schemas.openxmlformats.org/officeDocument/2006/relationships/oleObject" Target="embeddings/oleObject250.bin"/><Relationship Id="rId534" Type="http://schemas.openxmlformats.org/officeDocument/2006/relationships/oleObject" Target="embeddings/oleObject249.bin"/><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image" Target="media/image232.wmf"/><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1.bin"/><Relationship Id="rId498" Type="http://schemas.openxmlformats.org/officeDocument/2006/relationships/image" Target="media/image231.wmf"/><Relationship Id="rId497" Type="http://schemas.openxmlformats.org/officeDocument/2006/relationships/oleObject" Target="embeddings/oleObject230.bin"/><Relationship Id="rId496" Type="http://schemas.openxmlformats.org/officeDocument/2006/relationships/oleObject" Target="embeddings/oleObject229.bin"/><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image" Target="media/image225.wmf"/><Relationship Id="rId483" Type="http://schemas.openxmlformats.org/officeDocument/2006/relationships/oleObject" Target="embeddings/oleObject222.bin"/><Relationship Id="rId482" Type="http://schemas.openxmlformats.org/officeDocument/2006/relationships/image" Target="media/image224.wmf"/><Relationship Id="rId481" Type="http://schemas.openxmlformats.org/officeDocument/2006/relationships/oleObject" Target="embeddings/oleObject221.bin"/><Relationship Id="rId480" Type="http://schemas.openxmlformats.org/officeDocument/2006/relationships/oleObject" Target="embeddings/oleObject220.bin"/><Relationship Id="rId48" Type="http://schemas.openxmlformats.org/officeDocument/2006/relationships/oleObject" Target="embeddings/oleObject5.bin"/><Relationship Id="rId479" Type="http://schemas.openxmlformats.org/officeDocument/2006/relationships/oleObject" Target="embeddings/oleObject219.bin"/><Relationship Id="rId478" Type="http://schemas.openxmlformats.org/officeDocument/2006/relationships/image" Target="media/image223.png"/><Relationship Id="rId477" Type="http://schemas.openxmlformats.org/officeDocument/2006/relationships/image" Target="media/image222.png"/><Relationship Id="rId476" Type="http://schemas.openxmlformats.org/officeDocument/2006/relationships/image" Target="media/image221.png"/><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image" Target="media/image218.wmf"/><Relationship Id="rId470" Type="http://schemas.openxmlformats.org/officeDocument/2006/relationships/oleObject" Target="embeddings/oleObject216.bin"/><Relationship Id="rId47" Type="http://schemas.openxmlformats.org/officeDocument/2006/relationships/image" Target="media/image6.wmf"/><Relationship Id="rId469" Type="http://schemas.openxmlformats.org/officeDocument/2006/relationships/image" Target="media/image217.wmf"/><Relationship Id="rId468" Type="http://schemas.openxmlformats.org/officeDocument/2006/relationships/oleObject" Target="embeddings/oleObject215.bin"/><Relationship Id="rId467" Type="http://schemas.openxmlformats.org/officeDocument/2006/relationships/oleObject" Target="embeddings/oleObject214.bin"/><Relationship Id="rId466" Type="http://schemas.openxmlformats.org/officeDocument/2006/relationships/image" Target="media/image216.wmf"/><Relationship Id="rId465" Type="http://schemas.openxmlformats.org/officeDocument/2006/relationships/oleObject" Target="embeddings/oleObject213.bin"/><Relationship Id="rId464" Type="http://schemas.openxmlformats.org/officeDocument/2006/relationships/image" Target="media/image215.wmf"/><Relationship Id="rId463" Type="http://schemas.openxmlformats.org/officeDocument/2006/relationships/oleObject" Target="embeddings/oleObject212.bin"/><Relationship Id="rId462" Type="http://schemas.openxmlformats.org/officeDocument/2006/relationships/image" Target="media/image214.png"/><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wmf"/><Relationship Id="rId454" Type="http://schemas.openxmlformats.org/officeDocument/2006/relationships/oleObject" Target="embeddings/oleObject208.bin"/><Relationship Id="rId453" Type="http://schemas.openxmlformats.org/officeDocument/2006/relationships/image" Target="media/image209.wmf"/><Relationship Id="rId452" Type="http://schemas.openxmlformats.org/officeDocument/2006/relationships/oleObject" Target="embeddings/oleObject207.bin"/><Relationship Id="rId451" Type="http://schemas.openxmlformats.org/officeDocument/2006/relationships/image" Target="media/image208.jpeg"/><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wmf"/><Relationship Id="rId407" Type="http://schemas.openxmlformats.org/officeDocument/2006/relationships/oleObject" Target="embeddings/oleObject185.bin"/><Relationship Id="rId406" Type="http://schemas.openxmlformats.org/officeDocument/2006/relationships/image" Target="media/image185.wmf"/><Relationship Id="rId405" Type="http://schemas.openxmlformats.org/officeDocument/2006/relationships/oleObject" Target="embeddings/oleObject184.bin"/><Relationship Id="rId404" Type="http://schemas.openxmlformats.org/officeDocument/2006/relationships/image" Target="media/image184.jpeg"/><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wmf"/><Relationship Id="rId398" Type="http://schemas.openxmlformats.org/officeDocument/2006/relationships/oleObject" Target="embeddings/oleObject181.bin"/><Relationship Id="rId397" Type="http://schemas.openxmlformats.org/officeDocument/2006/relationships/image" Target="media/image180.wmf"/><Relationship Id="rId396" Type="http://schemas.openxmlformats.org/officeDocument/2006/relationships/oleObject" Target="embeddings/oleObject180.bin"/><Relationship Id="rId395" Type="http://schemas.openxmlformats.org/officeDocument/2006/relationships/image" Target="media/image179.jpeg"/><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5</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2019-11-30T03:22:20Z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