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40"/>
          <w:szCs w:val="1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140"/>
          <w:szCs w:val="140"/>
        </w:rPr>
      </w:pPr>
      <w:r w:rsidDel="00000000" w:rsidR="00000000" w:rsidRPr="00000000">
        <w:rPr>
          <w:sz w:val="140"/>
          <w:szCs w:val="140"/>
          <w:rtl w:val="0"/>
        </w:rPr>
        <w:t xml:space="preserve"> UAT Test Plan</w:t>
      </w:r>
    </w:p>
    <w:p w:rsidR="00000000" w:rsidDel="00000000" w:rsidP="00000000" w:rsidRDefault="00000000" w:rsidRPr="00000000" w14:paraId="00000003">
      <w:pPr>
        <w:jc w:val="center"/>
        <w:rPr>
          <w:sz w:val="140"/>
          <w:szCs w:val="140"/>
        </w:rPr>
      </w:pPr>
      <w:r w:rsidDel="00000000" w:rsidR="00000000" w:rsidRPr="00000000">
        <w:rPr>
          <w:sz w:val="140"/>
          <w:szCs w:val="1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sz w:val="140"/>
          <w:szCs w:val="140"/>
        </w:rPr>
      </w:pPr>
      <w:r w:rsidDel="00000000" w:rsidR="00000000" w:rsidRPr="00000000">
        <w:rPr>
          <w:sz w:val="140"/>
          <w:szCs w:val="140"/>
          <w:rtl w:val="0"/>
        </w:rPr>
        <w:t xml:space="preserve">[Project Name]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m97u5j1oqy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_qm97u5j1oqyd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16ut5v8z4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 and business requirements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_wh16ut5v8z4u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pjrj7e0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_oipjrj7e0w7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fqs4ccgj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team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_m2fqs4ccgjlc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j4akr8fo4i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Milestones and deliverables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_kj4akr8fo4ie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e12l2rdm4ak7">
            <w:r w:rsidDel="00000000" w:rsidR="00000000" w:rsidRPr="00000000">
              <w:rPr>
                <w:rtl w:val="0"/>
              </w:rPr>
              <w:t xml:space="preserve">Design &amp; testing process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_e12l2rdm4ak7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mmmqwncjta0n">
            <w:r w:rsidDel="00000000" w:rsidR="00000000" w:rsidRPr="00000000">
              <w:rPr>
                <w:rtl w:val="0"/>
              </w:rPr>
              <w:t xml:space="preserve">Staging environment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_mmmqwncjta0n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fo90gqurwuxo">
            <w:r w:rsidDel="00000000" w:rsidR="00000000" w:rsidRPr="00000000">
              <w:rPr>
                <w:rtl w:val="0"/>
              </w:rPr>
              <w:t xml:space="preserve">Training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_fo90gqurwuxo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aylskxmv3uxn">
            <w:r w:rsidDel="00000000" w:rsidR="00000000" w:rsidRPr="00000000">
              <w:rPr>
                <w:rtl w:val="0"/>
              </w:rPr>
              <w:t xml:space="preserve">UAT Execution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_aylskxmv3uxn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l04orz9puw4a">
            <w:r w:rsidDel="00000000" w:rsidR="00000000" w:rsidRPr="00000000">
              <w:rPr>
                <w:rtl w:val="0"/>
              </w:rPr>
              <w:t xml:space="preserve">Reporting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_l04orz9puw4a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axil99ez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Environmental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_xqaxil99ezpi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m1tzzre99fzt">
            <w:r w:rsidDel="00000000" w:rsidR="00000000" w:rsidRPr="00000000">
              <w:rPr>
                <w:rtl w:val="0"/>
              </w:rPr>
              <w:t xml:space="preserve">Hardware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_m1tzzre99fzt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f5o4922izcph">
            <w:r w:rsidDel="00000000" w:rsidR="00000000" w:rsidRPr="00000000">
              <w:rPr>
                <w:rtl w:val="0"/>
              </w:rPr>
              <w:t xml:space="preserve">Software requirements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_f5o4922izcph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9w6yl1v0d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 to be tested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_849w6yl1v0db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7a7nvo17pwx0">
            <w:r w:rsidDel="00000000" w:rsidR="00000000" w:rsidRPr="00000000">
              <w:rPr>
                <w:rtl w:val="0"/>
              </w:rPr>
              <w:t xml:space="preserve">Feature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_7a7nvo17pwx0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ufwws45mz9i3">
            <w:r w:rsidDel="00000000" w:rsidR="00000000" w:rsidRPr="00000000">
              <w:rPr>
                <w:rtl w:val="0"/>
              </w:rPr>
              <w:t xml:space="preserve">Pass/fail criteria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_ufwws45mz9i3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mic4sio4rfnr">
            <w:r w:rsidDel="00000000" w:rsidR="00000000" w:rsidRPr="00000000">
              <w:rPr>
                <w:rtl w:val="0"/>
              </w:rPr>
              <w:t xml:space="preserve">Test cases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_mic4sio4rfnr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4emxabdtsw6p">
            <w:r w:rsidDel="00000000" w:rsidR="00000000" w:rsidRPr="00000000">
              <w:rPr>
                <w:rtl w:val="0"/>
              </w:rPr>
              <w:t xml:space="preserve">Feature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_4emxabdtsw6p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xw6opn6f5zfd">
            <w:r w:rsidDel="00000000" w:rsidR="00000000" w:rsidRPr="00000000">
              <w:rPr>
                <w:rtl w:val="0"/>
              </w:rPr>
              <w:t xml:space="preserve">Pass/fail criteria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_xw6opn6f5zfd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vddt0rg4kryx">
            <w:r w:rsidDel="00000000" w:rsidR="00000000" w:rsidRPr="00000000">
              <w:rPr>
                <w:rtl w:val="0"/>
              </w:rPr>
              <w:t xml:space="preserve">Test cases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_vddt0rg4kryx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sbidzdm2q77s">
            <w:r w:rsidDel="00000000" w:rsidR="00000000" w:rsidRPr="00000000">
              <w:rPr>
                <w:rtl w:val="0"/>
              </w:rPr>
              <w:t xml:space="preserve">Features to avoid testing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_sbidzdm2q77s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k8r3ddgiegd6">
            <w:r w:rsidDel="00000000" w:rsidR="00000000" w:rsidRPr="00000000">
              <w:rPr>
                <w:rtl w:val="0"/>
              </w:rPr>
              <w:t xml:space="preserve">Feature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_k8r3ddgiegd6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60"/>
            </w:tabs>
            <w:spacing w:after="80" w:before="60" w:line="240" w:lineRule="auto"/>
            <w:ind w:left="360" w:firstLine="0"/>
            <w:rPr/>
          </w:pPr>
          <w:hyperlink w:anchor="_q1cevilqfsz5">
            <w:r w:rsidDel="00000000" w:rsidR="00000000" w:rsidRPr="00000000">
              <w:rPr>
                <w:rtl w:val="0"/>
              </w:rPr>
              <w:t xml:space="preserve">Feature 4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_q1cevilqfsz5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bookmarkStart w:colFirst="0" w:colLast="0" w:name="_qm97u5j1oqyd" w:id="0"/>
      <w:bookmarkEnd w:id="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8"/>
        </w:numPr>
        <w:spacing w:before="0" w:beforeAutospacing="0"/>
        <w:ind w:left="1440" w:hanging="360"/>
      </w:pPr>
      <w:bookmarkStart w:colFirst="0" w:colLast="0" w:name="_wh16ut5v8z4u" w:id="1"/>
      <w:bookmarkEnd w:id="1"/>
      <w:r w:rsidDel="00000000" w:rsidR="00000000" w:rsidRPr="00000000">
        <w:rPr>
          <w:rtl w:val="0"/>
        </w:rPr>
        <w:t xml:space="preserve">Objectives and business requirements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this section, outline the business requirements. In other words: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our goals? What are we hoping to accomplish with this project/feature?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we measure success?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goal of this user acceptance test is to figure out whether our accountants can properly use our new invoice booking 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We’re planning to release a new version that includes OCR and will pre-fill most fields with the invoice data.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will measure success by comparing time to invoice booked between v1 and v1.1. Ideally, we’d like to cut this time by 50%.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oipjrj7e0w7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this section, outline the scope. This means: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pain point we’re trying to fix?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testing exactly, and what are we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testing?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Our time to invoice booked is way too long, and our finance team spends most of their day booking invoices.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For this UAT test, we’d like to: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new OCR system is working correctly on our accountants’ profiles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feedback from the accounting team on how accurate the OCR is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</w:t>
      </w:r>
      <w:r w:rsidDel="00000000" w:rsidR="00000000" w:rsidRPr="00000000">
        <w:rPr>
          <w:u w:val="single"/>
          <w:rtl w:val="0"/>
        </w:rPr>
        <w:t xml:space="preserve">booking page only</w:t>
      </w:r>
      <w:r w:rsidDel="00000000" w:rsidR="00000000" w:rsidRPr="00000000">
        <w:rPr>
          <w:rtl w:val="0"/>
        </w:rPr>
        <w:t xml:space="preserve">—team management, admin, and data overview is not yet ready for UAT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m2fqs4ccgjlc" w:id="3"/>
      <w:bookmarkEnd w:id="3"/>
      <w:r w:rsidDel="00000000" w:rsidR="00000000" w:rsidRPr="00000000">
        <w:rPr>
          <w:rtl w:val="0"/>
        </w:rPr>
        <w:t xml:space="preserve">Testing team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this section, list out members of your QA team and what their roles will be during UAT.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 K. Wright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 Coordinator - handles communication between end users and QA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Johannes Creusen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test cases for the accounting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Stefan Kottila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test cases for the management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Roxanne Gilbert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test data and write UAT reports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Claudia Decker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staging + usability test cases and reports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kj4akr8fo4ie" w:id="4"/>
      <w:bookmarkEnd w:id="4"/>
      <w:r w:rsidDel="00000000" w:rsidR="00000000" w:rsidRPr="00000000">
        <w:rPr>
          <w:rtl w:val="0"/>
        </w:rPr>
        <w:t xml:space="preserve">Milestones and deliverables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This section contains all deliverables for successful UAT execution.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8"/>
        </w:numPr>
        <w:ind w:left="1440" w:hanging="360"/>
      </w:pPr>
      <w:bookmarkStart w:colFirst="0" w:colLast="0" w:name="_e12l2rdm4ak7" w:id="5"/>
      <w:bookmarkEnd w:id="5"/>
      <w:r w:rsidDel="00000000" w:rsidR="00000000" w:rsidRPr="00000000">
        <w:rPr>
          <w:rtl w:val="0"/>
        </w:rPr>
        <w:t xml:space="preserve">Design &amp; testing process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In this subsection, share design &amp; wireframes to ensure the whole QA team is on the same page. Then, describe how and when the testing will take place.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The designs should be ready at this point, so this stage is just a matter of keeping everyone aligned—and acknowledging what needs to be done.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[Link to designs (in Figma or other)]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[Link to wireframes]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Please go through the different designs and notes on documents for a reminder of how this feature works.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testing will occur in 4 stages: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Staging environment: set up by [name], this environment should closely mirror production. Create a snapshot of the production database.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Training: UAT testers will be trained by [name]. We’re holding UAT meetings in the first few weeks of February.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UAT execution: create test cases and have our testers/reporters report on said test cases.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Reporting: full data analysis, bug triage, and meeting on what remains to be done.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Deadline for design &amp; testing process: </w:t>
      </w:r>
      <w:r w:rsidDel="00000000" w:rsidR="00000000" w:rsidRPr="00000000">
        <w:rPr>
          <w:rtl w:val="0"/>
        </w:rPr>
        <w:t xml:space="preserve">Jan 20,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mmmqwncjta0n" w:id="6"/>
      <w:bookmarkEnd w:id="6"/>
      <w:r w:rsidDel="00000000" w:rsidR="00000000" w:rsidRPr="00000000">
        <w:rPr>
          <w:rtl w:val="0"/>
        </w:rPr>
        <w:t xml:space="preserve">Staging environment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Describe requirements for the staging environment—this will typically be company-specific, but it should be as close to production as possible.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Our staging environment will be accessible for all UAT testers on uat.acme.com.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Make a copy of the production database, and onboard users via their usual profile—</w:t>
      </w:r>
      <w:r w:rsidDel="00000000" w:rsidR="00000000" w:rsidRPr="00000000">
        <w:rPr>
          <w:b w:val="1"/>
          <w:rtl w:val="0"/>
        </w:rPr>
        <w:t xml:space="preserve">tell them to double check the URL to make sure they are not breaking anything on live.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Deadline for staging environment: </w:t>
      </w:r>
      <w:r w:rsidDel="00000000" w:rsidR="00000000" w:rsidRPr="00000000">
        <w:rPr>
          <w:rtl w:val="0"/>
        </w:rPr>
        <w:t xml:space="preserve">Jan 27,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fo90gqurwuxo" w:id="7"/>
      <w:bookmarkEnd w:id="7"/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In this section, go over how you will proceed for training beta testers.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We will be holding UAT meetings the first few weeks of February.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We’ll have [name] set up those meetings and walk them through what the new feature does and how to make the most out of it.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First meeting - 30 minutes - present new feature &amp; business objectives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Second meeting - 1 hour - how to log to staging environment, enable and best practices on the new feature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Third meeting - 1 hour - how to report on test cases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Deadline for training: </w:t>
      </w:r>
      <w:r w:rsidDel="00000000" w:rsidR="00000000" w:rsidRPr="00000000">
        <w:rPr>
          <w:rtl w:val="0"/>
        </w:rPr>
        <w:t xml:space="preserve">Feb 15,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aylskxmv3uxn" w:id="8"/>
      <w:bookmarkEnd w:id="8"/>
      <w:r w:rsidDel="00000000" w:rsidR="00000000" w:rsidRPr="00000000">
        <w:rPr>
          <w:rtl w:val="0"/>
        </w:rPr>
        <w:t xml:space="preserve">UAT Execution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Describe how and when UAT execution will take place—from onboarding to having testers report on test cases.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Execution will take 3 days. During these, we need to ensure every accountant books at least 10 invoices, and explores the OCR feature as much as possible.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Onboarding. Onboard each accountant individually, help them set up on staging, and explain what we expect of them (briefly touched on during training as well).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execution. Each accountant will be given specific test cases (see below), and report bugs and feedback via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Marker.io</w:t>
        </w:r>
      </w:hyperlink>
      <w:r w:rsidDel="00000000" w:rsidR="00000000" w:rsidRPr="00000000">
        <w:rPr>
          <w:rtl w:val="0"/>
        </w:rPr>
        <w:t xml:space="preserve"> widget.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done, record quick meeting with the accountant to get feedback on the experience we can come back to during QA meeting.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Deadline for UAT execution: </w:t>
      </w:r>
      <w:r w:rsidDel="00000000" w:rsidR="00000000" w:rsidRPr="00000000">
        <w:rPr>
          <w:rtl w:val="0"/>
        </w:rPr>
        <w:t xml:space="preserve">Feb 19,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8"/>
        </w:numPr>
        <w:ind w:left="1440" w:hanging="360"/>
        <w:rPr/>
      </w:pPr>
      <w:bookmarkStart w:colFirst="0" w:colLast="0" w:name="_l04orz9puw4a" w:id="9"/>
      <w:bookmarkEnd w:id="9"/>
      <w:r w:rsidDel="00000000" w:rsidR="00000000" w:rsidRPr="00000000">
        <w:rPr>
          <w:rtl w:val="0"/>
        </w:rPr>
        <w:t xml:space="preserve">Reporting &amp; data analysis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Full analysis of individual test cases—understand what testers struggled with, what the general feedback is, and areas of improvement.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Deadline for reporting &amp; data analysis: </w:t>
      </w:r>
      <w:r w:rsidDel="00000000" w:rsidR="00000000" w:rsidRPr="00000000">
        <w:rPr>
          <w:rtl w:val="0"/>
        </w:rPr>
        <w:t xml:space="preserve">Feb 23,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8"/>
        </w:numPr>
        <w:spacing w:after="0" w:afterAutospacing="0"/>
        <w:ind w:left="720" w:hanging="360"/>
        <w:rPr/>
      </w:pPr>
      <w:bookmarkStart w:colFirst="0" w:colLast="0" w:name="_xqaxil99ezpi" w:id="10"/>
      <w:bookmarkEnd w:id="10"/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8"/>
        </w:numPr>
        <w:spacing w:before="0" w:beforeAutospacing="0"/>
        <w:ind w:left="1440" w:hanging="360"/>
      </w:pPr>
      <w:bookmarkStart w:colFirst="0" w:colLast="0" w:name="_m1tzzre99fzt" w:id="11"/>
      <w:bookmarkEnd w:id="11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Some software (design, video editing…) can be demanding on hardware specifications.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If that is the case, outline the minimal and recommended requirements so the QA team can verify that the software runs on the testers’ machines.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1.8GHz or faster processor. Quad-core or better recommended.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GB of RAM; 8 GB of RAM recommended.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disk space: Minimum of 800 MB, depending on features installed.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disk speed: to improve performance, install on a solid state drive (SSD).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card that supports a minimum display resolution of 720p.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8"/>
        </w:numPr>
        <w:spacing w:before="0" w:beforeAutospacing="0"/>
        <w:ind w:left="1440" w:hanging="360"/>
        <w:rPr/>
      </w:pPr>
      <w:bookmarkStart w:colFirst="0" w:colLast="0" w:name="_f5o4922izcph" w:id="12"/>
      <w:bookmarkEnd w:id="12"/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If any extra software or dependencies must be downloaded and installed, list them here.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8"/>
        </w:numPr>
        <w:ind w:left="720" w:hanging="360"/>
        <w:rPr/>
      </w:pPr>
      <w:bookmarkStart w:colFirst="0" w:colLast="0" w:name="_849w6yl1v0db" w:id="13"/>
      <w:bookmarkEnd w:id="13"/>
      <w:r w:rsidDel="00000000" w:rsidR="00000000" w:rsidRPr="00000000">
        <w:rPr>
          <w:rtl w:val="0"/>
        </w:rPr>
        <w:t xml:space="preserve">Features to be tested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This section is more important than it seems—it is crucial that both the QA team and the testers know what features must be tested, especially if you’re testing a lot at once.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Without this, it’s too easy to get sidetracked, and lose time or valuable data from your testers.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8"/>
        </w:numPr>
        <w:spacing w:after="0" w:afterAutospacing="0"/>
        <w:ind w:left="1440" w:hanging="360"/>
      </w:pPr>
      <w:bookmarkStart w:colFirst="0" w:colLast="0" w:name="_7a7nvo17pwx0" w:id="14"/>
      <w:bookmarkEnd w:id="14"/>
      <w:r w:rsidDel="00000000" w:rsidR="00000000" w:rsidRPr="00000000">
        <w:rPr>
          <w:rtl w:val="0"/>
        </w:rPr>
        <w:t xml:space="preserve">Feature 1</w:t>
      </w:r>
    </w:p>
    <w:p w:rsidR="00000000" w:rsidDel="00000000" w:rsidP="00000000" w:rsidRDefault="00000000" w:rsidRPr="00000000" w14:paraId="00000098">
      <w:pPr>
        <w:pStyle w:val="Heading2"/>
        <w:numPr>
          <w:ilvl w:val="2"/>
          <w:numId w:val="8"/>
        </w:numPr>
        <w:spacing w:before="0" w:beforeAutospacing="0"/>
        <w:ind w:left="2160" w:hanging="360"/>
        <w:rPr/>
      </w:pPr>
      <w:bookmarkStart w:colFirst="0" w:colLast="0" w:name="_ufwws45mz9i3" w:id="15"/>
      <w:bookmarkEnd w:id="15"/>
      <w:r w:rsidDel="00000000" w:rsidR="00000000" w:rsidRPr="00000000">
        <w:rPr>
          <w:rtl w:val="0"/>
        </w:rPr>
        <w:t xml:space="preserve">Pass/fail criteria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Add a clear description of what the pass and fail criteria is for each feature.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Pass:</w:t>
      </w:r>
      <w:r w:rsidDel="00000000" w:rsidR="00000000" w:rsidRPr="00000000">
        <w:rPr>
          <w:rtl w:val="0"/>
        </w:rPr>
        <w:t xml:space="preserve"> the OCR system correctly identified the VAT number on the invoice.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Fail:</w:t>
      </w:r>
      <w:r w:rsidDel="00000000" w:rsidR="00000000" w:rsidRPr="00000000">
        <w:rPr>
          <w:rtl w:val="0"/>
        </w:rPr>
        <w:t xml:space="preserve"> the OCR system couldn’t identify the VAT number on the invoice.</w:t>
        <w:br w:type="textWrapping"/>
      </w:r>
    </w:p>
    <w:p w:rsidR="00000000" w:rsidDel="00000000" w:rsidP="00000000" w:rsidRDefault="00000000" w:rsidRPr="00000000" w14:paraId="0000009E">
      <w:pPr>
        <w:pStyle w:val="Heading2"/>
        <w:numPr>
          <w:ilvl w:val="2"/>
          <w:numId w:val="8"/>
        </w:numPr>
        <w:spacing w:before="0" w:beforeAutospacing="0"/>
        <w:ind w:left="2160" w:hanging="360"/>
        <w:rPr/>
      </w:pPr>
      <w:bookmarkStart w:colFirst="0" w:colLast="0" w:name="_mic4sio4rfnr" w:id="16"/>
      <w:bookmarkEnd w:id="16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Write step-by-step, detailed but concise instructions on how to test the feature.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on to the new invoice booking system.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an invoice.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pre-fills all fields with data from the OCR feature.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the VAT number was correctly identified.</w:t>
        <w:br w:type="textWrapping"/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8"/>
        </w:numPr>
        <w:spacing w:after="0" w:afterAutospacing="0" w:before="0" w:beforeAutospacing="0"/>
        <w:ind w:left="1440" w:hanging="360"/>
        <w:rPr/>
      </w:pPr>
      <w:bookmarkStart w:colFirst="0" w:colLast="0" w:name="_4emxabdtsw6p" w:id="17"/>
      <w:bookmarkEnd w:id="17"/>
      <w:r w:rsidDel="00000000" w:rsidR="00000000" w:rsidRPr="00000000">
        <w:rPr>
          <w:rtl w:val="0"/>
        </w:rPr>
        <w:t xml:space="preserve">Feature 2</w:t>
      </w:r>
    </w:p>
    <w:p w:rsidR="00000000" w:rsidDel="00000000" w:rsidP="00000000" w:rsidRDefault="00000000" w:rsidRPr="00000000" w14:paraId="000000A7">
      <w:pPr>
        <w:pStyle w:val="Heading2"/>
        <w:numPr>
          <w:ilvl w:val="2"/>
          <w:numId w:val="8"/>
        </w:numPr>
        <w:spacing w:after="0" w:afterAutospacing="0" w:before="0" w:beforeAutospacing="0"/>
        <w:ind w:left="2160" w:hanging="360"/>
        <w:rPr/>
      </w:pPr>
      <w:bookmarkStart w:colFirst="0" w:colLast="0" w:name="_xw6opn6f5zfd" w:id="18"/>
      <w:bookmarkEnd w:id="18"/>
      <w:r w:rsidDel="00000000" w:rsidR="00000000" w:rsidRPr="00000000">
        <w:rPr>
          <w:rtl w:val="0"/>
        </w:rPr>
        <w:t xml:space="preserve">Pass/fail criteria</w:t>
      </w:r>
    </w:p>
    <w:p w:rsidR="00000000" w:rsidDel="00000000" w:rsidP="00000000" w:rsidRDefault="00000000" w:rsidRPr="00000000" w14:paraId="000000A8">
      <w:pPr>
        <w:pStyle w:val="Heading2"/>
        <w:numPr>
          <w:ilvl w:val="2"/>
          <w:numId w:val="8"/>
        </w:numPr>
        <w:spacing w:after="0" w:afterAutospacing="0" w:before="0" w:beforeAutospacing="0"/>
        <w:ind w:left="2160" w:hanging="360"/>
        <w:rPr/>
      </w:pPr>
      <w:bookmarkStart w:colFirst="0" w:colLast="0" w:name="_vddt0rg4kryx" w:id="19"/>
      <w:bookmarkEnd w:id="19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8"/>
        </w:numPr>
        <w:spacing w:before="0" w:beforeAutospacing="0"/>
        <w:ind w:left="1440" w:hanging="360"/>
        <w:rPr/>
      </w:pPr>
      <w:bookmarkStart w:colFirst="0" w:colLast="0" w:name="_sbidzdm2q77s" w:id="20"/>
      <w:bookmarkEnd w:id="20"/>
      <w:r w:rsidDel="00000000" w:rsidR="00000000" w:rsidRPr="00000000">
        <w:rPr>
          <w:rtl w:val="0"/>
        </w:rPr>
        <w:t xml:space="preserve">Features to avoid testing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Avoid testers being sidetracked by specifying what features must be avoided during testing.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This is particularly relevant if you’re testing a lot of features at once, or if your software is complex enough that testers might not recognize that they’re testing the wrong feature.</w:t>
      </w:r>
    </w:p>
    <w:p w:rsidR="00000000" w:rsidDel="00000000" w:rsidP="00000000" w:rsidRDefault="00000000" w:rsidRPr="00000000" w14:paraId="000000AD">
      <w:pPr>
        <w:pStyle w:val="Heading2"/>
        <w:numPr>
          <w:ilvl w:val="2"/>
          <w:numId w:val="8"/>
        </w:numPr>
        <w:spacing w:after="0" w:afterAutospacing="0"/>
        <w:ind w:left="2160" w:hanging="360"/>
        <w:rPr/>
      </w:pPr>
      <w:bookmarkStart w:colFirst="0" w:colLast="0" w:name="_k8r3ddgiegd6" w:id="21"/>
      <w:bookmarkEnd w:id="21"/>
      <w:r w:rsidDel="00000000" w:rsidR="00000000" w:rsidRPr="00000000">
        <w:rPr>
          <w:rtl w:val="0"/>
        </w:rPr>
        <w:t xml:space="preserve">Feature 3</w:t>
      </w:r>
    </w:p>
    <w:p w:rsidR="00000000" w:rsidDel="00000000" w:rsidP="00000000" w:rsidRDefault="00000000" w:rsidRPr="00000000" w14:paraId="000000AE">
      <w:pPr>
        <w:pStyle w:val="Heading2"/>
        <w:numPr>
          <w:ilvl w:val="2"/>
          <w:numId w:val="8"/>
        </w:numPr>
        <w:spacing w:before="0" w:beforeAutospacing="0"/>
        <w:ind w:left="2160" w:hanging="360"/>
        <w:rPr/>
      </w:pPr>
      <w:bookmarkStart w:colFirst="0" w:colLast="0" w:name="_q1cevilqfsz5" w:id="22"/>
      <w:bookmarkEnd w:id="22"/>
      <w:r w:rsidDel="00000000" w:rsidR="00000000" w:rsidRPr="00000000">
        <w:rPr>
          <w:rtl w:val="0"/>
        </w:rPr>
        <w:t xml:space="preserve">Feature 4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  <w:t xml:space="preserve">UAT Test Plan - Marker.io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er.io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