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34" w:rsidRDefault="00CB0634" w:rsidP="00CB0634">
      <w:pPr>
        <w:pStyle w:val="a3"/>
        <w:shd w:val="clear" w:color="auto" w:fill="FAFAFA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a4"/>
          <w:rFonts w:ascii="Arial" w:hAnsi="Arial" w:cs="Arial"/>
          <w:color w:val="333333"/>
          <w:sz w:val="23"/>
          <w:szCs w:val="23"/>
        </w:rPr>
        <w:t>BTC-Q</w:t>
      </w:r>
      <w:r>
        <w:rPr>
          <w:rStyle w:val="a4"/>
          <w:rFonts w:ascii="Arial" w:hAnsi="Arial" w:cs="Arial"/>
          <w:color w:val="333333"/>
          <w:sz w:val="23"/>
          <w:szCs w:val="23"/>
        </w:rPr>
        <w:t>期货行情</w:t>
      </w:r>
      <w:r>
        <w:rPr>
          <w:rStyle w:val="a4"/>
          <w:rFonts w:ascii="Arial" w:hAnsi="Arial" w:cs="Arial"/>
          <w:color w:val="333333"/>
          <w:sz w:val="23"/>
          <w:szCs w:val="23"/>
        </w:rPr>
        <w:t>API</w:t>
      </w:r>
    </w:p>
    <w:p w:rsidR="00CB0634" w:rsidRDefault="00CB0634" w:rsidP="00CB0634">
      <w:pPr>
        <w:pStyle w:val="a3"/>
        <w:shd w:val="clear" w:color="auto" w:fill="FAFAFA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1.</w:t>
      </w:r>
      <w:r>
        <w:rPr>
          <w:rFonts w:ascii="Arial" w:hAnsi="Arial" w:cs="Arial"/>
          <w:color w:val="333333"/>
          <w:sz w:val="23"/>
          <w:szCs w:val="23"/>
        </w:rPr>
        <w:t>获取当前合约（</w:t>
      </w:r>
      <w:r>
        <w:rPr>
          <w:rFonts w:ascii="Arial" w:hAnsi="Arial" w:cs="Arial"/>
          <w:color w:val="333333"/>
          <w:sz w:val="23"/>
          <w:szCs w:val="23"/>
        </w:rPr>
        <w:t>4</w:t>
      </w:r>
      <w:r>
        <w:rPr>
          <w:rFonts w:ascii="Arial" w:hAnsi="Arial" w:cs="Arial"/>
          <w:color w:val="333333"/>
          <w:sz w:val="23"/>
          <w:szCs w:val="23"/>
        </w:rPr>
        <w:t>个）</w:t>
      </w: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</w:rPr>
        <w:br/>
        <w:t>2.</w:t>
      </w:r>
      <w:r>
        <w:rPr>
          <w:rFonts w:ascii="Arial" w:hAnsi="Arial" w:cs="Arial"/>
          <w:color w:val="333333"/>
          <w:sz w:val="23"/>
          <w:szCs w:val="23"/>
        </w:rPr>
        <w:t>市场行情（买一卖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一</w:t>
      </w:r>
      <w:proofErr w:type="gramEnd"/>
      <w:r>
        <w:rPr>
          <w:rFonts w:ascii="Arial" w:hAnsi="Arial" w:cs="Arial"/>
          <w:color w:val="333333"/>
          <w:sz w:val="23"/>
          <w:szCs w:val="23"/>
        </w:rPr>
        <w:t>最高最低最新成交量）</w:t>
      </w:r>
      <w:r>
        <w:rPr>
          <w:rFonts w:ascii="Arial" w:hAnsi="Arial" w:cs="Arial"/>
          <w:color w:val="333333"/>
          <w:sz w:val="23"/>
          <w:szCs w:val="23"/>
        </w:rPr>
        <w:br/>
        <w:t>3.</w:t>
      </w:r>
      <w:r>
        <w:rPr>
          <w:rFonts w:ascii="Arial" w:hAnsi="Arial" w:cs="Arial"/>
          <w:color w:val="333333"/>
          <w:sz w:val="23"/>
          <w:szCs w:val="23"/>
        </w:rPr>
        <w:t>市场深度（</w:t>
      </w:r>
      <w:r>
        <w:rPr>
          <w:rFonts w:ascii="Arial" w:hAnsi="Arial" w:cs="Arial"/>
          <w:color w:val="333333"/>
          <w:sz w:val="23"/>
          <w:szCs w:val="23"/>
        </w:rPr>
        <w:t>100</w:t>
      </w:r>
      <w:r>
        <w:rPr>
          <w:rFonts w:ascii="Arial" w:hAnsi="Arial" w:cs="Arial"/>
          <w:color w:val="333333"/>
          <w:sz w:val="23"/>
          <w:szCs w:val="23"/>
        </w:rPr>
        <w:t>条）</w:t>
      </w:r>
      <w:r>
        <w:rPr>
          <w:rFonts w:ascii="Arial" w:hAnsi="Arial" w:cs="Arial"/>
          <w:color w:val="333333"/>
          <w:sz w:val="23"/>
          <w:szCs w:val="23"/>
        </w:rPr>
        <w:br/>
        <w:t>4.</w:t>
      </w:r>
      <w:r>
        <w:rPr>
          <w:rFonts w:ascii="Arial" w:hAnsi="Arial" w:cs="Arial"/>
          <w:color w:val="333333"/>
          <w:sz w:val="23"/>
          <w:szCs w:val="23"/>
        </w:rPr>
        <w:t>历史交易记录（</w:t>
      </w:r>
      <w:r>
        <w:rPr>
          <w:rFonts w:ascii="Arial" w:hAnsi="Arial" w:cs="Arial"/>
          <w:color w:val="333333"/>
          <w:sz w:val="23"/>
          <w:szCs w:val="23"/>
        </w:rPr>
        <w:t>100</w:t>
      </w:r>
      <w:r>
        <w:rPr>
          <w:rFonts w:ascii="Arial" w:hAnsi="Arial" w:cs="Arial"/>
          <w:color w:val="333333"/>
          <w:sz w:val="23"/>
          <w:szCs w:val="23"/>
        </w:rPr>
        <w:t>条）</w:t>
      </w:r>
    </w:p>
    <w:p w:rsidR="00CB0634" w:rsidRDefault="00CB0634" w:rsidP="00CB0634">
      <w:pPr>
        <w:pStyle w:val="a3"/>
        <w:shd w:val="clear" w:color="auto" w:fill="FAFAFA"/>
        <w:spacing w:before="225" w:beforeAutospacing="0" w:after="225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当前合约</w:t>
      </w:r>
      <w:r>
        <w:rPr>
          <w:rFonts w:ascii="Arial" w:hAnsi="Arial" w:cs="Arial"/>
          <w:color w:val="333333"/>
          <w:sz w:val="23"/>
          <w:szCs w:val="23"/>
        </w:rPr>
        <w:t>:</w:t>
      </w:r>
    </w:p>
    <w:p w:rsidR="00CB0634" w:rsidRDefault="00CB0634" w:rsidP="00CB0634">
      <w:pPr>
        <w:pStyle w:val="a3"/>
        <w:shd w:val="clear" w:color="auto" w:fill="FAFAFA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获取当前在使用的合约（</w:t>
      </w:r>
      <w:r>
        <w:rPr>
          <w:rFonts w:ascii="Arial" w:hAnsi="Arial" w:cs="Arial"/>
          <w:color w:val="333333"/>
          <w:sz w:val="23"/>
          <w:szCs w:val="23"/>
        </w:rPr>
        <w:t>4</w:t>
      </w:r>
      <w:r>
        <w:rPr>
          <w:rFonts w:ascii="Arial" w:hAnsi="Arial" w:cs="Arial"/>
          <w:color w:val="333333"/>
          <w:sz w:val="23"/>
          <w:szCs w:val="23"/>
        </w:rPr>
        <w:t>个，本月下月以及随后两个季月）。</w:t>
      </w:r>
      <w:r>
        <w:rPr>
          <w:rFonts w:ascii="Arial" w:hAnsi="Arial" w:cs="Arial"/>
          <w:color w:val="333333"/>
          <w:sz w:val="23"/>
          <w:szCs w:val="23"/>
        </w:rPr>
        <w:br/>
        <w:t>URL</w:t>
      </w:r>
      <w:r>
        <w:rPr>
          <w:rFonts w:ascii="Arial" w:hAnsi="Arial" w:cs="Arial"/>
          <w:color w:val="333333"/>
          <w:sz w:val="23"/>
          <w:szCs w:val="23"/>
        </w:rPr>
        <w:t>：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"https://www.btc-q.com/futuresApi/trans.do"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5"/>
          <w:rFonts w:ascii="Arial" w:hAnsi="Arial" w:cs="Arial"/>
          <w:color w:val="3E89C2"/>
          <w:sz w:val="23"/>
          <w:szCs w:val="23"/>
          <w:u w:val="none"/>
        </w:rPr>
        <w:t>https://www.btc-q.com/futuresApi/trans.do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</w:p>
    <w:p w:rsidR="00CB0634" w:rsidRDefault="00CB0634" w:rsidP="00CB0634">
      <w:pPr>
        <w:pStyle w:val="a3"/>
        <w:shd w:val="clear" w:color="auto" w:fill="FAFAFA"/>
        <w:spacing w:before="225" w:beforeAutospacing="0" w:after="225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返回值：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获取成功：</w:t>
      </w:r>
      <w:r>
        <w:rPr>
          <w:rFonts w:ascii="Arial" w:hAnsi="Arial" w:cs="Arial"/>
          <w:color w:val="333333"/>
          <w:sz w:val="23"/>
          <w:szCs w:val="23"/>
        </w:rPr>
        <w:t>["btc1407", "btc1408", "btc1409", "btc1412"]</w:t>
      </w:r>
    </w:p>
    <w:p w:rsidR="00CB0634" w:rsidRDefault="00CB0634" w:rsidP="00CB0634">
      <w:pPr>
        <w:pStyle w:val="a3"/>
        <w:shd w:val="clear" w:color="auto" w:fill="FAFAFA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市场行情：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获取市场行情，最新价，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最</w:t>
      </w:r>
      <w:proofErr w:type="gramEnd"/>
      <w:r>
        <w:rPr>
          <w:rFonts w:ascii="Arial" w:hAnsi="Arial" w:cs="Arial"/>
          <w:color w:val="333333"/>
          <w:sz w:val="23"/>
          <w:szCs w:val="23"/>
        </w:rPr>
        <w:t>高价，最低价，成交量，买一价和卖一价，</w:t>
      </w:r>
      <w:r>
        <w:rPr>
          <w:rFonts w:ascii="Arial" w:hAnsi="Arial" w:cs="Arial"/>
          <w:color w:val="333333"/>
          <w:sz w:val="23"/>
          <w:szCs w:val="23"/>
        </w:rPr>
        <w:t>1</w:t>
      </w:r>
      <w:r>
        <w:rPr>
          <w:rFonts w:ascii="Arial" w:hAnsi="Arial" w:cs="Arial"/>
          <w:color w:val="333333"/>
          <w:sz w:val="23"/>
          <w:szCs w:val="23"/>
        </w:rPr>
        <w:t>秒更新一次。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br/>
        <w:t>URL</w:t>
      </w:r>
      <w:r>
        <w:rPr>
          <w:rFonts w:ascii="Arial" w:hAnsi="Arial" w:cs="Arial"/>
          <w:color w:val="333333"/>
          <w:sz w:val="23"/>
          <w:szCs w:val="23"/>
        </w:rPr>
        <w:t>：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"https://www.btc-q.com/futuresApi/ticker.do"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5"/>
          <w:rFonts w:ascii="Arial" w:hAnsi="Arial" w:cs="Arial"/>
          <w:color w:val="3E89C2"/>
          <w:sz w:val="23"/>
          <w:szCs w:val="23"/>
          <w:u w:val="none"/>
        </w:rPr>
        <w:t>https://www.btc-q.com/futuresApi/ticker.do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返回值：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获取成功：</w:t>
      </w:r>
      <w:r>
        <w:rPr>
          <w:rFonts w:ascii="Arial" w:hAnsi="Arial" w:cs="Arial"/>
          <w:color w:val="333333"/>
          <w:sz w:val="23"/>
          <w:szCs w:val="23"/>
        </w:rPr>
        <w:t xml:space="preserve"> {"ticker":[{"vol":"0.00","last":"3587.00","buy":"0.00","sell":"0.00","bqCode":"btc1407","high":"0.00","low":"0.00"},{"vol":"0.00","last":"0.00","buy":"0.00","sell":"0.00","bqCode":"btc1408","high":"0.00","low":"0.00"},{"vol":"0.00","last":"0.00","buy":"0.00","sell":"0.00","bqCode":"btc1409","high":"0.00","low":"0.00"},{"vol":"0.00","last":"0.00","buy":"0.00","sell":"0.00","bqCode":"btc1412","high":"0.00","low":"0.00"}]}</w:t>
      </w:r>
    </w:p>
    <w:p w:rsidR="00CB0634" w:rsidRDefault="00CB0634" w:rsidP="00CB0634">
      <w:pPr>
        <w:pStyle w:val="a3"/>
        <w:shd w:val="clear" w:color="auto" w:fill="FAFAFA"/>
        <w:spacing w:before="225" w:beforeAutospacing="0" w:after="225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参数说明：</w:t>
      </w:r>
    </w:p>
    <w:p w:rsidR="00CB0634" w:rsidRDefault="00CB0634" w:rsidP="00CB0634">
      <w:pPr>
        <w:pStyle w:val="a3"/>
        <w:shd w:val="clear" w:color="auto" w:fill="FAFAFA"/>
        <w:spacing w:before="225" w:beforeAutospacing="0" w:after="225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high</w:t>
      </w:r>
      <w:r>
        <w:rPr>
          <w:rFonts w:ascii="Arial" w:hAnsi="Arial" w:cs="Arial"/>
          <w:color w:val="333333"/>
          <w:sz w:val="23"/>
          <w:szCs w:val="23"/>
        </w:rPr>
        <w:t>：最高价</w:t>
      </w:r>
      <w:r>
        <w:rPr>
          <w:rFonts w:ascii="Arial" w:hAnsi="Arial" w:cs="Arial"/>
          <w:color w:val="333333"/>
          <w:sz w:val="23"/>
          <w:szCs w:val="23"/>
        </w:rPr>
        <w:br/>
        <w:t>low</w:t>
      </w:r>
      <w:r>
        <w:rPr>
          <w:rFonts w:ascii="Arial" w:hAnsi="Arial" w:cs="Arial"/>
          <w:color w:val="333333"/>
          <w:sz w:val="23"/>
          <w:szCs w:val="23"/>
        </w:rPr>
        <w:t>：最低价</w:t>
      </w:r>
      <w:r>
        <w:rPr>
          <w:rFonts w:ascii="Arial" w:hAnsi="Arial" w:cs="Arial"/>
          <w:color w:val="333333"/>
          <w:sz w:val="23"/>
          <w:szCs w:val="23"/>
        </w:rPr>
        <w:br/>
        <w:t>buy</w:t>
      </w:r>
      <w:r>
        <w:rPr>
          <w:rFonts w:ascii="Arial" w:hAnsi="Arial" w:cs="Arial"/>
          <w:color w:val="333333"/>
          <w:sz w:val="23"/>
          <w:szCs w:val="23"/>
        </w:rPr>
        <w:t>：买一价</w:t>
      </w:r>
      <w:r>
        <w:rPr>
          <w:rFonts w:ascii="Arial" w:hAnsi="Arial" w:cs="Arial"/>
          <w:color w:val="333333"/>
          <w:sz w:val="23"/>
          <w:szCs w:val="23"/>
        </w:rPr>
        <w:br/>
        <w:t>sell</w:t>
      </w:r>
      <w:r>
        <w:rPr>
          <w:rFonts w:ascii="Arial" w:hAnsi="Arial" w:cs="Arial"/>
          <w:color w:val="333333"/>
          <w:sz w:val="23"/>
          <w:szCs w:val="23"/>
        </w:rPr>
        <w:t>：卖一价</w:t>
      </w:r>
      <w:r>
        <w:rPr>
          <w:rFonts w:ascii="Arial" w:hAnsi="Arial" w:cs="Arial"/>
          <w:color w:val="333333"/>
          <w:sz w:val="23"/>
          <w:szCs w:val="23"/>
        </w:rPr>
        <w:br/>
        <w:t>last</w:t>
      </w:r>
      <w:r>
        <w:rPr>
          <w:rFonts w:ascii="Arial" w:hAnsi="Arial" w:cs="Arial"/>
          <w:color w:val="333333"/>
          <w:sz w:val="23"/>
          <w:szCs w:val="23"/>
        </w:rPr>
        <w:t>：最新成交价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</w:rPr>
        <w:t>vol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：成交量</w:t>
      </w:r>
    </w:p>
    <w:p w:rsidR="00CB0634" w:rsidRDefault="00CB0634" w:rsidP="00CB0634">
      <w:pPr>
        <w:pStyle w:val="a3"/>
        <w:shd w:val="clear" w:color="auto" w:fill="FAFAFA"/>
        <w:spacing w:before="225" w:beforeAutospacing="0" w:after="225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br/>
      </w:r>
      <w:r>
        <w:rPr>
          <w:rFonts w:ascii="Arial" w:hAnsi="Arial" w:cs="Arial"/>
          <w:color w:val="333333"/>
          <w:sz w:val="23"/>
          <w:szCs w:val="23"/>
        </w:rPr>
        <w:t>市场深度：</w:t>
      </w:r>
    </w:p>
    <w:p w:rsidR="00CB0634" w:rsidRDefault="00CB0634" w:rsidP="00CB0634">
      <w:pPr>
        <w:pStyle w:val="a3"/>
        <w:shd w:val="clear" w:color="auto" w:fill="FAFAFA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获取市场深度（委托挂单），数量：</w:t>
      </w:r>
      <w:r>
        <w:rPr>
          <w:rFonts w:ascii="Arial" w:hAnsi="Arial" w:cs="Arial"/>
          <w:color w:val="333333"/>
          <w:sz w:val="23"/>
          <w:szCs w:val="23"/>
        </w:rPr>
        <w:t>100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Fonts w:ascii="Arial" w:hAnsi="Arial" w:cs="Arial"/>
          <w:color w:val="333333"/>
          <w:sz w:val="23"/>
          <w:szCs w:val="23"/>
        </w:rPr>
        <w:t>1</w:t>
      </w:r>
      <w:r>
        <w:rPr>
          <w:rFonts w:ascii="Arial" w:hAnsi="Arial" w:cs="Arial"/>
          <w:color w:val="333333"/>
          <w:sz w:val="23"/>
          <w:szCs w:val="23"/>
        </w:rPr>
        <w:t>秒更新一次。</w:t>
      </w:r>
      <w:r>
        <w:rPr>
          <w:rFonts w:ascii="Arial" w:hAnsi="Arial" w:cs="Arial"/>
          <w:color w:val="333333"/>
          <w:sz w:val="23"/>
          <w:szCs w:val="23"/>
        </w:rPr>
        <w:t>Type</w:t>
      </w:r>
      <w:r>
        <w:rPr>
          <w:rFonts w:ascii="Arial" w:hAnsi="Arial" w:cs="Arial"/>
          <w:color w:val="333333"/>
          <w:sz w:val="23"/>
          <w:szCs w:val="23"/>
        </w:rPr>
        <w:t>为当前合约号</w:t>
      </w:r>
      <w:r>
        <w:rPr>
          <w:rFonts w:ascii="Arial" w:hAnsi="Arial" w:cs="Arial"/>
          <w:color w:val="333333"/>
          <w:sz w:val="23"/>
          <w:szCs w:val="23"/>
        </w:rPr>
        <w:t xml:space="preserve">, </w:t>
      </w:r>
      <w:r>
        <w:rPr>
          <w:rFonts w:ascii="Arial" w:hAnsi="Arial" w:cs="Arial"/>
          <w:color w:val="333333"/>
          <w:sz w:val="23"/>
          <w:szCs w:val="23"/>
        </w:rPr>
        <w:t>参数小写</w:t>
      </w:r>
      <w:r>
        <w:rPr>
          <w:rFonts w:ascii="Arial" w:hAnsi="Arial" w:cs="Arial"/>
          <w:color w:val="333333"/>
          <w:sz w:val="23"/>
          <w:szCs w:val="23"/>
        </w:rPr>
        <w:br/>
        <w:t>URL</w:t>
      </w:r>
      <w:r>
        <w:rPr>
          <w:rFonts w:ascii="Arial" w:hAnsi="Arial" w:cs="Arial"/>
          <w:color w:val="333333"/>
          <w:sz w:val="23"/>
          <w:szCs w:val="23"/>
        </w:rPr>
        <w:t>：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"https://www.btc-q.com/futuresApi/depth.do?type=btc1407"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5"/>
          <w:rFonts w:ascii="Arial" w:hAnsi="Arial" w:cs="Arial"/>
          <w:color w:val="3E89C2"/>
          <w:sz w:val="23"/>
          <w:szCs w:val="23"/>
          <w:u w:val="none"/>
        </w:rPr>
        <w:t>https://www.btc-q.com/futuresApi/depth.do?type=btc1407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</w:p>
    <w:p w:rsidR="00CB0634" w:rsidRDefault="00CB0634" w:rsidP="00CB0634">
      <w:pPr>
        <w:pStyle w:val="a3"/>
        <w:shd w:val="clear" w:color="auto" w:fill="FAFAFA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hyperlink r:id="rId5" w:tgtFrame="_self" w:history="1">
        <w:r>
          <w:rPr>
            <w:rStyle w:val="a5"/>
            <w:rFonts w:ascii="Arial" w:hAnsi="Arial" w:cs="Arial"/>
            <w:color w:val="3E89C2"/>
            <w:sz w:val="23"/>
            <w:szCs w:val="23"/>
            <w:u w:val="none"/>
          </w:rPr>
          <w:t>https://www.btc-q.com/futuresApi/depth.do?type=btc1408</w:t>
        </w:r>
      </w:hyperlink>
    </w:p>
    <w:p w:rsidR="00CB0634" w:rsidRDefault="00CB0634" w:rsidP="00CB0634">
      <w:pPr>
        <w:pStyle w:val="a3"/>
        <w:shd w:val="clear" w:color="auto" w:fill="FAFAFA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hyperlink r:id="rId6" w:tgtFrame="_self" w:history="1">
        <w:r>
          <w:rPr>
            <w:rStyle w:val="a5"/>
            <w:rFonts w:ascii="Arial" w:hAnsi="Arial" w:cs="Arial"/>
            <w:color w:val="3E89C2"/>
            <w:sz w:val="23"/>
            <w:szCs w:val="23"/>
            <w:u w:val="none"/>
          </w:rPr>
          <w:t>https://www.btc-q.com/futuresApi/depth.do?type=btc1409</w:t>
        </w:r>
      </w:hyperlink>
    </w:p>
    <w:p w:rsidR="00CB0634" w:rsidRDefault="00CB0634" w:rsidP="00CB0634">
      <w:pPr>
        <w:pStyle w:val="a3"/>
        <w:shd w:val="clear" w:color="auto" w:fill="FAFAFA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hyperlink r:id="rId7" w:tgtFrame="_self" w:history="1">
        <w:r>
          <w:rPr>
            <w:rStyle w:val="a5"/>
            <w:rFonts w:ascii="Arial" w:hAnsi="Arial" w:cs="Arial"/>
            <w:color w:val="3E89C2"/>
            <w:sz w:val="23"/>
            <w:szCs w:val="23"/>
            <w:u w:val="none"/>
          </w:rPr>
          <w:t>https://www.btc-q.com/futuresApi/depth.do?type=btc1412</w:t>
        </w:r>
      </w:hyperlink>
    </w:p>
    <w:p w:rsidR="00CB0634" w:rsidRDefault="00CB0634" w:rsidP="00CB0634">
      <w:pPr>
        <w:pStyle w:val="a3"/>
        <w:shd w:val="clear" w:color="auto" w:fill="FAFAFA"/>
        <w:spacing w:before="225" w:beforeAutospacing="0" w:after="225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参数值：</w:t>
      </w:r>
      <w:r>
        <w:rPr>
          <w:rFonts w:ascii="Arial" w:hAnsi="Arial" w:cs="Arial"/>
          <w:color w:val="333333"/>
          <w:sz w:val="23"/>
          <w:szCs w:val="23"/>
        </w:rPr>
        <w:t xml:space="preserve">type </w:t>
      </w:r>
      <w:r>
        <w:rPr>
          <w:rFonts w:ascii="Arial" w:hAnsi="Arial" w:cs="Arial"/>
          <w:color w:val="333333"/>
          <w:sz w:val="23"/>
          <w:szCs w:val="23"/>
        </w:rPr>
        <w:t>合约号</w:t>
      </w:r>
      <w:r>
        <w:rPr>
          <w:rFonts w:ascii="Arial" w:hAnsi="Arial" w:cs="Arial"/>
          <w:color w:val="333333"/>
          <w:sz w:val="23"/>
          <w:szCs w:val="23"/>
        </w:rPr>
        <w:t xml:space="preserve">, </w:t>
      </w:r>
      <w:r>
        <w:rPr>
          <w:rFonts w:ascii="Arial" w:hAnsi="Arial" w:cs="Arial"/>
          <w:color w:val="333333"/>
          <w:sz w:val="23"/>
          <w:szCs w:val="23"/>
        </w:rPr>
        <w:t>只能是当前的四个合约。例</w:t>
      </w:r>
      <w:r>
        <w:rPr>
          <w:rFonts w:ascii="Arial" w:hAnsi="Arial" w:cs="Arial"/>
          <w:color w:val="333333"/>
          <w:sz w:val="23"/>
          <w:szCs w:val="23"/>
        </w:rPr>
        <w:t>btc1407</w:t>
      </w:r>
    </w:p>
    <w:p w:rsidR="00CB0634" w:rsidRDefault="00CB0634" w:rsidP="00CB0634">
      <w:pPr>
        <w:pStyle w:val="a3"/>
        <w:shd w:val="clear" w:color="auto" w:fill="FAFAFA"/>
        <w:spacing w:before="225" w:beforeAutospacing="0" w:after="225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返回值：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获取成功：</w:t>
      </w:r>
      <w:r>
        <w:rPr>
          <w:rFonts w:ascii="Arial" w:hAnsi="Arial" w:cs="Arial"/>
          <w:color w:val="333333"/>
          <w:sz w:val="23"/>
          <w:szCs w:val="23"/>
        </w:rPr>
        <w:t>{"asks"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:[</w:t>
      </w:r>
      <w:proofErr w:type="gramEnd"/>
      <w:r>
        <w:rPr>
          <w:rFonts w:ascii="Arial" w:hAnsi="Arial" w:cs="Arial"/>
          <w:color w:val="333333"/>
          <w:sz w:val="23"/>
          <w:szCs w:val="23"/>
        </w:rPr>
        <w:t>["887.00","30"],["875.00","0.4"],...],"bids":[["758.09","0.1"],["758.08","6.16"],...]}</w:t>
      </w:r>
    </w:p>
    <w:p w:rsidR="00CB0634" w:rsidRDefault="00CB0634" w:rsidP="00CB0634">
      <w:pPr>
        <w:pStyle w:val="a3"/>
        <w:shd w:val="clear" w:color="auto" w:fill="FAFAFA"/>
        <w:spacing w:before="225" w:beforeAutospacing="0" w:after="225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参数说明：</w:t>
      </w:r>
    </w:p>
    <w:p w:rsidR="00CB0634" w:rsidRDefault="00CB0634" w:rsidP="00CB0634">
      <w:pPr>
        <w:pStyle w:val="a3"/>
        <w:shd w:val="clear" w:color="auto" w:fill="FAFAFA"/>
        <w:spacing w:before="225" w:beforeAutospacing="0" w:after="225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asks</w:t>
      </w:r>
      <w:r>
        <w:rPr>
          <w:rFonts w:ascii="Arial" w:hAnsi="Arial" w:cs="Arial"/>
          <w:color w:val="333333"/>
          <w:sz w:val="23"/>
          <w:szCs w:val="23"/>
        </w:rPr>
        <w:t>：委托卖单深度</w:t>
      </w:r>
      <w:r>
        <w:rPr>
          <w:rFonts w:ascii="Arial" w:hAnsi="Arial" w:cs="Arial"/>
          <w:color w:val="333333"/>
          <w:sz w:val="23"/>
          <w:szCs w:val="23"/>
        </w:rPr>
        <w:br/>
        <w:t>bids</w:t>
      </w:r>
      <w:r>
        <w:rPr>
          <w:rFonts w:ascii="Arial" w:hAnsi="Arial" w:cs="Arial"/>
          <w:color w:val="333333"/>
          <w:sz w:val="23"/>
          <w:szCs w:val="23"/>
        </w:rPr>
        <w:t>：委托买单深度</w:t>
      </w:r>
    </w:p>
    <w:p w:rsidR="00CB0634" w:rsidRDefault="00CB0634" w:rsidP="00CB0634">
      <w:pPr>
        <w:pStyle w:val="a3"/>
        <w:shd w:val="clear" w:color="auto" w:fill="FAFAFA"/>
        <w:spacing w:before="225" w:beforeAutospacing="0" w:after="225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交易记录：</w:t>
      </w:r>
    </w:p>
    <w:p w:rsidR="00CB0634" w:rsidRDefault="00CB0634" w:rsidP="00CB0634">
      <w:pPr>
        <w:pStyle w:val="a3"/>
        <w:shd w:val="clear" w:color="auto" w:fill="FAFAFA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获取历史成交记录，数量：</w:t>
      </w:r>
      <w:r>
        <w:rPr>
          <w:rFonts w:ascii="Arial" w:hAnsi="Arial" w:cs="Arial"/>
          <w:color w:val="333333"/>
          <w:sz w:val="23"/>
          <w:szCs w:val="23"/>
        </w:rPr>
        <w:t>100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Fonts w:ascii="Arial" w:hAnsi="Arial" w:cs="Arial"/>
          <w:color w:val="333333"/>
          <w:sz w:val="23"/>
          <w:szCs w:val="23"/>
        </w:rPr>
        <w:t>1</w:t>
      </w:r>
      <w:r>
        <w:rPr>
          <w:rFonts w:ascii="Arial" w:hAnsi="Arial" w:cs="Arial"/>
          <w:color w:val="333333"/>
          <w:sz w:val="23"/>
          <w:szCs w:val="23"/>
        </w:rPr>
        <w:t>秒更新一次。</w:t>
      </w:r>
      <w:r>
        <w:rPr>
          <w:rFonts w:ascii="Arial" w:hAnsi="Arial" w:cs="Arial"/>
          <w:color w:val="333333"/>
          <w:sz w:val="23"/>
          <w:szCs w:val="23"/>
        </w:rPr>
        <w:br/>
        <w:t>URL</w:t>
      </w:r>
      <w:r>
        <w:rPr>
          <w:rFonts w:ascii="Arial" w:hAnsi="Arial" w:cs="Arial"/>
          <w:color w:val="333333"/>
          <w:sz w:val="23"/>
          <w:szCs w:val="23"/>
        </w:rPr>
        <w:t>：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"https://www.btc-q.com/futuresApi/trades.do?type=btc1407"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5"/>
          <w:rFonts w:ascii="Arial" w:hAnsi="Arial" w:cs="Arial"/>
          <w:color w:val="3E89C2"/>
          <w:sz w:val="23"/>
          <w:szCs w:val="23"/>
          <w:u w:val="none"/>
        </w:rPr>
        <w:t>https://www.btc-q.com/futuresApi/trades.do?type=btc1407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</w:p>
    <w:p w:rsidR="00CB0634" w:rsidRDefault="00CB0634" w:rsidP="00CB0634">
      <w:pPr>
        <w:pStyle w:val="a3"/>
        <w:shd w:val="clear" w:color="auto" w:fill="FAFAFA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hyperlink r:id="rId8" w:tgtFrame="_self" w:history="1">
        <w:r>
          <w:rPr>
            <w:rStyle w:val="a5"/>
            <w:rFonts w:ascii="Arial" w:hAnsi="Arial" w:cs="Arial"/>
            <w:color w:val="3E89C2"/>
            <w:sz w:val="23"/>
            <w:szCs w:val="23"/>
            <w:u w:val="none"/>
          </w:rPr>
          <w:t>https://www.btc-q.com/futuresApi/trades.do?type=btc1408</w:t>
        </w:r>
      </w:hyperlink>
    </w:p>
    <w:p w:rsidR="00CB0634" w:rsidRDefault="00CB0634" w:rsidP="00CB0634">
      <w:pPr>
        <w:pStyle w:val="a3"/>
        <w:shd w:val="clear" w:color="auto" w:fill="FAFAFA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hyperlink r:id="rId9" w:tgtFrame="_self" w:history="1">
        <w:r>
          <w:rPr>
            <w:rStyle w:val="a5"/>
            <w:rFonts w:ascii="Arial" w:hAnsi="Arial" w:cs="Arial"/>
            <w:color w:val="3E89C2"/>
            <w:sz w:val="23"/>
            <w:szCs w:val="23"/>
            <w:u w:val="none"/>
          </w:rPr>
          <w:t>https://www.btc-q.com/futuresApi/trades.do?type=btc1409</w:t>
        </w:r>
      </w:hyperlink>
    </w:p>
    <w:p w:rsidR="00CB0634" w:rsidRDefault="00CB0634" w:rsidP="00CB0634">
      <w:pPr>
        <w:pStyle w:val="a3"/>
        <w:shd w:val="clear" w:color="auto" w:fill="FAFAFA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hyperlink r:id="rId10" w:tgtFrame="_self" w:history="1">
        <w:r>
          <w:rPr>
            <w:rStyle w:val="a5"/>
            <w:rFonts w:ascii="Arial" w:hAnsi="Arial" w:cs="Arial"/>
            <w:color w:val="3E89C2"/>
            <w:sz w:val="23"/>
            <w:szCs w:val="23"/>
            <w:u w:val="none"/>
          </w:rPr>
          <w:t>https://www.btc-q.com/futuresApi/trades.do?type=btc1412</w:t>
        </w:r>
      </w:hyperlink>
    </w:p>
    <w:p w:rsidR="00CB0634" w:rsidRDefault="00CB0634" w:rsidP="00CB0634">
      <w:pPr>
        <w:pStyle w:val="a3"/>
        <w:shd w:val="clear" w:color="auto" w:fill="FAFAFA"/>
        <w:spacing w:before="225" w:beforeAutospacing="0" w:after="225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参数值：</w:t>
      </w:r>
      <w:r>
        <w:rPr>
          <w:rFonts w:ascii="Arial" w:hAnsi="Arial" w:cs="Arial"/>
          <w:color w:val="333333"/>
          <w:sz w:val="23"/>
          <w:szCs w:val="23"/>
        </w:rPr>
        <w:t xml:space="preserve">type </w:t>
      </w:r>
      <w:r>
        <w:rPr>
          <w:rFonts w:ascii="Arial" w:hAnsi="Arial" w:cs="Arial"/>
          <w:color w:val="333333"/>
          <w:sz w:val="23"/>
          <w:szCs w:val="23"/>
        </w:rPr>
        <w:t>合约号</w:t>
      </w:r>
      <w:r>
        <w:rPr>
          <w:rFonts w:ascii="Arial" w:hAnsi="Arial" w:cs="Arial"/>
          <w:color w:val="333333"/>
          <w:sz w:val="23"/>
          <w:szCs w:val="23"/>
        </w:rPr>
        <w:t xml:space="preserve">, </w:t>
      </w:r>
      <w:r>
        <w:rPr>
          <w:rFonts w:ascii="Arial" w:hAnsi="Arial" w:cs="Arial"/>
          <w:color w:val="333333"/>
          <w:sz w:val="23"/>
          <w:szCs w:val="23"/>
        </w:rPr>
        <w:t>只能是当前的四个合约。例</w:t>
      </w:r>
      <w:r>
        <w:rPr>
          <w:rFonts w:ascii="Arial" w:hAnsi="Arial" w:cs="Arial"/>
          <w:color w:val="333333"/>
          <w:sz w:val="23"/>
          <w:szCs w:val="23"/>
        </w:rPr>
        <w:t>btc1407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返回值：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获取成功：</w:t>
      </w:r>
      <w:r>
        <w:rPr>
          <w:rFonts w:ascii="Arial" w:hAnsi="Arial" w:cs="Arial"/>
          <w:color w:val="333333"/>
          <w:sz w:val="23"/>
          <w:szCs w:val="23"/>
        </w:rPr>
        <w:t xml:space="preserve"> [{"amount":"10.00","price":"3587.00","tid":17,"type":"sell","date":1407769382},{"amount":"10.00","price":"3587.00","tid":16,"type":"sell","date":1407769382} ,{"amount":"10.00","price":"3551.00","tid":9,"type":"buy","date":1407768997},……]</w:t>
      </w:r>
    </w:p>
    <w:p w:rsidR="00CB0634" w:rsidRDefault="00CB0634" w:rsidP="00CB0634">
      <w:pPr>
        <w:pStyle w:val="a3"/>
        <w:shd w:val="clear" w:color="auto" w:fill="FAFAFA"/>
        <w:spacing w:before="225" w:beforeAutospacing="0" w:after="225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br/>
      </w:r>
      <w:r>
        <w:rPr>
          <w:rFonts w:ascii="Arial" w:hAnsi="Arial" w:cs="Arial"/>
          <w:color w:val="333333"/>
          <w:sz w:val="23"/>
          <w:szCs w:val="23"/>
        </w:rPr>
        <w:t>参数说明：</w:t>
      </w:r>
      <w:r>
        <w:rPr>
          <w:rFonts w:ascii="Arial" w:hAnsi="Arial" w:cs="Arial"/>
          <w:color w:val="333333"/>
          <w:sz w:val="23"/>
          <w:szCs w:val="23"/>
        </w:rPr>
        <w:br/>
        <w:t>date</w:t>
      </w:r>
      <w:r>
        <w:rPr>
          <w:rFonts w:ascii="Arial" w:hAnsi="Arial" w:cs="Arial"/>
          <w:color w:val="333333"/>
          <w:sz w:val="23"/>
          <w:szCs w:val="23"/>
        </w:rPr>
        <w:t>：成交时间</w:t>
      </w:r>
      <w:r>
        <w:rPr>
          <w:rFonts w:ascii="Arial" w:hAnsi="Arial" w:cs="Arial"/>
          <w:color w:val="333333"/>
          <w:sz w:val="23"/>
          <w:szCs w:val="23"/>
        </w:rPr>
        <w:br/>
        <w:t>price</w:t>
      </w:r>
      <w:r>
        <w:rPr>
          <w:rFonts w:ascii="Arial" w:hAnsi="Arial" w:cs="Arial"/>
          <w:color w:val="333333"/>
          <w:sz w:val="23"/>
          <w:szCs w:val="23"/>
        </w:rPr>
        <w:t>：成交价</w:t>
      </w:r>
      <w:r>
        <w:rPr>
          <w:rFonts w:ascii="Arial" w:hAnsi="Arial" w:cs="Arial"/>
          <w:color w:val="333333"/>
          <w:sz w:val="23"/>
          <w:szCs w:val="23"/>
        </w:rPr>
        <w:br/>
        <w:t>amount</w:t>
      </w:r>
      <w:r>
        <w:rPr>
          <w:rFonts w:ascii="Arial" w:hAnsi="Arial" w:cs="Arial"/>
          <w:color w:val="333333"/>
          <w:sz w:val="23"/>
          <w:szCs w:val="23"/>
        </w:rPr>
        <w:t>：数量</w:t>
      </w:r>
      <w:r>
        <w:rPr>
          <w:rFonts w:ascii="Arial" w:hAnsi="Arial" w:cs="Arial"/>
          <w:color w:val="333333"/>
          <w:sz w:val="23"/>
          <w:szCs w:val="23"/>
        </w:rPr>
        <w:br/>
        <w:t>type</w:t>
      </w:r>
      <w:r>
        <w:rPr>
          <w:rFonts w:ascii="Arial" w:hAnsi="Arial" w:cs="Arial"/>
          <w:color w:val="333333"/>
          <w:sz w:val="23"/>
          <w:szCs w:val="23"/>
        </w:rPr>
        <w:t>：交易方向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</w:rPr>
        <w:t>tid</w:t>
      </w:r>
      <w:proofErr w:type="spellEnd"/>
      <w:r>
        <w:rPr>
          <w:rFonts w:ascii="Arial" w:hAnsi="Arial" w:cs="Arial"/>
          <w:color w:val="333333"/>
          <w:sz w:val="23"/>
          <w:szCs w:val="23"/>
        </w:rPr>
        <w:t>：交易号</w:t>
      </w:r>
    </w:p>
    <w:p w:rsidR="00D959EF" w:rsidRPr="00CB0634" w:rsidRDefault="00D959EF"/>
    <w:sectPr w:rsidR="00D959EF" w:rsidRPr="00CB0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119"/>
    <w:rsid w:val="000F2119"/>
    <w:rsid w:val="00CB0634"/>
    <w:rsid w:val="00D9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0634"/>
    <w:rPr>
      <w:b/>
      <w:bCs/>
    </w:rPr>
  </w:style>
  <w:style w:type="character" w:styleId="a5">
    <w:name w:val="Hyperlink"/>
    <w:basedOn w:val="a0"/>
    <w:uiPriority w:val="99"/>
    <w:semiHidden/>
    <w:unhideWhenUsed/>
    <w:rsid w:val="00CB063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B06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0634"/>
    <w:rPr>
      <w:b/>
      <w:bCs/>
    </w:rPr>
  </w:style>
  <w:style w:type="character" w:styleId="a5">
    <w:name w:val="Hyperlink"/>
    <w:basedOn w:val="a0"/>
    <w:uiPriority w:val="99"/>
    <w:semiHidden/>
    <w:unhideWhenUsed/>
    <w:rsid w:val="00CB063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B0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tc-q.com/futuresApi/trades.do?type=btc14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tc-q.com/futuresApi/depth.do?type=btc141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tc-q.com/futuresApi/depth.do?type=btc14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tc-q.com/futuresApi/depth.do?type=btc1408" TargetMode="External"/><Relationship Id="rId10" Type="http://schemas.openxmlformats.org/officeDocument/2006/relationships/hyperlink" Target="https://www.btc-q.com/futuresApi/trades.do?type=btc14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tc-q.com/futuresApi/trades.do?type=btc14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2214</Characters>
  <Application>Microsoft Office Word</Application>
  <DocSecurity>0</DocSecurity>
  <Lines>18</Lines>
  <Paragraphs>5</Paragraphs>
  <ScaleCrop>false</ScaleCrop>
  <Company>Sky123.Org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2015-01-02T16:15:00Z</dcterms:created>
  <dcterms:modified xsi:type="dcterms:W3CDTF">2015-01-02T16:15:00Z</dcterms:modified>
</cp:coreProperties>
</file>