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CFCFC"/>
        <w:spacing w:after="100" w:afterAutospacing="1"/>
        <w:ind w:firstLine="422" w:firstLineChars="100"/>
        <w:jc w:val="left"/>
        <w:outlineLvl w:val="0"/>
        <w:rPr>
          <w:rFonts w:ascii="Georgia" w:hAnsi="Georgia" w:eastAsia="宋体" w:cs="Arial"/>
          <w:b/>
          <w:bCs/>
          <w:color w:val="404040"/>
          <w:kern w:val="36"/>
          <w:sz w:val="42"/>
          <w:szCs w:val="42"/>
        </w:rPr>
      </w:pPr>
      <w:bookmarkStart w:id="0" w:name="_GoBack"/>
      <w:bookmarkEnd w:id="0"/>
      <w:r>
        <w:rPr>
          <w:rFonts w:ascii="Georgia" w:hAnsi="Georgia" w:eastAsia="宋体" w:cs="Arial"/>
          <w:b/>
          <w:bCs/>
          <w:color w:val="404040"/>
          <w:kern w:val="36"/>
          <w:sz w:val="42"/>
          <w:szCs w:val="42"/>
        </w:rPr>
        <w:t>neon-js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cs="Arial"/>
          <w:color w:val="404040"/>
          <w:shd w:val="clear" w:color="auto" w:fill="FCFCFC"/>
        </w:rPr>
        <w:t>neon-js是与NEO区块链交互的JS库。它支持：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-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Wallet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methods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such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as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key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generation,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manipulation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and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encryption.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-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Transaction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creation,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serialization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and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deserialization.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-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Smart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contract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calling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for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NEP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-</w:t>
      </w:r>
      <w:r>
        <w:rPr>
          <w:rFonts w:ascii="Consolas" w:hAnsi="Consolas" w:eastAsia="宋体" w:cs="Consolas"/>
          <w:color w:val="009999"/>
          <w:kern w:val="0"/>
          <w:sz w:val="18"/>
        </w:rPr>
        <w:t>5.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-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Various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APIs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needed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to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support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a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light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wallet.</w:t>
      </w:r>
    </w:p>
    <w:p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hAnsi="Georgia" w:eastAsia="宋体" w:cs="Arial"/>
          <w:b/>
          <w:bCs/>
          <w:color w:val="404040"/>
          <w:kern w:val="0"/>
          <w:sz w:val="36"/>
          <w:szCs w:val="36"/>
        </w:rPr>
      </w:pPr>
      <w:r>
        <w:rPr>
          <w:rFonts w:hint="eastAsia" w:ascii="Georgia" w:hAnsi="Georgia" w:eastAsia="宋体" w:cs="Arial"/>
          <w:b/>
          <w:bCs/>
          <w:color w:val="404040"/>
          <w:kern w:val="0"/>
          <w:sz w:val="36"/>
          <w:szCs w:val="36"/>
        </w:rPr>
        <w:t>快速入门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cs="Arial"/>
          <w:color w:val="404040"/>
          <w:shd w:val="clear" w:color="auto" w:fill="FCFCFC"/>
        </w:rPr>
        <w:t>以语义形式导入默认模块以提供全部功能：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import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from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'@cityofzion/neon-js'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account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Neon.create.account(</w:t>
      </w:r>
      <w:r>
        <w:rPr>
          <w:rFonts w:ascii="Consolas" w:hAnsi="Consolas" w:eastAsia="宋体" w:cs="Consolas"/>
          <w:color w:val="DD1144"/>
          <w:kern w:val="0"/>
          <w:sz w:val="18"/>
        </w:rPr>
        <w:t>'L1QqQJnpBwbsPGAuutuzPTac8piqvbR1HRjrY5qHup48TBCBFe4g'</w:t>
      </w:r>
      <w:r>
        <w:rPr>
          <w:rFonts w:ascii="Consolas" w:hAnsi="Consolas" w:eastAsia="宋体" w:cs="Consolas"/>
          <w:color w:val="404040"/>
          <w:kern w:val="0"/>
          <w:sz w:val="18"/>
        </w:rPr>
        <w:t>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Neon.create.query({method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: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'getrawtransaction'</w:t>
      </w:r>
      <w:r>
        <w:rPr>
          <w:rFonts w:ascii="Consolas" w:hAnsi="Consolas" w:eastAsia="宋体" w:cs="Consolas"/>
          <w:color w:val="404040"/>
          <w:kern w:val="0"/>
          <w:sz w:val="18"/>
        </w:rPr>
        <w:t>,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params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: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[</w:t>
      </w:r>
      <w:r>
        <w:rPr>
          <w:rFonts w:ascii="Consolas" w:hAnsi="Consolas" w:eastAsia="宋体" w:cs="Consolas"/>
          <w:color w:val="DD1144"/>
          <w:kern w:val="0"/>
          <w:sz w:val="18"/>
        </w:rPr>
        <w:t>'bfb3af8bc96ae3dd85305eddfe6e8b8eca447315729073f30da64f80c16f66ac'</w:t>
      </w:r>
      <w:r>
        <w:rPr>
          <w:rFonts w:ascii="Consolas" w:hAnsi="Consolas" w:eastAsia="宋体" w:cs="Consolas"/>
          <w:color w:val="404040"/>
          <w:kern w:val="0"/>
          <w:sz w:val="18"/>
        </w:rPr>
        <w:t>]})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.execute(Neon.CONST.DEFAULT_RPC.MAIN)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.then((res)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=&gt;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Consolas"/>
          <w:color w:val="404040"/>
          <w:kern w:val="0"/>
          <w:sz w:val="18"/>
        </w:rPr>
        <w:t>console.log(Neon.serialize.tx(res.result))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})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Neon.api.getBalance(</w:t>
      </w:r>
      <w:r>
        <w:rPr>
          <w:rFonts w:ascii="Consolas" w:hAnsi="Consolas" w:eastAsia="宋体" w:cs="Consolas"/>
          <w:color w:val="DD1144"/>
          <w:kern w:val="0"/>
          <w:sz w:val="18"/>
        </w:rPr>
        <w:t>"TestNet"</w:t>
      </w:r>
      <w:r>
        <w:rPr>
          <w:rFonts w:ascii="Consolas" w:hAnsi="Consolas" w:eastAsia="宋体" w:cs="Consolas"/>
          <w:color w:val="404040"/>
          <w:kern w:val="0"/>
          <w:sz w:val="18"/>
        </w:rPr>
        <w:t>,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account.address).then((response)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=&gt;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Consolas"/>
          <w:color w:val="404040"/>
          <w:kern w:val="0"/>
          <w:sz w:val="18"/>
        </w:rPr>
        <w:t>console.log(response)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})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cs="Arial"/>
          <w:color w:val="404040"/>
          <w:shd w:val="clear" w:color="auto" w:fill="FCFCFC"/>
        </w:rPr>
        <w:t>使用命名导入进行</w:t>
      </w:r>
      <w:r>
        <w:rPr>
          <w:rFonts w:hint="eastAsia" w:ascii="Arial" w:hAnsi="Arial" w:cs="Arial"/>
          <w:color w:val="404040"/>
          <w:shd w:val="clear" w:color="auto" w:fill="FCFCFC"/>
        </w:rPr>
        <w:t>细粒度</w:t>
      </w:r>
      <w:r>
        <w:rPr>
          <w:rFonts w:ascii="Arial" w:hAnsi="Arial" w:cs="Arial"/>
          <w:color w:val="404040"/>
          <w:shd w:val="clear" w:color="auto" w:fill="FCFCFC"/>
        </w:rPr>
        <w:t>控制和</w:t>
      </w:r>
      <w:r>
        <w:rPr>
          <w:rFonts w:hint="eastAsia" w:ascii="Arial" w:hAnsi="Arial" w:cs="Arial"/>
          <w:color w:val="404040"/>
          <w:shd w:val="clear" w:color="auto" w:fill="FCFCFC"/>
        </w:rPr>
        <w:t>摇树（tree-shaking）</w:t>
      </w:r>
      <w:r>
        <w:rPr>
          <w:rFonts w:ascii="Arial" w:hAnsi="Arial" w:cs="Arial"/>
          <w:color w:val="404040"/>
          <w:shd w:val="clear" w:color="auto" w:fill="FCFCFC"/>
        </w:rPr>
        <w:t>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import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{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wallet,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tx,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rpc,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api,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}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from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'@cityofzion/neon-js'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account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new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wallet.Account(</w:t>
      </w:r>
      <w:r>
        <w:rPr>
          <w:rFonts w:ascii="Consolas" w:hAnsi="Consolas" w:eastAsia="宋体" w:cs="Consolas"/>
          <w:color w:val="DD1144"/>
          <w:kern w:val="0"/>
          <w:sz w:val="18"/>
        </w:rPr>
        <w:t>'L1QqQJnpBwbsPGAuutuzPTac8piqvbR1HRjrY5qHup48TBCBFe4g'</w:t>
      </w:r>
      <w:r>
        <w:rPr>
          <w:rFonts w:ascii="Consolas" w:hAnsi="Consolas" w:eastAsia="宋体" w:cs="Consolas"/>
          <w:color w:val="404040"/>
          <w:kern w:val="0"/>
          <w:sz w:val="18"/>
        </w:rPr>
        <w:t>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rpc.Query.getRawTransaction(</w:t>
      </w:r>
      <w:r>
        <w:rPr>
          <w:rFonts w:ascii="Consolas" w:hAnsi="Consolas" w:eastAsia="宋体" w:cs="Consolas"/>
          <w:color w:val="DD1144"/>
          <w:kern w:val="0"/>
          <w:sz w:val="18"/>
        </w:rPr>
        <w:t>'bfb3af8bc96ae3dd85305eddfe6e8b8eca447315729073f30da64f80c16f66ac'</w:t>
      </w:r>
      <w:r>
        <w:rPr>
          <w:rFonts w:ascii="Consolas" w:hAnsi="Consolas" w:eastAsia="宋体" w:cs="Consolas"/>
          <w:color w:val="404040"/>
          <w:kern w:val="0"/>
          <w:sz w:val="18"/>
        </w:rPr>
        <w:t>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.execute(CONST.DEFAULT_RPC.MAIN)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.then((res)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=&gt;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Consolas"/>
          <w:color w:val="404040"/>
          <w:kern w:val="0"/>
          <w:sz w:val="18"/>
        </w:rPr>
        <w:t>tx.serializeTransaction(res.result)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})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api.getBalance(</w:t>
      </w:r>
      <w:r>
        <w:rPr>
          <w:rFonts w:ascii="Consolas" w:hAnsi="Consolas" w:eastAsia="宋体" w:cs="Consolas"/>
          <w:color w:val="DD1144"/>
          <w:kern w:val="0"/>
          <w:sz w:val="18"/>
        </w:rPr>
        <w:t>"TestNet"</w:t>
      </w:r>
      <w:r>
        <w:rPr>
          <w:rFonts w:ascii="Consolas" w:hAnsi="Consolas" w:eastAsia="宋体" w:cs="Consolas"/>
          <w:color w:val="404040"/>
          <w:kern w:val="0"/>
          <w:sz w:val="18"/>
        </w:rPr>
        <w:t>,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account.address).then((response)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=&gt;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Consolas"/>
          <w:color w:val="404040"/>
          <w:kern w:val="0"/>
          <w:sz w:val="18"/>
        </w:rPr>
        <w:t>console.log(response)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})</w:t>
      </w:r>
    </w:p>
    <w:p>
      <w:pPr>
        <w:pStyle w:val="4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>
        <w:rPr>
          <w:rFonts w:ascii="Georgia" w:hAnsi="Georgia"/>
          <w:color w:val="404040"/>
          <w:sz w:val="30"/>
          <w:szCs w:val="30"/>
        </w:rPr>
        <w:t>格式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本文档旨在用作</w:t>
      </w:r>
      <w:r>
        <w:rPr>
          <w:rFonts w:hint="eastAsia" w:ascii="Arial" w:hAnsi="Arial" w:cs="Arial"/>
          <w:color w:val="404040"/>
        </w:rPr>
        <w:t>库</w:t>
      </w:r>
      <w:r>
        <w:rPr>
          <w:rFonts w:ascii="Arial" w:hAnsi="Arial" w:cs="Arial"/>
          <w:color w:val="404040"/>
        </w:rPr>
        <w:t>的高级解释。这个文档的布局将严格遵循源代码。我们强烈建议您阅读源代码，因为它也被评论。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</w:p>
    <w:p>
      <w:pPr>
        <w:widowControl/>
        <w:shd w:val="clear" w:color="auto" w:fill="FCFCFC"/>
        <w:spacing w:after="360" w:line="360" w:lineRule="atLeast"/>
        <w:jc w:val="left"/>
        <w:rPr>
          <w:rFonts w:ascii="Georgia" w:hAnsi="Georgia" w:eastAsia="宋体" w:cs="Arial"/>
          <w:b/>
          <w:bCs/>
          <w:color w:val="404040"/>
          <w:kern w:val="0"/>
          <w:sz w:val="36"/>
          <w:szCs w:val="36"/>
        </w:rPr>
      </w:pPr>
      <w:r>
        <w:rPr>
          <w:rFonts w:hint="eastAsia" w:ascii="Georgia" w:hAnsi="Georgia" w:eastAsia="宋体" w:cs="Arial"/>
          <w:b/>
          <w:bCs/>
          <w:color w:val="404040"/>
          <w:kern w:val="0"/>
          <w:sz w:val="36"/>
        </w:rPr>
        <w:t>目录</w:t>
      </w:r>
      <w:r>
        <w:rPr>
          <w:rFonts w:ascii="Georgia" w:hAnsi="Georgia" w:eastAsia="宋体" w:cs="Arial"/>
          <w:b/>
          <w:bCs/>
          <w:color w:val="404040"/>
          <w:kern w:val="0"/>
          <w:sz w:val="36"/>
        </w:rPr>
        <w:t>:</w:t>
      </w:r>
    </w:p>
    <w:p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概述</w:t>
      </w:r>
    </w:p>
    <w:p>
      <w:pPr>
        <w:widowControl/>
        <w:numPr>
          <w:ilvl w:val="1"/>
          <w:numId w:val="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特征</w:t>
      </w:r>
    </w:p>
    <w:p>
      <w:pPr>
        <w:widowControl/>
        <w:numPr>
          <w:ilvl w:val="1"/>
          <w:numId w:val="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用法</w:t>
      </w:r>
    </w:p>
    <w:p>
      <w:pPr>
        <w:widowControl/>
        <w:numPr>
          <w:ilvl w:val="0"/>
          <w:numId w:val="2"/>
        </w:numPr>
        <w:shd w:val="clear" w:color="auto" w:fill="FCFCFC"/>
        <w:tabs>
          <w:tab w:val="left" w:pos="720"/>
        </w:tabs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安装</w:t>
      </w:r>
    </w:p>
    <w:p>
      <w:pPr>
        <w:widowControl/>
        <w:numPr>
          <w:ilvl w:val="1"/>
          <w:numId w:val="3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安装</w:t>
      </w:r>
    </w:p>
    <w:p>
      <w:pPr>
        <w:widowControl/>
        <w:numPr>
          <w:ilvl w:val="1"/>
          <w:numId w:val="3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Import</w:t>
      </w:r>
    </w:p>
    <w:p>
      <w:pPr>
        <w:widowControl/>
        <w:numPr>
          <w:ilvl w:val="1"/>
          <w:numId w:val="3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Require</w:t>
      </w:r>
    </w:p>
    <w:p>
      <w:pPr>
        <w:widowControl/>
        <w:numPr>
          <w:ilvl w:val="1"/>
          <w:numId w:val="3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网络</w:t>
      </w:r>
    </w:p>
    <w:p>
      <w:pPr>
        <w:widowControl/>
        <w:numPr>
          <w:ilvl w:val="0"/>
          <w:numId w:val="3"/>
        </w:numPr>
        <w:shd w:val="clear" w:color="auto" w:fill="FCFCFC"/>
        <w:tabs>
          <w:tab w:val="left" w:pos="720"/>
        </w:tabs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eastAsia="宋体"/>
        </w:rPr>
        <w:t>界面</w:t>
      </w:r>
    </w:p>
    <w:p>
      <w:pPr>
        <w:widowControl/>
        <w:numPr>
          <w:ilvl w:val="1"/>
          <w:numId w:val="4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9B59B6"/>
          <w:kern w:val="0"/>
          <w:sz w:val="24"/>
          <w:szCs w:val="24"/>
        </w:rPr>
        <w:t>余额</w:t>
      </w:r>
    </w:p>
    <w:p>
      <w:pPr>
        <w:widowControl/>
        <w:numPr>
          <w:ilvl w:val="1"/>
          <w:numId w:val="4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币</w:t>
      </w:r>
    </w:p>
    <w:p>
      <w:pPr>
        <w:widowControl/>
        <w:numPr>
          <w:ilvl w:val="1"/>
          <w:numId w:val="4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fldChar w:fldCharType="begin"/>
      </w:r>
      <w:r>
        <w:instrText xml:space="preserve"> HYPERLINK "http://cityofzion.io/neon-js/interface.html" \l "claim" </w:instrText>
      </w:r>
      <w:r>
        <w:fldChar w:fldCharType="separate"/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t>Claim</w:t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fldChar w:fldCharType="end"/>
      </w:r>
    </w:p>
    <w:p>
      <w:pPr>
        <w:widowControl/>
        <w:numPr>
          <w:ilvl w:val="0"/>
          <w:numId w:val="4"/>
        </w:numPr>
        <w:shd w:val="clear" w:color="auto" w:fill="FCFCFC"/>
        <w:tabs>
          <w:tab w:val="left" w:pos="720"/>
        </w:tabs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钱包</w:t>
      </w:r>
    </w:p>
    <w:p>
      <w:pPr>
        <w:widowControl/>
        <w:numPr>
          <w:ilvl w:val="1"/>
          <w:numId w:val="5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账号</w:t>
      </w:r>
    </w:p>
    <w:p>
      <w:pPr>
        <w:widowControl/>
        <w:numPr>
          <w:ilvl w:val="1"/>
          <w:numId w:val="5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余额</w:t>
      </w:r>
    </w:p>
    <w:p>
      <w:pPr>
        <w:widowControl/>
        <w:numPr>
          <w:ilvl w:val="1"/>
          <w:numId w:val="5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fldChar w:fldCharType="begin"/>
      </w:r>
      <w:r>
        <w:instrText xml:space="preserve"> HYPERLINK "http://cityofzion.io/neon-js/wallet.html" \l "core" </w:instrText>
      </w:r>
      <w:r>
        <w:fldChar w:fldCharType="separate"/>
      </w:r>
      <w:r>
        <w:fldChar w:fldCharType="end"/>
      </w:r>
      <w:r>
        <w:rPr>
          <w:rFonts w:hint="eastAsia" w:ascii="Arial" w:hAnsi="Arial" w:eastAsia="宋体" w:cs="Arial"/>
          <w:color w:val="9B59B6"/>
          <w:kern w:val="0"/>
          <w:sz w:val="24"/>
          <w:szCs w:val="24"/>
        </w:rPr>
        <w:t>Core</w:t>
      </w:r>
    </w:p>
    <w:p>
      <w:pPr>
        <w:widowControl/>
        <w:numPr>
          <w:ilvl w:val="1"/>
          <w:numId w:val="5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fldChar w:fldCharType="begin"/>
      </w:r>
      <w:r>
        <w:instrText xml:space="preserve"> HYPERLINK "http://cityofzion.io/neon-js/wallet.html" \l "nep2" </w:instrText>
      </w:r>
      <w:r>
        <w:fldChar w:fldCharType="separate"/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t>NEP2</w:t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fldChar w:fldCharType="end"/>
      </w:r>
    </w:p>
    <w:p>
      <w:pPr>
        <w:widowControl/>
        <w:numPr>
          <w:ilvl w:val="1"/>
          <w:numId w:val="5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验证</w:t>
      </w:r>
    </w:p>
    <w:p>
      <w:pPr>
        <w:widowControl/>
        <w:numPr>
          <w:ilvl w:val="1"/>
          <w:numId w:val="5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eastAsia="宋体"/>
        </w:rPr>
        <w:t>钱包</w:t>
      </w:r>
    </w:p>
    <w:p>
      <w:pPr>
        <w:widowControl/>
        <w:numPr>
          <w:ilvl w:val="0"/>
          <w:numId w:val="5"/>
        </w:numPr>
        <w:shd w:val="clear" w:color="auto" w:fill="FCFCFC"/>
        <w:tabs>
          <w:tab w:val="left" w:pos="720"/>
        </w:tabs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eastAsia="宋体"/>
        </w:rPr>
        <w:t>交易</w:t>
      </w:r>
    </w:p>
    <w:p>
      <w:pPr>
        <w:widowControl/>
        <w:numPr>
          <w:ilvl w:val="1"/>
          <w:numId w:val="6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eastAsia="宋体"/>
        </w:rPr>
        <w:t>交易</w:t>
      </w:r>
    </w:p>
    <w:p>
      <w:pPr>
        <w:widowControl/>
        <w:numPr>
          <w:ilvl w:val="1"/>
          <w:numId w:val="6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eastAsia="宋体"/>
        </w:rPr>
        <w:t>组件</w:t>
      </w:r>
    </w:p>
    <w:p>
      <w:pPr>
        <w:widowControl/>
        <w:numPr>
          <w:ilvl w:val="1"/>
          <w:numId w:val="6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eastAsia="宋体"/>
        </w:rPr>
        <w:t>类型</w:t>
      </w:r>
    </w:p>
    <w:p>
      <w:pPr>
        <w:widowControl/>
        <w:numPr>
          <w:ilvl w:val="0"/>
          <w:numId w:val="6"/>
        </w:numPr>
        <w:shd w:val="clear" w:color="auto" w:fill="FCFCFC"/>
        <w:tabs>
          <w:tab w:val="left" w:pos="720"/>
        </w:tabs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fldChar w:fldCharType="begin"/>
      </w:r>
      <w:r>
        <w:instrText xml:space="preserve"> HYPERLINK "http://cityofzion.io/neon-js/rpc/index.html" </w:instrText>
      </w:r>
      <w:r>
        <w:fldChar w:fldCharType="separate"/>
      </w:r>
      <w:r>
        <w:rPr>
          <w:rFonts w:hint="eastAsia"/>
        </w:rPr>
        <w:t>节点</w:t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t xml:space="preserve"> RPC</w:t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fldChar w:fldCharType="end"/>
      </w:r>
    </w:p>
    <w:p>
      <w:pPr>
        <w:widowControl/>
        <w:numPr>
          <w:ilvl w:val="1"/>
          <w:numId w:val="7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fldChar w:fldCharType="begin"/>
      </w:r>
      <w:r>
        <w:instrText xml:space="preserve"> HYPERLINK "http://cityofzion.io/neon-js/rpc/index.html" \l "rpc-client" </w:instrText>
      </w:r>
      <w:r>
        <w:fldChar w:fldCharType="separate"/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t xml:space="preserve">RPC </w:t>
      </w:r>
      <w:r>
        <w:rPr>
          <w:rFonts w:hint="eastAsia" w:ascii="Arial" w:hAnsi="Arial" w:eastAsia="宋体" w:cs="Arial"/>
          <w:color w:val="9B59B6"/>
          <w:kern w:val="0"/>
          <w:sz w:val="24"/>
          <w:szCs w:val="24"/>
        </w:rPr>
        <w:t>客</w:t>
      </w:r>
      <w:r>
        <w:rPr>
          <w:rFonts w:hint="eastAsia" w:ascii="Arial" w:hAnsi="Arial" w:eastAsia="宋体" w:cs="Arial"/>
          <w:color w:val="9B59B6"/>
          <w:kern w:val="0"/>
          <w:sz w:val="24"/>
          <w:szCs w:val="24"/>
        </w:rPr>
        <w:fldChar w:fldCharType="end"/>
      </w:r>
      <w:r>
        <w:rPr>
          <w:rFonts w:hint="eastAsia" w:ascii="Arial" w:hAnsi="Arial" w:eastAsia="宋体" w:cs="Arial"/>
          <w:color w:val="9B59B6"/>
          <w:kern w:val="0"/>
          <w:sz w:val="24"/>
          <w:szCs w:val="24"/>
        </w:rPr>
        <w:t>户端</w:t>
      </w:r>
    </w:p>
    <w:p>
      <w:pPr>
        <w:widowControl/>
        <w:numPr>
          <w:ilvl w:val="1"/>
          <w:numId w:val="7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eastAsia="宋体"/>
        </w:rPr>
        <w:t>查询</w:t>
      </w:r>
    </w:p>
    <w:p>
      <w:pPr>
        <w:widowControl/>
        <w:numPr>
          <w:ilvl w:val="0"/>
          <w:numId w:val="7"/>
        </w:numPr>
        <w:shd w:val="clear" w:color="auto" w:fill="FCFCFC"/>
        <w:tabs>
          <w:tab w:val="left" w:pos="720"/>
        </w:tabs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fldChar w:fldCharType="begin"/>
      </w:r>
      <w:r>
        <w:instrText xml:space="preserve"> HYPERLINK "http://cityofzion.io/neon-js/api/index.html" </w:instrText>
      </w:r>
      <w:r>
        <w:fldChar w:fldCharType="separate"/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t>API</w:t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fldChar w:fldCharType="end"/>
      </w:r>
    </w:p>
    <w:p>
      <w:pPr>
        <w:widowControl/>
        <w:numPr>
          <w:ilvl w:val="1"/>
          <w:numId w:val="8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核</w:t>
      </w:r>
    </w:p>
    <w:p>
      <w:pPr>
        <w:widowControl/>
        <w:numPr>
          <w:ilvl w:val="1"/>
          <w:numId w:val="8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fldChar w:fldCharType="begin"/>
      </w:r>
      <w:r>
        <w:instrText xml:space="preserve"> HYPERLINK "http://cityofzion.io/neon-js/api/index.html" \l "neondb" </w:instrText>
      </w:r>
      <w:r>
        <w:fldChar w:fldCharType="separate"/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t>NeonDB</w:t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fldChar w:fldCharType="end"/>
      </w:r>
    </w:p>
    <w:p>
      <w:pPr>
        <w:widowControl/>
        <w:numPr>
          <w:ilvl w:val="1"/>
          <w:numId w:val="8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fldChar w:fldCharType="begin"/>
      </w:r>
      <w:r>
        <w:instrText xml:space="preserve"> HYPERLINK "http://cityofzion.io/neon-js/api/index.html" \l "neoscan" </w:instrText>
      </w:r>
      <w:r>
        <w:fldChar w:fldCharType="separate"/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t>Neoscan</w:t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fldChar w:fldCharType="end"/>
      </w:r>
    </w:p>
    <w:p>
      <w:pPr>
        <w:widowControl/>
        <w:numPr>
          <w:ilvl w:val="1"/>
          <w:numId w:val="8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fldChar w:fldCharType="begin"/>
      </w:r>
      <w:r>
        <w:instrText xml:space="preserve"> HYPERLINK "http://cityofzion.io/neon-js/api/index.html" \l "coinmarketcap" </w:instrText>
      </w:r>
      <w:r>
        <w:fldChar w:fldCharType="separate"/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t>CoinMarketCap</w:t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fldChar w:fldCharType="end"/>
      </w:r>
    </w:p>
    <w:p>
      <w:pPr>
        <w:widowControl/>
        <w:numPr>
          <w:ilvl w:val="1"/>
          <w:numId w:val="8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fldChar w:fldCharType="begin"/>
      </w:r>
      <w:r>
        <w:instrText xml:space="preserve"> HYPERLINK "http://cityofzion.io/neon-js/api/index.html" \l "nep5" </w:instrText>
      </w:r>
      <w:r>
        <w:fldChar w:fldCharType="separate"/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t>NEP5</w:t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fldChar w:fldCharType="end"/>
      </w:r>
    </w:p>
    <w:p>
      <w:pPr>
        <w:widowControl/>
        <w:numPr>
          <w:ilvl w:val="0"/>
          <w:numId w:val="8"/>
        </w:numPr>
        <w:shd w:val="clear" w:color="auto" w:fill="FCFCFC"/>
        <w:tabs>
          <w:tab w:val="left" w:pos="720"/>
        </w:tabs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eastAsia="宋体"/>
        </w:rPr>
        <w:t>智能合约</w:t>
      </w:r>
    </w:p>
    <w:p>
      <w:pPr>
        <w:widowControl/>
        <w:numPr>
          <w:ilvl w:val="1"/>
          <w:numId w:val="9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fldChar w:fldCharType="begin"/>
      </w:r>
      <w:r>
        <w:instrText xml:space="preserve"> HYPERLINK "http://cityofzion.io/neon-js/smart_contracts/index.html" \l "script-builder" </w:instrText>
      </w:r>
      <w:r>
        <w:fldChar w:fldCharType="separate"/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t>Script Builder</w:t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fldChar w:fldCharType="end"/>
      </w:r>
    </w:p>
    <w:p>
      <w:pPr>
        <w:widowControl/>
        <w:numPr>
          <w:ilvl w:val="1"/>
          <w:numId w:val="9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fldChar w:fldCharType="begin"/>
      </w:r>
      <w:r>
        <w:instrText xml:space="preserve"> HYPERLINK "http://cityofzion.io/neon-js/smart_contracts/index.html" \l "contractparam" </w:instrText>
      </w:r>
      <w:r>
        <w:fldChar w:fldCharType="separate"/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t>ContractParam</w:t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fldChar w:fldCharType="end"/>
      </w:r>
    </w:p>
    <w:p>
      <w:pPr>
        <w:widowControl/>
        <w:numPr>
          <w:ilvl w:val="0"/>
          <w:numId w:val="9"/>
        </w:numPr>
        <w:shd w:val="clear" w:color="auto" w:fill="FCFCFC"/>
        <w:tabs>
          <w:tab w:val="left" w:pos="720"/>
        </w:tabs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eastAsia="宋体"/>
        </w:rPr>
        <w:t>效用</w:t>
      </w:r>
    </w:p>
    <w:p>
      <w:pPr>
        <w:widowControl/>
        <w:numPr>
          <w:ilvl w:val="1"/>
          <w:numId w:val="10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eastAsia="宋体"/>
        </w:rPr>
        <w:t>格式</w:t>
      </w:r>
    </w:p>
    <w:p>
      <w:pPr>
        <w:widowControl/>
        <w:numPr>
          <w:ilvl w:val="1"/>
          <w:numId w:val="10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fldChar w:fldCharType="begin"/>
      </w:r>
      <w:r>
        <w:instrText xml:space="preserve"> HYPERLINK "http://cityofzion.io/neon-js/utility.html" \l "hashing" </w:instrText>
      </w:r>
      <w:r>
        <w:fldChar w:fldCharType="separate"/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t>Hashing</w:t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fldChar w:fldCharType="end"/>
      </w:r>
    </w:p>
    <w:p>
      <w:pPr>
        <w:widowControl/>
        <w:numPr>
          <w:ilvl w:val="1"/>
          <w:numId w:val="10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eastAsia="宋体"/>
        </w:rPr>
        <w:t>效用类</w:t>
      </w:r>
    </w:p>
    <w:p>
      <w:pPr>
        <w:widowControl/>
        <w:numPr>
          <w:ilvl w:val="0"/>
          <w:numId w:val="10"/>
        </w:numPr>
        <w:shd w:val="clear" w:color="auto" w:fill="FCFCFC"/>
        <w:tabs>
          <w:tab w:val="left" w:pos="720"/>
        </w:tabs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eastAsia="宋体"/>
        </w:rPr>
        <w:t>常量</w:t>
      </w:r>
    </w:p>
    <w:p>
      <w:pPr>
        <w:widowControl/>
        <w:numPr>
          <w:ilvl w:val="0"/>
          <w:numId w:val="10"/>
        </w:numPr>
        <w:shd w:val="clear" w:color="auto" w:fill="FCFCFC"/>
        <w:tabs>
          <w:tab w:val="left" w:pos="720"/>
        </w:tabs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eastAsia="宋体"/>
        </w:rPr>
        <w:t>参考</w:t>
      </w:r>
    </w:p>
    <w:p>
      <w:pPr>
        <w:widowControl/>
        <w:numPr>
          <w:ilvl w:val="1"/>
          <w:numId w:val="11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fldChar w:fldCharType="begin"/>
      </w:r>
      <w:r>
        <w:instrText xml:space="preserve"> HYPERLINK "http://cityofzion.io/neon-js/reference/api.html" </w:instrText>
      </w:r>
      <w:r>
        <w:fldChar w:fldCharType="separate"/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t>API</w:t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fldChar w:fldCharType="end"/>
      </w:r>
    </w:p>
    <w:p>
      <w:pPr>
        <w:widowControl/>
        <w:numPr>
          <w:ilvl w:val="1"/>
          <w:numId w:val="11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fldChar w:fldCharType="begin"/>
      </w:r>
      <w:r>
        <w:instrText xml:space="preserve"> HYPERLINK "http://cityofzion.io/neon-js/reference/rpc.html" </w:instrText>
      </w:r>
      <w:r>
        <w:fldChar w:fldCharType="separate"/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t>RPC</w:t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fldChar w:fldCharType="end"/>
      </w:r>
    </w:p>
    <w:p>
      <w:pPr>
        <w:widowControl/>
        <w:numPr>
          <w:ilvl w:val="1"/>
          <w:numId w:val="11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eastAsia="宋体"/>
        </w:rPr>
        <w:t>智能合约</w:t>
      </w:r>
    </w:p>
    <w:p>
      <w:pPr>
        <w:widowControl/>
        <w:numPr>
          <w:ilvl w:val="1"/>
          <w:numId w:val="11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eastAsia="宋体"/>
        </w:rPr>
        <w:t>交易</w:t>
      </w:r>
    </w:p>
    <w:p>
      <w:pPr>
        <w:widowControl/>
        <w:numPr>
          <w:ilvl w:val="1"/>
          <w:numId w:val="11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eastAsia="宋体"/>
        </w:rPr>
        <w:t>效用</w:t>
      </w:r>
    </w:p>
    <w:p>
      <w:pPr>
        <w:widowControl/>
        <w:numPr>
          <w:ilvl w:val="1"/>
          <w:numId w:val="11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eastAsia="宋体"/>
        </w:rPr>
        <w:t>钱包</w:t>
      </w:r>
    </w:p>
    <w:p>
      <w:pPr>
        <w:widowControl/>
        <w:numPr>
          <w:ilvl w:val="0"/>
          <w:numId w:val="11"/>
        </w:numPr>
        <w:shd w:val="clear" w:color="auto" w:fill="FCFCFC"/>
        <w:tabs>
          <w:tab w:val="left" w:pos="720"/>
        </w:tabs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fldChar w:fldCharType="begin"/>
      </w:r>
      <w:r>
        <w:instrText xml:space="preserve"> HYPERLINK "http://cityofzion.io/neon-js/changelog.html" </w:instrText>
      </w:r>
      <w:r>
        <w:fldChar w:fldCharType="separate"/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t>Changelog</w:t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fldChar w:fldCharType="end"/>
      </w:r>
    </w:p>
    <w:p>
      <w:pPr>
        <w:widowControl/>
        <w:numPr>
          <w:ilvl w:val="1"/>
          <w:numId w:val="1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fldChar w:fldCharType="begin"/>
      </w:r>
      <w:r>
        <w:instrText xml:space="preserve"> HYPERLINK "http://cityofzion.io/neon-js/changelog.html" \l "id1" </w:instrText>
      </w:r>
      <w:r>
        <w:fldChar w:fldCharType="separate"/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t>2.3.0</w:t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fldChar w:fldCharType="end"/>
      </w:r>
    </w:p>
    <w:p>
      <w:pPr>
        <w:widowControl/>
        <w:numPr>
          <w:ilvl w:val="1"/>
          <w:numId w:val="1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fldChar w:fldCharType="begin"/>
      </w:r>
      <w:r>
        <w:instrText xml:space="preserve"> HYPERLINK "http://cityofzion.io/neon-js/changelog.html" \l "id2" </w:instrText>
      </w:r>
      <w:r>
        <w:fldChar w:fldCharType="separate"/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t>2.2.2</w:t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fldChar w:fldCharType="end"/>
      </w:r>
    </w:p>
    <w:p>
      <w:pPr>
        <w:widowControl/>
        <w:numPr>
          <w:ilvl w:val="1"/>
          <w:numId w:val="1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fldChar w:fldCharType="begin"/>
      </w:r>
      <w:r>
        <w:instrText xml:space="preserve"> HYPERLINK "http://cityofzion.io/neon-js/changelog.html" \l "id3" </w:instrText>
      </w:r>
      <w:r>
        <w:fldChar w:fldCharType="separate"/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t>2.2.1</w:t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fldChar w:fldCharType="end"/>
      </w:r>
    </w:p>
    <w:p>
      <w:pPr>
        <w:widowControl/>
        <w:numPr>
          <w:ilvl w:val="1"/>
          <w:numId w:val="1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fldChar w:fldCharType="begin"/>
      </w:r>
      <w:r>
        <w:instrText xml:space="preserve"> HYPERLINK "http://cityofzion.io/neon-js/changelog.html" \l "id4" </w:instrText>
      </w:r>
      <w:r>
        <w:fldChar w:fldCharType="separate"/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t>2.2.0</w:t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fldChar w:fldCharType="end"/>
      </w:r>
    </w:p>
    <w:p>
      <w:pPr>
        <w:widowControl/>
        <w:numPr>
          <w:ilvl w:val="1"/>
          <w:numId w:val="1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fldChar w:fldCharType="begin"/>
      </w:r>
      <w:r>
        <w:instrText xml:space="preserve"> HYPERLINK "http://cityofzion.io/neon-js/changelog.html" \l "id5" </w:instrText>
      </w:r>
      <w:r>
        <w:fldChar w:fldCharType="separate"/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t>2.1.0</w:t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fldChar w:fldCharType="end"/>
      </w:r>
    </w:p>
    <w:p>
      <w:pPr>
        <w:widowControl/>
        <w:numPr>
          <w:ilvl w:val="1"/>
          <w:numId w:val="1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fldChar w:fldCharType="begin"/>
      </w:r>
      <w:r>
        <w:instrText xml:space="preserve"> HYPERLINK "http://cityofzion.io/neon-js/changelog.html" \l "id6" </w:instrText>
      </w:r>
      <w:r>
        <w:fldChar w:fldCharType="separate"/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t>2.0.0</w:t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fldChar w:fldCharType="end"/>
      </w:r>
    </w:p>
    <w:p>
      <w:pPr>
        <w:widowControl/>
        <w:numPr>
          <w:ilvl w:val="1"/>
          <w:numId w:val="1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fldChar w:fldCharType="begin"/>
      </w:r>
      <w:r>
        <w:instrText xml:space="preserve"> HYPERLINK "http://cityofzion.io/neon-js/changelog.html" \l "x" </w:instrText>
      </w:r>
      <w:r>
        <w:fldChar w:fldCharType="separate"/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t>1.1.x</w:t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fldChar w:fldCharType="end"/>
      </w:r>
    </w:p>
    <w:p>
      <w:pPr>
        <w:widowControl/>
        <w:numPr>
          <w:ilvl w:val="1"/>
          <w:numId w:val="1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fldChar w:fldCharType="begin"/>
      </w:r>
      <w:r>
        <w:instrText xml:space="preserve"> HYPERLINK "http://cityofzion.io/neon-js/changelog.html" \l "id9" </w:instrText>
      </w:r>
      <w:r>
        <w:fldChar w:fldCharType="separate"/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t>1.0.x</w:t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fldChar w:fldCharType="end"/>
      </w:r>
    </w:p>
    <w:p>
      <w:pPr>
        <w:widowControl/>
        <w:shd w:val="clear" w:color="auto" w:fill="FCFCFC"/>
        <w:spacing w:after="100" w:afterAutospacing="1"/>
        <w:jc w:val="left"/>
        <w:outlineLvl w:val="0"/>
        <w:rPr>
          <w:rFonts w:ascii="Georgia" w:hAnsi="Georgia" w:eastAsia="宋体" w:cs="Arial"/>
          <w:b/>
          <w:bCs/>
          <w:color w:val="404040"/>
          <w:kern w:val="36"/>
          <w:sz w:val="42"/>
          <w:szCs w:val="42"/>
        </w:rPr>
      </w:pPr>
      <w:r>
        <w:rPr>
          <w:rFonts w:ascii="Georgia" w:hAnsi="Georgia" w:eastAsia="宋体" w:cs="Arial"/>
          <w:b/>
          <w:bCs/>
          <w:color w:val="404040"/>
          <w:kern w:val="36"/>
          <w:sz w:val="42"/>
          <w:szCs w:val="42"/>
        </w:rPr>
        <w:t>Overview</w:t>
      </w:r>
      <w:r>
        <w:rPr>
          <w:rFonts w:hint="eastAsia" w:ascii="Georgia" w:hAnsi="Georgia" w:eastAsia="宋体" w:cs="Arial"/>
          <w:b/>
          <w:bCs/>
          <w:color w:val="404040"/>
          <w:kern w:val="36"/>
          <w:sz w:val="42"/>
          <w:szCs w:val="42"/>
        </w:rPr>
        <w:t>概述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E74C3C"/>
          <w:kern w:val="0"/>
          <w:sz w:val="18"/>
        </w:rPr>
        <w:t>neon-js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 是一个与NEO区块链接口的Javascript库，提供快速简单的方法发送RPC调用，创建</w:t>
      </w: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交易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和简单的</w:t>
      </w: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合约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调用。</w:t>
      </w:r>
    </w:p>
    <w:p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hAnsi="Georgia" w:eastAsia="宋体" w:cs="Arial"/>
          <w:b/>
          <w:bCs/>
          <w:color w:val="404040"/>
          <w:kern w:val="0"/>
          <w:sz w:val="36"/>
          <w:szCs w:val="36"/>
        </w:rPr>
      </w:pPr>
      <w:r>
        <w:rPr>
          <w:rFonts w:ascii="Georgia" w:hAnsi="Georgia" w:eastAsia="宋体" w:cs="Arial"/>
          <w:b/>
          <w:bCs/>
          <w:color w:val="404040"/>
          <w:kern w:val="0"/>
          <w:sz w:val="36"/>
          <w:szCs w:val="36"/>
        </w:rPr>
        <w:t>特征</w:t>
      </w:r>
    </w:p>
    <w:p>
      <w:pPr>
        <w:widowControl/>
        <w:numPr>
          <w:ilvl w:val="0"/>
          <w:numId w:val="1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eastAsia="宋体" w:cs="Arial"/>
          <w:color w:val="404040"/>
          <w:kern w:val="0"/>
          <w:sz w:val="24"/>
          <w:szCs w:val="24"/>
        </w:rPr>
        <w:t>内置的RPC查询</w:t>
      </w:r>
    </w:p>
    <w:p>
      <w:pPr>
        <w:widowControl/>
        <w:numPr>
          <w:ilvl w:val="0"/>
          <w:numId w:val="1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eastAsia="宋体" w:cs="Arial"/>
          <w:color w:val="404040"/>
          <w:kern w:val="0"/>
          <w:sz w:val="24"/>
          <w:szCs w:val="24"/>
        </w:rPr>
        <w:t>交易创建，序列化和反序列化</w:t>
      </w:r>
    </w:p>
    <w:p>
      <w:pPr>
        <w:widowControl/>
        <w:numPr>
          <w:ilvl w:val="0"/>
          <w:numId w:val="1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eastAsia="宋体" w:cs="Arial"/>
          <w:color w:val="404040"/>
          <w:kern w:val="0"/>
          <w:sz w:val="24"/>
          <w:szCs w:val="24"/>
        </w:rPr>
        <w:t>钱包</w:t>
      </w: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钥操纵</w:t>
      </w:r>
    </w:p>
    <w:p>
      <w:pPr>
        <w:widowControl/>
        <w:numPr>
          <w:ilvl w:val="0"/>
          <w:numId w:val="1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eastAsia="宋体" w:cs="Arial"/>
          <w:color w:val="404040"/>
          <w:kern w:val="0"/>
          <w:sz w:val="24"/>
          <w:szCs w:val="24"/>
        </w:rPr>
        <w:t>智能合约脚本生成器</w:t>
      </w:r>
    </w:p>
    <w:p>
      <w:pPr>
        <w:widowControl/>
        <w:numPr>
          <w:ilvl w:val="0"/>
          <w:numId w:val="1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eastAsia="宋体" w:cs="Arial"/>
          <w:color w:val="404040"/>
          <w:kern w:val="0"/>
          <w:sz w:val="24"/>
          <w:szCs w:val="24"/>
        </w:rPr>
        <w:t>第三方API支持</w:t>
      </w:r>
    </w:p>
    <w:p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hAnsi="Georgia" w:eastAsia="宋体" w:cs="Arial"/>
          <w:b/>
          <w:bCs/>
          <w:color w:val="404040"/>
          <w:kern w:val="0"/>
          <w:sz w:val="36"/>
          <w:szCs w:val="36"/>
        </w:rPr>
      </w:pPr>
    </w:p>
    <w:p>
      <w:pPr>
        <w:pStyle w:val="3"/>
        <w:shd w:val="clear" w:color="auto" w:fill="FCFCFC"/>
        <w:spacing w:before="0" w:beforeAutospacing="0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t>用法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hint="eastAsia" w:ascii="Arial" w:hAnsi="Arial" w:cs="Arial"/>
          <w:color w:val="404040"/>
        </w:rPr>
        <w:t>Neon</w:t>
      </w:r>
      <w:r>
        <w:rPr>
          <w:rFonts w:ascii="Arial" w:hAnsi="Arial" w:cs="Arial"/>
          <w:color w:val="404040"/>
        </w:rPr>
        <w:t>可以用两种方式使用：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语义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  <w:color w:val="404040"/>
        </w:rPr>
        <w:t>Neon的默认导入是一个Javascript对象，其功能按照动词</w:t>
      </w:r>
      <w:r>
        <w:rPr>
          <w:rFonts w:hint="eastAsia" w:ascii="Arial" w:hAnsi="Arial" w:cs="Arial"/>
          <w:color w:val="404040"/>
        </w:rPr>
        <w:t>-</w:t>
      </w:r>
      <w:r>
        <w:rPr>
          <w:rFonts w:ascii="Arial" w:hAnsi="Arial" w:cs="Arial"/>
          <w:color w:val="404040"/>
        </w:rPr>
        <w:t>名词约定以语义方式排列。如果一个方法超过了2个级别，名字的其余部分是在名词级别</w:t>
      </w:r>
      <w:r>
        <w:rPr>
          <w:rFonts w:hint="eastAsia" w:ascii="Arial" w:hAnsi="Arial" w:cs="Arial"/>
          <w:color w:val="404040"/>
        </w:rPr>
        <w:t>用</w:t>
      </w:r>
      <w:r>
        <w:rPr>
          <w:rFonts w:ascii="Arial" w:hAnsi="Arial" w:cs="Arial"/>
          <w:color w:val="FF0000"/>
        </w:rPr>
        <w:t>驼峰</w:t>
      </w:r>
      <w:r>
        <w:rPr>
          <w:rFonts w:hint="eastAsia" w:ascii="Arial" w:hAnsi="Arial" w:cs="Arial"/>
        </w:rPr>
        <w:t>命名法</w:t>
      </w:r>
      <w:r>
        <w:rPr>
          <w:rFonts w:ascii="Arial" w:hAnsi="Arial" w:cs="Arial"/>
        </w:rPr>
        <w:t>。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import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from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'@cityofzion/neon-js'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Neon.create.privateKey()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Neon.serialize.tx(transactionObj)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Neon.get.publicKeyFromPrivateKey(privateKey)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这种风格是建议初学者或任何只是希望使用</w:t>
      </w:r>
      <w:r>
        <w:rPr>
          <w:rFonts w:hint="eastAsia" w:ascii="Arial" w:hAnsi="Arial" w:cs="Arial"/>
          <w:color w:val="404040"/>
        </w:rPr>
        <w:t>Neon</w:t>
      </w:r>
      <w:r>
        <w:rPr>
          <w:rFonts w:ascii="Arial" w:hAnsi="Arial" w:cs="Arial"/>
          <w:color w:val="404040"/>
        </w:rPr>
        <w:t>没有麻烦</w:t>
      </w:r>
      <w:r>
        <w:rPr>
          <w:rFonts w:hint="eastAsia" w:ascii="Arial" w:hAnsi="Arial" w:cs="Arial"/>
          <w:color w:val="404040"/>
        </w:rPr>
        <w:t>的人</w:t>
      </w:r>
      <w:r>
        <w:rPr>
          <w:rFonts w:ascii="Arial" w:hAnsi="Arial" w:cs="Arial"/>
          <w:color w:val="404040"/>
        </w:rPr>
        <w:t>。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命名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命名的</w:t>
      </w:r>
      <w:r>
        <w:rPr>
          <w:rFonts w:hint="eastAsia" w:ascii="Arial" w:hAnsi="Arial" w:cs="Arial"/>
          <w:color w:val="404040"/>
        </w:rPr>
        <w:t>导入</w:t>
      </w:r>
      <w:r>
        <w:rPr>
          <w:rFonts w:ascii="Arial" w:hAnsi="Arial" w:cs="Arial"/>
          <w:color w:val="404040"/>
        </w:rPr>
        <w:t>是传统的JS</w:t>
      </w:r>
      <w:r>
        <w:rPr>
          <w:rFonts w:hint="eastAsia" w:ascii="Arial" w:hAnsi="Arial" w:cs="Arial"/>
          <w:color w:val="404040"/>
        </w:rPr>
        <w:t>导入</w:t>
      </w:r>
      <w:r>
        <w:rPr>
          <w:rFonts w:ascii="Arial" w:hAnsi="Arial" w:cs="Arial"/>
          <w:color w:val="404040"/>
        </w:rPr>
        <w:t>。Neon中的模块是：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</w:p>
    <w:p>
      <w:pPr>
        <w:widowControl/>
        <w:numPr>
          <w:ilvl w:val="0"/>
          <w:numId w:val="14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E74C3C"/>
          <w:kern w:val="0"/>
          <w:sz w:val="18"/>
        </w:rPr>
        <w:t>api</w:t>
      </w:r>
    </w:p>
    <w:p>
      <w:pPr>
        <w:widowControl/>
        <w:numPr>
          <w:ilvl w:val="0"/>
          <w:numId w:val="14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E74C3C"/>
          <w:kern w:val="0"/>
          <w:sz w:val="18"/>
        </w:rPr>
        <w:t>CONST</w:t>
      </w:r>
    </w:p>
    <w:p>
      <w:pPr>
        <w:widowControl/>
        <w:numPr>
          <w:ilvl w:val="0"/>
          <w:numId w:val="14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E74C3C"/>
          <w:kern w:val="0"/>
          <w:sz w:val="18"/>
        </w:rPr>
        <w:t>rpc</w:t>
      </w:r>
    </w:p>
    <w:p>
      <w:pPr>
        <w:widowControl/>
        <w:numPr>
          <w:ilvl w:val="0"/>
          <w:numId w:val="14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E74C3C"/>
          <w:kern w:val="0"/>
          <w:sz w:val="18"/>
        </w:rPr>
        <w:t>sc</w:t>
      </w:r>
    </w:p>
    <w:p>
      <w:pPr>
        <w:widowControl/>
        <w:numPr>
          <w:ilvl w:val="0"/>
          <w:numId w:val="14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E74C3C"/>
          <w:kern w:val="0"/>
          <w:sz w:val="18"/>
        </w:rPr>
        <w:t>tx</w:t>
      </w:r>
    </w:p>
    <w:p>
      <w:pPr>
        <w:widowControl/>
        <w:numPr>
          <w:ilvl w:val="0"/>
          <w:numId w:val="14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E74C3C"/>
          <w:kern w:val="0"/>
          <w:sz w:val="18"/>
        </w:rPr>
        <w:t>u</w:t>
      </w:r>
    </w:p>
    <w:p>
      <w:pPr>
        <w:widowControl/>
        <w:numPr>
          <w:ilvl w:val="0"/>
          <w:numId w:val="14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E74C3C"/>
          <w:kern w:val="0"/>
          <w:sz w:val="18"/>
        </w:rPr>
        <w:t>wallet</w:t>
      </w:r>
    </w:p>
    <w:p>
      <w:pPr>
        <w:widowControl/>
        <w:shd w:val="clear" w:color="auto" w:fill="FCFCFC"/>
        <w:spacing w:line="360" w:lineRule="atLeast"/>
        <w:jc w:val="left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这种风格提供更多的控制和灵活性。请</w:t>
      </w:r>
      <w:r>
        <w:rPr>
          <w:rFonts w:hint="eastAsia" w:ascii="Arial" w:hAnsi="Arial" w:cs="Arial"/>
          <w:color w:val="404040"/>
          <w:shd w:val="clear" w:color="auto" w:fill="FCFCFC"/>
        </w:rPr>
        <w:t>务必</w:t>
      </w:r>
      <w:r>
        <w:rPr>
          <w:rFonts w:ascii="Arial" w:hAnsi="Arial" w:cs="Arial"/>
          <w:color w:val="404040"/>
          <w:shd w:val="clear" w:color="auto" w:fill="FCFCFC"/>
        </w:rPr>
        <w:t>参阅每个模块导出的源代码。</w:t>
      </w:r>
    </w:p>
    <w:p>
      <w:pPr>
        <w:widowControl/>
        <w:shd w:val="clear" w:color="auto" w:fill="FCFCFC"/>
        <w:spacing w:line="360" w:lineRule="atLeast"/>
        <w:jc w:val="left"/>
        <w:rPr>
          <w:rFonts w:ascii="Arial" w:hAnsi="Arial" w:cs="Arial"/>
          <w:color w:val="404040"/>
          <w:shd w:val="clear" w:color="auto" w:fill="FCFCFC"/>
        </w:rPr>
      </w:pPr>
    </w:p>
    <w:p>
      <w:pPr>
        <w:widowControl/>
        <w:shd w:val="clear" w:color="auto" w:fill="FCFCFC"/>
        <w:spacing w:after="100" w:afterAutospacing="1"/>
        <w:jc w:val="left"/>
        <w:outlineLvl w:val="0"/>
        <w:rPr>
          <w:rFonts w:ascii="Georgia" w:hAnsi="Georgia" w:eastAsia="宋体" w:cs="Arial"/>
          <w:b/>
          <w:bCs/>
          <w:color w:val="404040"/>
          <w:kern w:val="36"/>
          <w:sz w:val="42"/>
          <w:szCs w:val="42"/>
        </w:rPr>
      </w:pPr>
      <w:r>
        <w:rPr>
          <w:rFonts w:hint="eastAsia" w:ascii="Georgia" w:hAnsi="Georgia" w:eastAsia="宋体" w:cs="Arial"/>
          <w:b/>
          <w:bCs/>
          <w:color w:val="404040"/>
          <w:kern w:val="36"/>
          <w:sz w:val="42"/>
          <w:szCs w:val="42"/>
        </w:rPr>
        <w:t>安装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Style w:val="27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neon-js</w:t>
      </w:r>
      <w:r>
        <w:rPr>
          <w:rFonts w:ascii="Arial" w:hAnsi="Arial" w:cs="Arial"/>
          <w:color w:val="404040"/>
          <w:shd w:val="clear" w:color="auto" w:fill="FCFCFC"/>
        </w:rPr>
        <w:t>住在</w:t>
      </w:r>
      <w:r>
        <w:rPr>
          <w:rStyle w:val="27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cityofzion</w:t>
      </w:r>
      <w:r>
        <w:rPr>
          <w:rFonts w:ascii="Arial" w:hAnsi="Arial" w:cs="Arial"/>
          <w:color w:val="404040"/>
          <w:shd w:val="clear" w:color="auto" w:fill="FCFCFC"/>
        </w:rPr>
        <w:t>组织下的NPM系统中。</w:t>
      </w:r>
    </w:p>
    <w:p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hAnsi="Georgia" w:eastAsia="宋体" w:cs="Arial"/>
          <w:b/>
          <w:bCs/>
          <w:color w:val="404040"/>
          <w:kern w:val="0"/>
          <w:sz w:val="36"/>
          <w:szCs w:val="36"/>
        </w:rPr>
      </w:pPr>
      <w:r>
        <w:rPr>
          <w:rFonts w:hint="eastAsia" w:ascii="Georgia" w:hAnsi="Georgia" w:eastAsia="宋体" w:cs="Arial"/>
          <w:b/>
          <w:bCs/>
          <w:color w:val="404040"/>
          <w:kern w:val="0"/>
          <w:sz w:val="36"/>
          <w:szCs w:val="36"/>
        </w:rPr>
        <w:t>安装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去安装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: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>$ npm install @cityofzion/neon-js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cs="Arial"/>
          <w:color w:val="404040"/>
          <w:shd w:val="clear" w:color="auto" w:fill="FCFCFC"/>
        </w:rPr>
        <w:t>对于特定的提交</w:t>
      </w:r>
      <w:r>
        <w:rPr>
          <w:rFonts w:hint="eastAsia" w:ascii="Arial" w:hAnsi="Arial" w:cs="Arial"/>
          <w:color w:val="404040"/>
          <w:shd w:val="clear" w:color="auto" w:fill="FCFCFC"/>
        </w:rPr>
        <w:t>（commit）</w:t>
      </w:r>
      <w:r>
        <w:rPr>
          <w:rFonts w:ascii="Arial" w:hAnsi="Arial" w:cs="Arial"/>
          <w:color w:val="404040"/>
          <w:shd w:val="clear" w:color="auto" w:fill="FCFCFC"/>
        </w:rPr>
        <w:t>或</w:t>
      </w:r>
      <w:r>
        <w:rPr>
          <w:rFonts w:hint="eastAsia" w:ascii="Arial" w:hAnsi="Arial" w:cs="Arial"/>
          <w:color w:val="404040"/>
          <w:shd w:val="clear" w:color="auto" w:fill="FCFCFC"/>
        </w:rPr>
        <w:t>发布（release）</w:t>
      </w:r>
      <w:r>
        <w:rPr>
          <w:rFonts w:ascii="Arial" w:hAnsi="Arial" w:cs="Arial"/>
          <w:color w:val="404040"/>
          <w:shd w:val="clear" w:color="auto" w:fill="FCFCFC"/>
        </w:rPr>
        <w:t>，请在后面添加提交哈希/</w:t>
      </w:r>
      <w:r>
        <w:rPr>
          <w:rFonts w:hint="eastAsia" w:ascii="Arial" w:hAnsi="Arial" w:cs="Arial"/>
          <w:color w:val="404040"/>
          <w:shd w:val="clear" w:color="auto" w:fill="FCFCFC"/>
        </w:rPr>
        <w:t>标签</w:t>
      </w:r>
      <w:r>
        <w:rPr>
          <w:rFonts w:ascii="Arial" w:hAnsi="Arial" w:cs="Arial"/>
          <w:color w:val="404040"/>
          <w:shd w:val="clear" w:color="auto" w:fill="FCFCFC"/>
        </w:rPr>
        <w:t>/分支：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>$ npm install @cityofzion/neon-js#dev //dev branch</w:t>
      </w:r>
    </w:p>
    <w:p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hAnsi="Georgia" w:eastAsia="宋体" w:cs="Arial"/>
          <w:b/>
          <w:bCs/>
          <w:color w:val="404040"/>
          <w:kern w:val="0"/>
          <w:sz w:val="36"/>
          <w:szCs w:val="36"/>
        </w:rPr>
      </w:pPr>
      <w:r>
        <w:rPr>
          <w:rFonts w:hint="eastAsia" w:ascii="Georgia" w:hAnsi="Georgia" w:eastAsia="宋体" w:cs="Arial"/>
          <w:b/>
          <w:bCs/>
          <w:color w:val="404040"/>
          <w:kern w:val="0"/>
          <w:sz w:val="36"/>
          <w:szCs w:val="36"/>
        </w:rPr>
        <w:t>导入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Neon-js支持两种导入。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cs="Arial"/>
          <w:color w:val="404040"/>
          <w:shd w:val="clear" w:color="auto" w:fill="FCFCFC"/>
        </w:rPr>
        <w:t>默认导入将导入</w:t>
      </w:r>
      <w:r>
        <w:rPr>
          <w:rFonts w:hint="eastAsia" w:ascii="Arial" w:hAnsi="Arial" w:cs="Arial"/>
          <w:color w:val="404040"/>
          <w:shd w:val="clear" w:color="auto" w:fill="FCFCFC"/>
        </w:rPr>
        <w:t>neon</w:t>
      </w:r>
      <w:r>
        <w:rPr>
          <w:rFonts w:ascii="Arial" w:hAnsi="Arial" w:cs="Arial"/>
          <w:color w:val="404040"/>
          <w:shd w:val="clear" w:color="auto" w:fill="FCFCFC"/>
        </w:rPr>
        <w:t>的语义版本。如果你是新的</w:t>
      </w:r>
      <w:r>
        <w:rPr>
          <w:rFonts w:hint="eastAsia" w:ascii="Arial" w:hAnsi="Arial" w:cs="Arial"/>
          <w:color w:val="404040"/>
          <w:shd w:val="clear" w:color="auto" w:fill="FCFCFC"/>
        </w:rPr>
        <w:t>,</w:t>
      </w:r>
      <w:r>
        <w:rPr>
          <w:rFonts w:ascii="Arial" w:hAnsi="Arial" w:cs="Arial"/>
          <w:color w:val="404040"/>
          <w:shd w:val="clear" w:color="auto" w:fill="FCFCFC"/>
        </w:rPr>
        <w:t>或者只是想要使用整个包，请使用它。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import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from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'@cityofzion/neon-js'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Neon.create.claimTx(...args)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query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Neon.create.query()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cs="Arial"/>
          <w:color w:val="404040"/>
          <w:shd w:val="clear" w:color="auto" w:fill="FCFCFC"/>
        </w:rPr>
        <w:t>模块通过命名导入</w:t>
      </w:r>
      <w:r>
        <w:rPr>
          <w:rFonts w:hint="eastAsia" w:ascii="Arial" w:hAnsi="Arial" w:cs="Arial"/>
          <w:color w:val="404040"/>
          <w:shd w:val="clear" w:color="auto" w:fill="FCFCFC"/>
        </w:rPr>
        <w:t>（named imports）</w:t>
      </w:r>
      <w:r>
        <w:rPr>
          <w:rFonts w:ascii="Arial" w:hAnsi="Arial" w:cs="Arial"/>
          <w:color w:val="404040"/>
          <w:shd w:val="clear" w:color="auto" w:fill="FCFCFC"/>
        </w:rPr>
        <w:t>来暴露。这允许更细粒度的控制和访问单个模块。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import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{rpc,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tx}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from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'@cityofzion/neon-js'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Neon.tx.createClaimTx(...args)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query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new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rpc.Query()</w:t>
      </w:r>
    </w:p>
    <w:p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hAnsi="Georgia" w:eastAsia="宋体" w:cs="Arial"/>
          <w:b/>
          <w:bCs/>
          <w:color w:val="404040"/>
          <w:kern w:val="0"/>
          <w:sz w:val="36"/>
          <w:szCs w:val="36"/>
        </w:rPr>
      </w:pPr>
      <w:r>
        <w:rPr>
          <w:rFonts w:ascii="Georgia" w:hAnsi="Georgia" w:eastAsia="宋体" w:cs="Arial"/>
          <w:b/>
          <w:bCs/>
          <w:color w:val="404040"/>
          <w:kern w:val="0"/>
          <w:sz w:val="36"/>
          <w:szCs w:val="36"/>
        </w:rPr>
        <w:t>Require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cs="Arial"/>
          <w:color w:val="404040"/>
          <w:shd w:val="clear" w:color="auto" w:fill="FCFCFC"/>
        </w:rPr>
        <w:t>由于neon-js包使用ES6模块约定，</w:t>
      </w:r>
      <w:r>
        <w:rPr>
          <w:rStyle w:val="27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require</w:t>
      </w:r>
      <w:r>
        <w:rPr>
          <w:rFonts w:ascii="Arial" w:hAnsi="Arial" w:cs="Arial"/>
          <w:color w:val="404040"/>
          <w:shd w:val="clear" w:color="auto" w:fill="FCFCFC"/>
        </w:rPr>
        <w:t>因此需要指定他们想要的模块：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var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-</w:t>
      </w:r>
      <w:r>
        <w:rPr>
          <w:rFonts w:ascii="Consolas" w:hAnsi="Consolas" w:eastAsia="宋体" w:cs="Consolas"/>
          <w:color w:val="404040"/>
          <w:kern w:val="0"/>
          <w:sz w:val="18"/>
        </w:rPr>
        <w:t>js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require(</w:t>
      </w:r>
      <w:r>
        <w:rPr>
          <w:rFonts w:ascii="Consolas" w:hAnsi="Consolas" w:eastAsia="宋体" w:cs="Consolas"/>
          <w:color w:val="DD1144"/>
          <w:kern w:val="0"/>
          <w:sz w:val="18"/>
        </w:rPr>
        <w:t>'@cityofzion/neon-js'</w:t>
      </w:r>
      <w:r>
        <w:rPr>
          <w:rFonts w:ascii="Consolas" w:hAnsi="Consolas" w:eastAsia="宋体" w:cs="Consolas"/>
          <w:color w:val="404040"/>
          <w:kern w:val="0"/>
          <w:sz w:val="18"/>
        </w:rPr>
        <w:t>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i/>
          <w:iCs/>
          <w:color w:val="999988"/>
          <w:kern w:val="0"/>
          <w:sz w:val="18"/>
        </w:rPr>
        <w:t>// Semantic Style by using default import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var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-</w:t>
      </w:r>
      <w:r>
        <w:rPr>
          <w:rFonts w:ascii="Consolas" w:hAnsi="Consolas" w:eastAsia="宋体" w:cs="Consolas"/>
          <w:color w:val="404040"/>
          <w:kern w:val="0"/>
          <w:sz w:val="18"/>
        </w:rPr>
        <w:t>js.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default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query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Neon.create.query()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i/>
          <w:iCs/>
          <w:color w:val="999988"/>
          <w:kern w:val="0"/>
          <w:sz w:val="18"/>
        </w:rPr>
        <w:t>// Named imports are available too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var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wallet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-</w:t>
      </w:r>
      <w:r>
        <w:rPr>
          <w:rFonts w:ascii="Consolas" w:hAnsi="Consolas" w:eastAsia="宋体" w:cs="Consolas"/>
          <w:color w:val="404040"/>
          <w:kern w:val="0"/>
          <w:sz w:val="18"/>
        </w:rPr>
        <w:t>js.wallet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var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tx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-</w:t>
      </w:r>
      <w:r>
        <w:rPr>
          <w:rFonts w:ascii="Consolas" w:hAnsi="Consolas" w:eastAsia="宋体" w:cs="Consolas"/>
          <w:color w:val="404040"/>
          <w:kern w:val="0"/>
          <w:sz w:val="18"/>
        </w:rPr>
        <w:t>js.tx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account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new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wallet.Account(privateKey)</w:t>
      </w:r>
    </w:p>
    <w:p>
      <w:pPr>
        <w:pStyle w:val="3"/>
        <w:shd w:val="clear" w:color="auto" w:fill="FCFCFC"/>
        <w:spacing w:before="0" w:beforeAutospacing="0"/>
        <w:rPr>
          <w:rFonts w:ascii="Georgia" w:hAnsi="Georgia"/>
          <w:color w:val="404040"/>
        </w:rPr>
      </w:pPr>
      <w:r>
        <w:rPr>
          <w:rFonts w:hint="eastAsia" w:ascii="Georgia" w:hAnsi="Georgia"/>
          <w:color w:val="404040"/>
        </w:rPr>
        <w:t>Web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N</w:t>
      </w:r>
      <w:r>
        <w:rPr>
          <w:rFonts w:hint="eastAsia" w:ascii="Arial" w:hAnsi="Arial" w:cs="Arial"/>
          <w:color w:val="404040"/>
        </w:rPr>
        <w:t>eos-</w:t>
      </w:r>
      <w:r>
        <w:rPr>
          <w:rFonts w:ascii="Arial" w:hAnsi="Arial" w:cs="Arial"/>
          <w:color w:val="404040"/>
        </w:rPr>
        <w:t>js也</w:t>
      </w:r>
      <w:r>
        <w:rPr>
          <w:rFonts w:hint="eastAsia" w:ascii="Arial" w:hAnsi="Arial" w:cs="Arial"/>
          <w:color w:val="404040"/>
        </w:rPr>
        <w:t>为Web打包</w:t>
      </w:r>
      <w:r>
        <w:rPr>
          <w:rFonts w:ascii="Arial" w:hAnsi="Arial" w:cs="Arial"/>
          <w:color w:val="404040"/>
        </w:rPr>
        <w:t>。您可以通过脚本</w:t>
      </w:r>
      <w:r>
        <w:rPr>
          <w:rFonts w:hint="eastAsia" w:ascii="Arial" w:hAnsi="Arial" w:cs="Arial"/>
          <w:color w:val="404040"/>
        </w:rPr>
        <w:t>标签</w:t>
      </w:r>
      <w:r>
        <w:rPr>
          <w:rFonts w:ascii="Arial" w:hAnsi="Arial" w:cs="Arial"/>
          <w:color w:val="404040"/>
        </w:rPr>
        <w:t>添加它：</w:t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>&lt;script src =“./ lib / browser.js”&gt; &lt;/ script&gt;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该库将作为全局变量</w:t>
      </w:r>
      <w:r>
        <w:rPr>
          <w:rStyle w:val="27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Neon</w:t>
      </w:r>
      <w:r>
        <w:rPr>
          <w:rStyle w:val="27"/>
          <w:rFonts w:hint="eastAsia" w:ascii="Consolas" w:hAnsi="Consolas" w:cs="Consolas"/>
          <w:bdr w:val="single" w:color="E1E4E5" w:sz="6" w:space="0"/>
          <w:shd w:val="clear" w:color="auto" w:fill="FFFFFF"/>
        </w:rPr>
        <w:t>被</w:t>
      </w:r>
      <w:r>
        <w:rPr>
          <w:rFonts w:ascii="Arial" w:hAnsi="Arial" w:cs="Arial"/>
          <w:color w:val="404040"/>
        </w:rPr>
        <w:t>提供。与</w:t>
      </w:r>
      <w:r>
        <w:rPr>
          <w:rStyle w:val="27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require</w:t>
      </w:r>
      <w:r>
        <w:rPr>
          <w:rFonts w:ascii="Arial" w:hAnsi="Arial" w:cs="Arial"/>
          <w:color w:val="404040"/>
        </w:rPr>
        <w:t>样式类似，您将具有</w:t>
      </w:r>
      <w:r>
        <w:rPr>
          <w:rStyle w:val="27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default</w:t>
      </w:r>
      <w:r>
        <w:rPr>
          <w:rStyle w:val="27"/>
          <w:rFonts w:hint="eastAsia" w:ascii="Consolas" w:hAnsi="Consolas" w:cs="Consolas"/>
          <w:bdr w:val="single" w:color="E1E4E5" w:sz="6" w:space="0"/>
          <w:shd w:val="clear" w:color="auto" w:fill="FFFFFF"/>
        </w:rPr>
        <w:t>下的语义样式和</w:t>
      </w:r>
      <w:r>
        <w:rPr>
          <w:rFonts w:ascii="Arial" w:hAnsi="Arial" w:cs="Arial"/>
          <w:color w:val="404040"/>
        </w:rPr>
        <w:t>在</w:t>
      </w:r>
      <w:r>
        <w:rPr>
          <w:rFonts w:hint="eastAsia" w:ascii="Arial" w:hAnsi="Arial" w:cs="Arial"/>
          <w:color w:val="404040"/>
        </w:rPr>
        <w:t>暴露自</w:t>
      </w:r>
      <w:r>
        <w:rPr>
          <w:rFonts w:ascii="Arial" w:hAnsi="Arial" w:cs="Arial"/>
          <w:color w:val="404040"/>
        </w:rPr>
        <w:t>同一级别下其余的命名模块。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</w:p>
    <w:p>
      <w:pPr>
        <w:pStyle w:val="2"/>
        <w:shd w:val="clear" w:color="auto" w:fill="FCFCFC"/>
        <w:spacing w:before="0" w:beforeAutospacing="0"/>
        <w:rPr>
          <w:rFonts w:ascii="Georgia" w:hAnsi="Georgia"/>
          <w:color w:val="404040"/>
          <w:sz w:val="42"/>
          <w:szCs w:val="42"/>
        </w:rPr>
      </w:pPr>
    </w:p>
    <w:p>
      <w:pPr>
        <w:pStyle w:val="2"/>
        <w:shd w:val="clear" w:color="auto" w:fill="FCFCFC"/>
        <w:spacing w:before="0" w:beforeAutospacing="0"/>
        <w:rPr>
          <w:rFonts w:ascii="Georgia" w:hAnsi="Georgia"/>
          <w:color w:val="404040"/>
          <w:sz w:val="42"/>
          <w:szCs w:val="42"/>
        </w:rPr>
      </w:pPr>
      <w:r>
        <w:rPr>
          <w:rFonts w:ascii="Georgia" w:hAnsi="Georgia"/>
          <w:color w:val="404040"/>
          <w:sz w:val="42"/>
          <w:szCs w:val="42"/>
        </w:rPr>
        <w:t>接口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Style w:val="27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neon-js</w:t>
      </w:r>
      <w:r>
        <w:rPr>
          <w:rFonts w:ascii="Arial" w:hAnsi="Arial" w:cs="Arial"/>
          <w:color w:val="404040"/>
        </w:rPr>
        <w:t>仅仅是一个与区块链建立互动的</w:t>
      </w:r>
      <w:r>
        <w:rPr>
          <w:rFonts w:hint="eastAsia" w:ascii="Arial" w:hAnsi="Arial" w:cs="Arial"/>
          <w:color w:val="404040"/>
        </w:rPr>
        <w:t>库</w:t>
      </w:r>
      <w:r>
        <w:rPr>
          <w:rFonts w:ascii="Arial" w:hAnsi="Arial" w:cs="Arial"/>
          <w:color w:val="404040"/>
        </w:rPr>
        <w:t>。它依靠外部数据源来获取构建交易所需的数据。但是，这些信息不能从官方NEO节点轻松获得。因此，为了填补这个空白，已经在努力建立第三方节点。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在这里，我们将描述来自外部数据源的信息。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shd w:val="clear" w:color="auto" w:fill="FCFCFC"/>
        </w:rPr>
        <w:t>余额描述了一个地址拥有的资产，以及列出未</w:t>
      </w:r>
      <w:r>
        <w:rPr>
          <w:rFonts w:hint="eastAsia" w:ascii="Arial" w:hAnsi="Arial" w:cs="Arial"/>
          <w:color w:val="404040"/>
          <w:shd w:val="clear" w:color="auto" w:fill="FCFCFC"/>
        </w:rPr>
        <w:t>花费</w:t>
      </w:r>
      <w:r>
        <w:rPr>
          <w:rFonts w:ascii="Arial" w:hAnsi="Arial" w:cs="Arial"/>
          <w:color w:val="404040"/>
          <w:shd w:val="clear" w:color="auto" w:fill="FCFCFC"/>
        </w:rPr>
        <w:t>的币。未</w:t>
      </w:r>
      <w:r>
        <w:rPr>
          <w:rFonts w:hint="eastAsia" w:ascii="Arial" w:hAnsi="Arial" w:cs="Arial"/>
          <w:color w:val="404040"/>
          <w:shd w:val="clear" w:color="auto" w:fill="FCFCFC"/>
        </w:rPr>
        <w:t>花费</w:t>
      </w:r>
      <w:r>
        <w:rPr>
          <w:rFonts w:ascii="Arial" w:hAnsi="Arial" w:cs="Arial"/>
          <w:color w:val="404040"/>
          <w:shd w:val="clear" w:color="auto" w:fill="FCFCFC"/>
        </w:rPr>
        <w:t>的币用于需要转移资产的大部分交易。</w:t>
      </w:r>
      <w:r>
        <w:rPr>
          <w:rStyle w:val="27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neon-js</w:t>
      </w:r>
      <w:r>
        <w:rPr>
          <w:rFonts w:ascii="Arial" w:hAnsi="Arial" w:cs="Arial"/>
          <w:color w:val="404040"/>
          <w:shd w:val="clear" w:color="auto" w:fill="FCFCFC"/>
        </w:rPr>
        <w:t>目前需要这种格式：</w:t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19"/>
          <w:rFonts w:ascii="Consolas" w:hAnsi="Consolas" w:cs="Consolas"/>
          <w:color w:val="404040"/>
          <w:sz w:val="18"/>
          <w:szCs w:val="18"/>
        </w:rPr>
        <w:t>{</w:t>
      </w:r>
      <w:r>
        <w:rPr>
          <w:rStyle w:val="29"/>
          <w:rFonts w:ascii="Consolas" w:hAnsi="Consolas" w:cs="Consolas"/>
          <w:i/>
          <w:iCs/>
          <w:color w:val="999988"/>
          <w:sz w:val="18"/>
          <w:szCs w:val="18"/>
        </w:rPr>
        <w:t>// Balance</w:t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address</w:t>
      </w:r>
      <w:r>
        <w:rPr>
          <w:rStyle w:val="17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string</w:t>
      </w:r>
      <w:r>
        <w:rPr>
          <w:rStyle w:val="19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i/>
          <w:iCs/>
          <w:color w:val="999988"/>
          <w:sz w:val="18"/>
          <w:szCs w:val="18"/>
        </w:rPr>
        <w:t>// The address</w:t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assets</w:t>
      </w:r>
      <w:r>
        <w:rPr>
          <w:rStyle w:val="17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9"/>
          <w:rFonts w:ascii="Consolas" w:hAnsi="Consolas" w:cs="Consolas"/>
          <w:color w:val="404040"/>
          <w:sz w:val="18"/>
          <w:szCs w:val="18"/>
        </w:rPr>
        <w:t>{</w:t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NEO</w:t>
      </w:r>
      <w:r>
        <w:rPr>
          <w:rStyle w:val="17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9"/>
          <w:rFonts w:ascii="Consolas" w:hAnsi="Consolas" w:cs="Consolas"/>
          <w:color w:val="404040"/>
          <w:sz w:val="18"/>
          <w:szCs w:val="18"/>
        </w:rPr>
        <w:t>{</w:t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balance</w:t>
      </w:r>
      <w:r>
        <w:rPr>
          <w:rStyle w:val="17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number</w:t>
      </w:r>
      <w:r>
        <w:rPr>
          <w:rStyle w:val="19"/>
          <w:rFonts w:ascii="Consolas" w:hAnsi="Consolas" w:cs="Consolas"/>
          <w:color w:val="404040"/>
          <w:sz w:val="18"/>
          <w:szCs w:val="18"/>
        </w:rPr>
        <w:t>,</w:t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unspent</w:t>
      </w:r>
      <w:r>
        <w:rPr>
          <w:rStyle w:val="17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Coin</w:t>
      </w:r>
      <w:r>
        <w:rPr>
          <w:rStyle w:val="19"/>
          <w:rFonts w:ascii="Consolas" w:hAnsi="Consolas" w:cs="Consolas"/>
          <w:color w:val="404040"/>
          <w:sz w:val="18"/>
          <w:szCs w:val="18"/>
        </w:rPr>
        <w:t>[]</w:t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19"/>
          <w:rFonts w:ascii="Consolas" w:hAnsi="Consolas" w:cs="Consolas"/>
          <w:color w:val="404040"/>
          <w:sz w:val="18"/>
          <w:szCs w:val="18"/>
        </w:rPr>
        <w:t>},</w:t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GAS</w:t>
      </w:r>
      <w:r>
        <w:rPr>
          <w:rStyle w:val="17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9"/>
          <w:rFonts w:ascii="Consolas" w:hAnsi="Consolas" w:cs="Consolas"/>
          <w:color w:val="404040"/>
          <w:sz w:val="18"/>
          <w:szCs w:val="18"/>
        </w:rPr>
        <w:t>{</w:t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balance</w:t>
      </w:r>
      <w:r>
        <w:rPr>
          <w:rStyle w:val="17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number</w:t>
      </w:r>
      <w:r>
        <w:rPr>
          <w:rStyle w:val="19"/>
          <w:rFonts w:ascii="Consolas" w:hAnsi="Consolas" w:cs="Consolas"/>
          <w:color w:val="404040"/>
          <w:sz w:val="18"/>
          <w:szCs w:val="18"/>
        </w:rPr>
        <w:t>,</w:t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unspent</w:t>
      </w:r>
      <w:r>
        <w:rPr>
          <w:rStyle w:val="17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Coin</w:t>
      </w:r>
      <w:r>
        <w:rPr>
          <w:rStyle w:val="19"/>
          <w:rFonts w:ascii="Consolas" w:hAnsi="Consolas" w:cs="Consolas"/>
          <w:color w:val="404040"/>
          <w:sz w:val="18"/>
          <w:szCs w:val="18"/>
        </w:rPr>
        <w:t>[]</w:t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19"/>
          <w:rFonts w:ascii="Consolas" w:hAnsi="Consolas" w:cs="Consolas"/>
          <w:color w:val="404040"/>
          <w:sz w:val="18"/>
          <w:szCs w:val="18"/>
        </w:rPr>
        <w:t>}</w:t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19"/>
          <w:rFonts w:ascii="Consolas" w:hAnsi="Consolas" w:cs="Consolas"/>
          <w:color w:val="404040"/>
          <w:sz w:val="18"/>
          <w:szCs w:val="18"/>
        </w:rPr>
        <w:t>}</w:t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19"/>
          <w:rFonts w:ascii="Consolas" w:hAnsi="Consolas" w:cs="Consolas"/>
          <w:color w:val="404040"/>
          <w:sz w:val="18"/>
          <w:szCs w:val="18"/>
        </w:rPr>
        <w:t>}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地址属性充当此对象的ID，用于计算更改以返回给帐户时用于派生scriptHash。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资产存储在一个对象中，并使用它们的符号进行检索。目前，只有2个可用资产（NEO / GAS），它们都有相似的符号名称。符号应使用大写字母，长度为3-4个字母。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每个符号将包含</w:t>
      </w:r>
      <w:r>
        <w:rPr>
          <w:rStyle w:val="27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balance</w:t>
      </w:r>
      <w:r>
        <w:rPr>
          <w:rFonts w:ascii="Arial" w:hAnsi="Arial" w:cs="Arial"/>
          <w:color w:val="404040"/>
        </w:rPr>
        <w:t>和</w:t>
      </w:r>
      <w:r>
        <w:rPr>
          <w:rStyle w:val="27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unspent</w:t>
      </w:r>
      <w:r>
        <w:rPr>
          <w:rFonts w:ascii="Arial" w:hAnsi="Arial" w:cs="Arial"/>
          <w:color w:val="404040"/>
        </w:rPr>
        <w:t>属性。</w:t>
      </w:r>
      <w:r>
        <w:rPr>
          <w:rStyle w:val="27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balance</w:t>
      </w:r>
      <w:r>
        <w:rPr>
          <w:rFonts w:ascii="Arial" w:hAnsi="Arial" w:cs="Arial"/>
          <w:color w:val="404040"/>
        </w:rPr>
        <w:t>告诉我们这个可用</w:t>
      </w:r>
      <w:r>
        <w:rPr>
          <w:rFonts w:hint="eastAsia" w:ascii="Arial" w:hAnsi="Arial" w:cs="Arial"/>
          <w:color w:val="404040"/>
        </w:rPr>
        <w:t>资产</w:t>
      </w:r>
      <w:r>
        <w:rPr>
          <w:rFonts w:ascii="Arial" w:hAnsi="Arial" w:cs="Arial"/>
          <w:color w:val="404040"/>
        </w:rPr>
        <w:t>的总量，并作为一个简单的检查，如果有足够</w:t>
      </w:r>
      <w:r>
        <w:rPr>
          <w:rFonts w:hint="eastAsia" w:ascii="Arial" w:hAnsi="Arial" w:cs="Arial"/>
          <w:color w:val="404040"/>
        </w:rPr>
        <w:t>的可用资产</w:t>
      </w:r>
      <w:r>
        <w:rPr>
          <w:rFonts w:ascii="Arial" w:hAnsi="Arial" w:cs="Arial"/>
          <w:color w:val="404040"/>
        </w:rPr>
        <w:t>可用来完成发送意图。</w:t>
      </w:r>
      <w:r>
        <w:rPr>
          <w:rStyle w:val="27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unspent</w:t>
      </w:r>
      <w:r>
        <w:rPr>
          <w:rFonts w:ascii="Arial" w:hAnsi="Arial" w:cs="Arial"/>
          <w:color w:val="404040"/>
        </w:rPr>
        <w:t>包含用作交易输入的</w:t>
      </w:r>
      <w:r>
        <w:rPr>
          <w:rStyle w:val="27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Coin</w:t>
      </w:r>
      <w:r>
        <w:rPr>
          <w:rStyle w:val="27"/>
          <w:rFonts w:hint="eastAsia"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的</w:t>
      </w:r>
      <w:r>
        <w:rPr>
          <w:rFonts w:ascii="Arial" w:hAnsi="Arial" w:cs="Arial"/>
          <w:color w:val="404040"/>
        </w:rPr>
        <w:t>列表。</w:t>
      </w:r>
    </w:p>
    <w:p>
      <w:pPr>
        <w:pStyle w:val="3"/>
        <w:shd w:val="clear" w:color="auto" w:fill="FCFCFC"/>
        <w:spacing w:before="0" w:beforeAutospacing="0"/>
        <w:rPr>
          <w:rFonts w:ascii="Georgia" w:hAnsi="Georgia" w:cs="Arial"/>
          <w:color w:val="404040"/>
        </w:rPr>
      </w:pPr>
      <w:r>
        <w:rPr>
          <w:rFonts w:ascii="Georgia" w:hAnsi="Georgia" w:cs="Arial"/>
          <w:color w:val="404040"/>
        </w:rPr>
        <w:t>Coin</w:t>
      </w:r>
    </w:p>
    <w:p>
      <w:pPr>
        <w:pStyle w:val="3"/>
        <w:shd w:val="clear" w:color="auto" w:fill="FCFCFC"/>
        <w:spacing w:before="0" w:beforeAutospacing="0"/>
        <w:rPr>
          <w:rFonts w:ascii="Georgia" w:hAnsi="Georgia" w:cs="Arial"/>
          <w:color w:val="404040"/>
        </w:rPr>
      </w:pPr>
      <w:r>
        <w:rPr>
          <w:rFonts w:ascii="Georgia" w:hAnsi="Georgia" w:cs="Arial"/>
          <w:color w:val="404040"/>
        </w:rPr>
        <w:t>币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这个币本质上是一个可以</w:t>
      </w:r>
      <w:r>
        <w:rPr>
          <w:rFonts w:hint="eastAsia" w:ascii="Arial" w:hAnsi="Arial" w:cs="Arial"/>
          <w:color w:val="404040"/>
        </w:rPr>
        <w:t>花费</w:t>
      </w:r>
      <w:r>
        <w:rPr>
          <w:rFonts w:ascii="Arial" w:hAnsi="Arial" w:cs="Arial"/>
          <w:color w:val="404040"/>
        </w:rPr>
        <w:t>的交易输出：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19"/>
          <w:rFonts w:ascii="Consolas" w:hAnsi="Consolas" w:cs="Consolas"/>
          <w:color w:val="404040"/>
          <w:sz w:val="18"/>
          <w:szCs w:val="18"/>
        </w:rPr>
        <w:t>{</w:t>
      </w:r>
      <w:r>
        <w:rPr>
          <w:rStyle w:val="29"/>
          <w:rFonts w:ascii="Consolas" w:hAnsi="Consolas" w:cs="Consolas"/>
          <w:i/>
          <w:iCs/>
          <w:color w:val="999988"/>
          <w:sz w:val="18"/>
          <w:szCs w:val="18"/>
        </w:rPr>
        <w:t>// Coin</w:t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index</w:t>
      </w:r>
      <w:r>
        <w:rPr>
          <w:rStyle w:val="17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number</w:t>
      </w:r>
      <w:r>
        <w:rPr>
          <w:rStyle w:val="19"/>
          <w:rFonts w:ascii="Consolas" w:hAnsi="Consolas" w:cs="Consolas"/>
          <w:color w:val="404040"/>
          <w:sz w:val="18"/>
          <w:szCs w:val="18"/>
        </w:rPr>
        <w:t>,</w:t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txid</w:t>
      </w:r>
      <w:r>
        <w:rPr>
          <w:rStyle w:val="17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string</w:t>
      </w:r>
      <w:r>
        <w:rPr>
          <w:rStyle w:val="19"/>
          <w:rFonts w:ascii="Consolas" w:hAnsi="Consolas" w:cs="Consolas"/>
          <w:color w:val="404040"/>
          <w:sz w:val="18"/>
          <w:szCs w:val="18"/>
        </w:rPr>
        <w:t>,</w:t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value</w:t>
      </w:r>
      <w:r>
        <w:rPr>
          <w:rStyle w:val="17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number</w:t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19"/>
          <w:rFonts w:ascii="Consolas" w:hAnsi="Consolas" w:cs="Consolas"/>
          <w:color w:val="404040"/>
          <w:sz w:val="18"/>
          <w:szCs w:val="18"/>
        </w:rPr>
        <w:t>}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shd w:val="clear" w:color="auto" w:fill="FCFCFC"/>
        </w:rPr>
        <w:t>这个币描述了一个可以在新</w:t>
      </w:r>
      <w:r>
        <w:rPr>
          <w:rFonts w:hint="eastAsia" w:ascii="Arial" w:hAnsi="Arial" w:cs="Arial"/>
          <w:color w:val="404040"/>
          <w:shd w:val="clear" w:color="auto" w:fill="FCFCFC"/>
        </w:rPr>
        <w:t>交易</w:t>
      </w:r>
      <w:r>
        <w:rPr>
          <w:rFonts w:ascii="Arial" w:hAnsi="Arial" w:cs="Arial"/>
          <w:color w:val="404040"/>
          <w:shd w:val="clear" w:color="auto" w:fill="FCFCFC"/>
        </w:rPr>
        <w:t>中用作TransactionInput的未</w:t>
      </w:r>
      <w:r>
        <w:rPr>
          <w:rFonts w:hint="eastAsia" w:ascii="Arial" w:hAnsi="Arial" w:cs="Arial"/>
          <w:color w:val="404040"/>
          <w:shd w:val="clear" w:color="auto" w:fill="FCFCFC"/>
        </w:rPr>
        <w:t>花费</w:t>
      </w:r>
      <w:r>
        <w:rPr>
          <w:rFonts w:ascii="Arial" w:hAnsi="Arial" w:cs="Arial"/>
          <w:color w:val="404040"/>
          <w:shd w:val="clear" w:color="auto" w:fill="FCFCFC"/>
        </w:rPr>
        <w:t>的TransactionOutput。</w:t>
      </w:r>
    </w:p>
    <w:p>
      <w:pPr>
        <w:pStyle w:val="3"/>
        <w:shd w:val="clear" w:color="auto" w:fill="FCFCFC"/>
        <w:spacing w:before="0" w:beforeAutospacing="0"/>
        <w:rPr>
          <w:rFonts w:ascii="Georgia" w:hAnsi="Georgia" w:cs="Arial"/>
          <w:color w:val="404040"/>
        </w:rPr>
      </w:pPr>
      <w:r>
        <w:rPr>
          <w:rFonts w:ascii="Georgia" w:hAnsi="Georgia" w:cs="Arial"/>
          <w:color w:val="404040"/>
        </w:rPr>
        <w:t>Claim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</w:t>
      </w:r>
      <w:r>
        <w:rPr>
          <w:rStyle w:val="27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Claim</w:t>
      </w:r>
      <w:r>
        <w:rPr>
          <w:rFonts w:ascii="Arial" w:hAnsi="Arial" w:cs="Arial"/>
          <w:color w:val="404040"/>
        </w:rPr>
        <w:t>对象专门用于构造ClaimTransaction：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19"/>
          <w:rFonts w:ascii="Consolas" w:hAnsi="Consolas" w:cs="Consolas"/>
          <w:color w:val="404040"/>
          <w:sz w:val="18"/>
          <w:szCs w:val="18"/>
        </w:rPr>
        <w:t>{</w:t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claim</w:t>
      </w:r>
      <w:r>
        <w:rPr>
          <w:rStyle w:val="17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number</w:t>
      </w:r>
      <w:r>
        <w:rPr>
          <w:rStyle w:val="19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i/>
          <w:iCs/>
          <w:color w:val="999988"/>
          <w:sz w:val="18"/>
          <w:szCs w:val="18"/>
        </w:rPr>
        <w:t>// Amount claimable, multipled by 10^8</w:t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end</w:t>
      </w:r>
      <w:r>
        <w:rPr>
          <w:rStyle w:val="17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number</w:t>
      </w:r>
      <w:r>
        <w:rPr>
          <w:rStyle w:val="19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i/>
          <w:iCs/>
          <w:color w:val="999988"/>
          <w:sz w:val="18"/>
          <w:szCs w:val="18"/>
        </w:rPr>
        <w:t>// Block which this coin was spent</w:t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index</w:t>
      </w:r>
      <w:r>
        <w:rPr>
          <w:rStyle w:val="17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number</w:t>
      </w:r>
      <w:r>
        <w:rPr>
          <w:rStyle w:val="19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i/>
          <w:iCs/>
          <w:color w:val="999988"/>
          <w:sz w:val="18"/>
          <w:szCs w:val="18"/>
        </w:rPr>
        <w:t>// array index of transaction in outputs</w:t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start</w:t>
      </w:r>
      <w:r>
        <w:rPr>
          <w:rStyle w:val="17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number</w:t>
      </w:r>
      <w:r>
        <w:rPr>
          <w:rStyle w:val="19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i/>
          <w:iCs/>
          <w:color w:val="999988"/>
          <w:sz w:val="18"/>
          <w:szCs w:val="18"/>
        </w:rPr>
        <w:t>// Block which this coin was created</w:t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sysfee</w:t>
      </w:r>
      <w:r>
        <w:rPr>
          <w:rStyle w:val="17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number</w:t>
      </w:r>
      <w:r>
        <w:rPr>
          <w:rStyle w:val="19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i/>
          <w:iCs/>
          <w:color w:val="999988"/>
          <w:sz w:val="18"/>
          <w:szCs w:val="18"/>
        </w:rPr>
        <w:t>// System fees involved</w:t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txid</w:t>
      </w:r>
      <w:r>
        <w:rPr>
          <w:rStyle w:val="17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string</w:t>
      </w:r>
      <w:r>
        <w:rPr>
          <w:rStyle w:val="19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i/>
          <w:iCs/>
          <w:color w:val="999988"/>
          <w:sz w:val="18"/>
          <w:szCs w:val="18"/>
        </w:rPr>
        <w:t>// Transaction ID of the coin</w:t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value</w:t>
      </w:r>
      <w:r>
        <w:rPr>
          <w:rStyle w:val="17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number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i/>
          <w:iCs/>
          <w:color w:val="999988"/>
          <w:sz w:val="18"/>
          <w:szCs w:val="18"/>
        </w:rPr>
        <w:t>// Amount of NEO held in this coin</w:t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19"/>
          <w:rFonts w:ascii="Consolas" w:hAnsi="Consolas" w:cs="Consolas"/>
          <w:color w:val="404040"/>
          <w:sz w:val="18"/>
          <w:szCs w:val="18"/>
        </w:rPr>
        <w:t>}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shd w:val="clear" w:color="auto" w:fill="FCFCFC"/>
        </w:rPr>
        <w:t>NEO在</w:t>
      </w:r>
      <w:r>
        <w:rPr>
          <w:rFonts w:hint="eastAsia" w:ascii="Arial" w:hAnsi="Arial" w:cs="Arial"/>
          <w:color w:val="404040"/>
          <w:shd w:val="clear" w:color="auto" w:fill="FCFCFC"/>
        </w:rPr>
        <w:t>被持有</w:t>
      </w:r>
      <w:r>
        <w:rPr>
          <w:rFonts w:ascii="Arial" w:hAnsi="Arial" w:cs="Arial"/>
          <w:color w:val="404040"/>
          <w:shd w:val="clear" w:color="auto" w:fill="FCFCFC"/>
        </w:rPr>
        <w:t>时产生</w:t>
      </w:r>
      <w:r>
        <w:rPr>
          <w:rFonts w:hint="eastAsia" w:ascii="Arial" w:hAnsi="Arial" w:cs="Arial"/>
          <w:color w:val="404040"/>
          <w:shd w:val="clear" w:color="auto" w:fill="FCFCFC"/>
        </w:rPr>
        <w:t>GAS</w:t>
      </w:r>
      <w:r>
        <w:rPr>
          <w:rFonts w:ascii="Arial" w:hAnsi="Arial" w:cs="Arial"/>
          <w:color w:val="404040"/>
          <w:shd w:val="clear" w:color="auto" w:fill="FCFCFC"/>
        </w:rPr>
        <w:t>。</w:t>
      </w:r>
      <w:r>
        <w:rPr>
          <w:rFonts w:hint="eastAsia"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当NEO</w:t>
      </w:r>
      <w:r>
        <w:rPr>
          <w:rFonts w:hint="eastAsia" w:ascii="Arial" w:hAnsi="Arial" w:cs="Arial"/>
          <w:color w:val="404040"/>
          <w:shd w:val="clear" w:color="auto" w:fill="FCFCFC"/>
        </w:rPr>
        <w:t>被花费</w:t>
      </w:r>
      <w:r>
        <w:rPr>
          <w:rFonts w:ascii="Arial" w:hAnsi="Arial" w:cs="Arial"/>
          <w:color w:val="404040"/>
          <w:shd w:val="clear" w:color="auto" w:fill="FCFCFC"/>
        </w:rPr>
        <w:t>时，它产生的</w:t>
      </w:r>
      <w:r>
        <w:rPr>
          <w:rFonts w:hint="eastAsia" w:ascii="Arial" w:hAnsi="Arial" w:cs="Arial"/>
          <w:color w:val="404040"/>
          <w:shd w:val="clear" w:color="auto" w:fill="FCFCFC"/>
        </w:rPr>
        <w:t>GAS</w:t>
      </w:r>
      <w:r>
        <w:rPr>
          <w:rFonts w:ascii="Arial" w:hAnsi="Arial" w:cs="Arial"/>
          <w:color w:val="404040"/>
          <w:shd w:val="clear" w:color="auto" w:fill="FCFCFC"/>
        </w:rPr>
        <w:t>通过ClaimTransaction被解锁，并被要求</w:t>
      </w:r>
      <w:r>
        <w:rPr>
          <w:rFonts w:hint="eastAsia" w:ascii="Arial" w:hAnsi="Arial" w:cs="Arial"/>
          <w:color w:val="404040"/>
          <w:shd w:val="clear" w:color="auto" w:fill="FCFCFC"/>
        </w:rPr>
        <w:t>提取</w:t>
      </w:r>
      <w:r>
        <w:rPr>
          <w:rFonts w:ascii="Arial" w:hAnsi="Arial" w:cs="Arial"/>
          <w:color w:val="404040"/>
          <w:shd w:val="clear" w:color="auto" w:fill="FCFCFC"/>
        </w:rPr>
        <w:t>。这个</w:t>
      </w:r>
      <w:r>
        <w:rPr>
          <w:rStyle w:val="27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Claim</w:t>
      </w:r>
      <w:r>
        <w:rPr>
          <w:rFonts w:hint="eastAsia" w:ascii="Arial" w:hAnsi="Arial" w:cs="Arial"/>
          <w:color w:val="404040"/>
          <w:shd w:val="clear" w:color="auto" w:fill="FCFCFC"/>
        </w:rPr>
        <w:t>对象</w:t>
      </w:r>
      <w:r>
        <w:rPr>
          <w:rFonts w:ascii="Arial" w:hAnsi="Arial" w:cs="Arial"/>
          <w:color w:val="404040"/>
          <w:shd w:val="clear" w:color="auto" w:fill="FCFCFC"/>
        </w:rPr>
        <w:t>使得我们有可能计算出这个币所要求的</w:t>
      </w:r>
      <w:r>
        <w:rPr>
          <w:rFonts w:hint="eastAsia" w:ascii="Arial" w:hAnsi="Arial" w:cs="Arial"/>
          <w:color w:val="404040"/>
          <w:shd w:val="clear" w:color="auto" w:fill="FCFCFC"/>
        </w:rPr>
        <w:t>GAS</w:t>
      </w:r>
      <w:r>
        <w:rPr>
          <w:rFonts w:ascii="Arial" w:hAnsi="Arial" w:cs="Arial"/>
          <w:color w:val="404040"/>
          <w:shd w:val="clear" w:color="auto" w:fill="FCFCFC"/>
        </w:rPr>
        <w:t>的数量。公式是：</w:t>
      </w:r>
    </w:p>
    <w:p>
      <w:pPr>
        <w:pStyle w:val="5"/>
        <w:shd w:val="clear" w:color="auto" w:fill="FFFFFF"/>
        <w:rPr>
          <w:rStyle w:val="18"/>
          <w:rFonts w:ascii="Consolas" w:hAnsi="Consolas" w:cs="Consolas"/>
          <w:color w:val="404040"/>
          <w:sz w:val="18"/>
          <w:szCs w:val="18"/>
        </w:rPr>
      </w:pPr>
      <w:r>
        <w:rPr>
          <w:rStyle w:val="18"/>
          <w:rFonts w:ascii="Consolas" w:hAnsi="Consolas" w:cs="Consolas"/>
          <w:color w:val="404040"/>
          <w:sz w:val="18"/>
          <w:szCs w:val="18"/>
        </w:rPr>
        <w:t>claim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7"/>
          <w:rFonts w:ascii="Consolas" w:hAnsi="Consolas" w:cs="Consolas"/>
          <w:b/>
          <w:bCs/>
          <w:color w:val="404040"/>
          <w:sz w:val="18"/>
          <w:szCs w:val="18"/>
        </w:rPr>
        <w:t>=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9"/>
          <w:rFonts w:ascii="Consolas" w:hAnsi="Consolas" w:cs="Consolas"/>
          <w:color w:val="404040"/>
          <w:sz w:val="18"/>
          <w:szCs w:val="18"/>
        </w:rPr>
        <w:t>((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start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7"/>
          <w:rFonts w:ascii="Consolas" w:hAnsi="Consolas" w:cs="Consolas"/>
          <w:b/>
          <w:bCs/>
          <w:color w:val="404040"/>
          <w:sz w:val="18"/>
          <w:szCs w:val="18"/>
        </w:rPr>
        <w:t>-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end</w:t>
      </w:r>
      <w:r>
        <w:rPr>
          <w:rStyle w:val="19"/>
          <w:rFonts w:ascii="Consolas" w:hAnsi="Consolas" w:cs="Consolas"/>
          <w:color w:val="404040"/>
          <w:sz w:val="18"/>
          <w:szCs w:val="18"/>
        </w:rPr>
        <w:t>)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7"/>
          <w:rFonts w:ascii="Consolas" w:hAnsi="Consolas" w:cs="Consolas"/>
          <w:b/>
          <w:bCs/>
          <w:color w:val="404040"/>
          <w:sz w:val="18"/>
          <w:szCs w:val="18"/>
        </w:rPr>
        <w:t>*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30"/>
          <w:rFonts w:ascii="Consolas" w:hAnsi="Consolas" w:cs="Consolas"/>
          <w:color w:val="009999"/>
          <w:sz w:val="18"/>
          <w:szCs w:val="18"/>
        </w:rPr>
        <w:t>8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7"/>
          <w:rFonts w:ascii="Consolas" w:hAnsi="Consolas" w:cs="Consolas"/>
          <w:b/>
          <w:bCs/>
          <w:color w:val="404040"/>
          <w:sz w:val="18"/>
          <w:szCs w:val="18"/>
        </w:rPr>
        <w:t>+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sysfee</w:t>
      </w:r>
      <w:r>
        <w:rPr>
          <w:rStyle w:val="19"/>
          <w:rFonts w:ascii="Consolas" w:hAnsi="Consolas" w:cs="Consolas"/>
          <w:color w:val="404040"/>
          <w:sz w:val="18"/>
          <w:szCs w:val="18"/>
        </w:rPr>
        <w:t>)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7"/>
          <w:rFonts w:ascii="Consolas" w:hAnsi="Consolas" w:cs="Consolas"/>
          <w:b/>
          <w:bCs/>
          <w:color w:val="404040"/>
          <w:sz w:val="18"/>
          <w:szCs w:val="18"/>
        </w:rPr>
        <w:t>*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value</w:t>
      </w:r>
    </w:p>
    <w:p>
      <w:pPr>
        <w:pStyle w:val="5"/>
        <w:shd w:val="clear" w:color="auto" w:fill="FFFFFF"/>
        <w:rPr>
          <w:rStyle w:val="18"/>
          <w:rFonts w:ascii="Consolas" w:hAnsi="Consolas" w:cs="Consolas"/>
          <w:color w:val="404040"/>
          <w:sz w:val="18"/>
          <w:szCs w:val="18"/>
        </w:rPr>
      </w:pPr>
    </w:p>
    <w:p>
      <w:pPr>
        <w:widowControl/>
        <w:shd w:val="clear" w:color="auto" w:fill="FCFCFC"/>
        <w:spacing w:after="100" w:afterAutospacing="1"/>
        <w:jc w:val="left"/>
        <w:outlineLvl w:val="0"/>
        <w:rPr>
          <w:rFonts w:ascii="Georgia" w:hAnsi="Georgia" w:eastAsia="宋体" w:cs="Arial"/>
          <w:b/>
          <w:bCs/>
          <w:color w:val="404040"/>
          <w:kern w:val="36"/>
          <w:sz w:val="42"/>
          <w:szCs w:val="42"/>
        </w:rPr>
      </w:pPr>
      <w:r>
        <w:rPr>
          <w:rFonts w:hint="eastAsia" w:ascii="Georgia" w:hAnsi="Georgia" w:eastAsia="宋体" w:cs="Arial"/>
          <w:b/>
          <w:bCs/>
          <w:color w:val="404040"/>
          <w:kern w:val="36"/>
          <w:sz w:val="42"/>
          <w:szCs w:val="42"/>
        </w:rPr>
        <w:t>钱包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钱包模块被暴露为：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import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from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'@cityofzion/neon-js'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account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Neon.create.account(privateKey)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Neon.is.address(string)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import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{wallet}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from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'@cityofzion/neon-js'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account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new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wallet.Account(privateKey)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wallet.isAddress(string)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cs="Arial"/>
          <w:color w:val="404040"/>
          <w:shd w:val="clear" w:color="auto" w:fill="FCFCFC"/>
        </w:rPr>
        <w:t>钱包模块包含操作密钥，创建签名和验证密钥的核心方法。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import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from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'@cityofzion/neon-js'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i/>
          <w:iCs/>
          <w:color w:val="999988"/>
          <w:kern w:val="0"/>
          <w:sz w:val="18"/>
        </w:rPr>
        <w:t>// Key generation and conversion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privateKey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Neon.create.privateKey()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wif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Neon.get.WIFFromPrivateKey(privateKey)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i/>
          <w:iCs/>
          <w:color w:val="999988"/>
          <w:kern w:val="0"/>
          <w:sz w:val="18"/>
        </w:rPr>
        <w:t>// Encryption / Decryption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encrypted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Neon.encrypt.privateKey(privateKey,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'myPassword'</w:t>
      </w:r>
      <w:r>
        <w:rPr>
          <w:rFonts w:ascii="Consolas" w:hAnsi="Consolas" w:eastAsia="宋体" w:cs="Consolas"/>
          <w:color w:val="404040"/>
          <w:kern w:val="0"/>
          <w:sz w:val="18"/>
        </w:rPr>
        <w:t>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decrypted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Neon.decrypt.privateKey(encrypted,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'myPassword'</w:t>
      </w:r>
      <w:r>
        <w:rPr>
          <w:rFonts w:ascii="Consolas" w:hAnsi="Consolas" w:eastAsia="宋体" w:cs="Consolas"/>
          <w:color w:val="404040"/>
          <w:kern w:val="0"/>
          <w:sz w:val="18"/>
        </w:rPr>
        <w:t>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i/>
          <w:iCs/>
          <w:color w:val="999988"/>
          <w:kern w:val="0"/>
          <w:sz w:val="18"/>
        </w:rPr>
        <w:t>// Verify keys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Neon.is.wif(wif)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i/>
          <w:iCs/>
          <w:color w:val="999988"/>
          <w:kern w:val="0"/>
          <w:sz w:val="18"/>
        </w:rPr>
        <w:t>//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Neon.is.publicKey(</w:t>
      </w:r>
      <w:r>
        <w:rPr>
          <w:rFonts w:ascii="Consolas" w:hAnsi="Consolas" w:eastAsia="宋体" w:cs="Consolas"/>
          <w:color w:val="DD1144"/>
          <w:kern w:val="0"/>
          <w:sz w:val="18"/>
        </w:rPr>
        <w:t>'randomphrase'</w:t>
      </w:r>
      <w:r>
        <w:rPr>
          <w:rFonts w:ascii="Consolas" w:hAnsi="Consolas" w:eastAsia="宋体" w:cs="Consolas"/>
          <w:color w:val="404040"/>
          <w:kern w:val="0"/>
          <w:sz w:val="18"/>
        </w:rPr>
        <w:t>)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i/>
          <w:iCs/>
          <w:color w:val="999988"/>
          <w:kern w:val="0"/>
          <w:sz w:val="18"/>
        </w:rPr>
        <w:t>// false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i/>
          <w:iCs/>
          <w:color w:val="999988"/>
          <w:kern w:val="0"/>
          <w:sz w:val="18"/>
        </w:rPr>
        <w:t>// Transaction signing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signature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Neon.create.signature(tx,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privateKey)</w:t>
      </w:r>
    </w:p>
    <w:p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hAnsi="Georgia" w:eastAsia="宋体" w:cs="宋体"/>
          <w:b/>
          <w:bCs/>
          <w:color w:val="404040"/>
          <w:kern w:val="0"/>
          <w:sz w:val="36"/>
          <w:szCs w:val="36"/>
        </w:rPr>
      </w:pPr>
    </w:p>
    <w:p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hAnsi="Georgia" w:eastAsia="宋体" w:cs="宋体"/>
          <w:b/>
          <w:bCs/>
          <w:color w:val="404040"/>
          <w:kern w:val="0"/>
          <w:sz w:val="36"/>
          <w:szCs w:val="36"/>
        </w:rPr>
      </w:pPr>
      <w:r>
        <w:rPr>
          <w:rFonts w:ascii="Georgia" w:hAnsi="Georgia" w:eastAsia="宋体" w:cs="宋体"/>
          <w:b/>
          <w:bCs/>
          <w:color w:val="404040"/>
          <w:kern w:val="0"/>
          <w:sz w:val="36"/>
          <w:szCs w:val="36"/>
        </w:rPr>
        <w:t>帐户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eastAsia="宋体" w:cs="Arial"/>
          <w:color w:val="404040"/>
          <w:kern w:val="0"/>
          <w:sz w:val="24"/>
          <w:szCs w:val="24"/>
        </w:rPr>
        <w:t>Account类是从一个给定的</w:t>
      </w: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密钥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构造而来的，并提供了从给定的</w:t>
      </w: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密钥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中派生所有其他</w:t>
      </w: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密钥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格式的方法。请</w:t>
      </w: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务必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注意，您无法从较高级别派生较低级别的密钥。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eastAsia="宋体" w:cs="Arial"/>
          <w:color w:val="404040"/>
          <w:kern w:val="0"/>
          <w:sz w:val="24"/>
          <w:szCs w:val="24"/>
        </w:rPr>
        <w:t>钥匙排列如下：</w:t>
      </w:r>
    </w:p>
    <w:p>
      <w:pPr>
        <w:widowControl/>
        <w:numPr>
          <w:ilvl w:val="0"/>
          <w:numId w:val="15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eastAsia="宋体" w:cs="Arial"/>
          <w:color w:val="404040"/>
          <w:kern w:val="0"/>
          <w:sz w:val="24"/>
          <w:szCs w:val="24"/>
        </w:rPr>
        <w:t>加密密钥（NEP2）</w:t>
      </w:r>
    </w:p>
    <w:p>
      <w:pPr>
        <w:widowControl/>
        <w:numPr>
          <w:ilvl w:val="0"/>
          <w:numId w:val="15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eastAsia="宋体" w:cs="Arial"/>
          <w:color w:val="404040"/>
          <w:kern w:val="0"/>
          <w:sz w:val="24"/>
          <w:szCs w:val="24"/>
        </w:rPr>
        <w:t>私钥（HEX或WIF）</w:t>
      </w:r>
    </w:p>
    <w:p>
      <w:pPr>
        <w:widowControl/>
        <w:numPr>
          <w:ilvl w:val="0"/>
          <w:numId w:val="15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eastAsia="宋体" w:cs="Arial"/>
          <w:color w:val="404040"/>
          <w:kern w:val="0"/>
          <w:sz w:val="24"/>
          <w:szCs w:val="24"/>
        </w:rPr>
        <w:t>公钥</w:t>
      </w:r>
    </w:p>
    <w:p>
      <w:pPr>
        <w:widowControl/>
        <w:numPr>
          <w:ilvl w:val="0"/>
          <w:numId w:val="15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脚本散列</w:t>
      </w:r>
    </w:p>
    <w:p>
      <w:pPr>
        <w:widowControl/>
        <w:numPr>
          <w:ilvl w:val="0"/>
          <w:numId w:val="15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eastAsia="宋体" w:cs="Arial"/>
          <w:color w:val="404040"/>
          <w:kern w:val="0"/>
          <w:sz w:val="24"/>
          <w:szCs w:val="24"/>
        </w:rPr>
        <w:t>地址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eastAsia="宋体" w:cs="Arial"/>
          <w:color w:val="404040"/>
          <w:kern w:val="0"/>
          <w:sz w:val="24"/>
          <w:szCs w:val="24"/>
        </w:rPr>
        <w:t>Account类只能由私钥，公钥或地址创建。ScriptHash和NEP2不被接受。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eastAsia="宋体" w:cs="Arial"/>
          <w:color w:val="404040"/>
          <w:kern w:val="0"/>
          <w:sz w:val="24"/>
          <w:szCs w:val="24"/>
        </w:rPr>
        <w:t>您不能从使用公钥创建的帐户派生私钥。（帐户将发生错误）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import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from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'@cityofzion/neon-js'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account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Neon.create.account(privateKey)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let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publicKey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account.publicKey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let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address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account.address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account2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Neon.create.account(publicKey)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account.privateKey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i/>
          <w:iCs/>
          <w:color w:val="999988"/>
          <w:kern w:val="0"/>
          <w:sz w:val="18"/>
        </w:rPr>
        <w:t>// Throws error</w:t>
      </w:r>
    </w:p>
    <w:p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hAnsi="Georgia" w:eastAsia="宋体" w:cs="Arial"/>
          <w:b/>
          <w:bCs/>
          <w:color w:val="404040"/>
          <w:kern w:val="0"/>
          <w:sz w:val="36"/>
          <w:szCs w:val="36"/>
        </w:rPr>
      </w:pPr>
      <w:r>
        <w:rPr>
          <w:rFonts w:hint="eastAsia" w:ascii="Georgia" w:hAnsi="Georgia" w:eastAsia="宋体" w:cs="Arial"/>
          <w:b/>
          <w:bCs/>
          <w:color w:val="404040"/>
          <w:kern w:val="0"/>
          <w:sz w:val="36"/>
          <w:szCs w:val="36"/>
        </w:rPr>
        <w:t>余额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cs="Arial"/>
          <w:color w:val="404040"/>
          <w:shd w:val="clear" w:color="auto" w:fill="FCFCFC"/>
        </w:rPr>
        <w:t>余额类存储帐户的余额。它通常使用第三方API检索，因为NEO节点没有RPC调用，</w:t>
      </w:r>
      <w:r>
        <w:rPr>
          <w:rFonts w:hint="eastAsia" w:ascii="Arial" w:hAnsi="Arial" w:cs="Arial"/>
          <w:color w:val="404040"/>
          <w:shd w:val="clear" w:color="auto" w:fill="FCFCFC"/>
        </w:rPr>
        <w:t>无法只用</w:t>
      </w:r>
      <w:r>
        <w:rPr>
          <w:rFonts w:ascii="Arial" w:hAnsi="Arial" w:cs="Arial"/>
          <w:color w:val="404040"/>
          <w:shd w:val="clear" w:color="auto" w:fill="FCFCFC"/>
        </w:rPr>
        <w:t>一次调用</w:t>
      </w:r>
      <w:r>
        <w:rPr>
          <w:rFonts w:hint="eastAsia" w:ascii="Arial" w:hAnsi="Arial" w:cs="Arial"/>
          <w:color w:val="404040"/>
          <w:shd w:val="clear" w:color="auto" w:fill="FCFCFC"/>
        </w:rPr>
        <w:t>就</w:t>
      </w:r>
      <w:r>
        <w:rPr>
          <w:rFonts w:ascii="Arial" w:hAnsi="Arial" w:cs="Arial"/>
          <w:color w:val="404040"/>
          <w:shd w:val="clear" w:color="auto" w:fill="FCFCFC"/>
        </w:rPr>
        <w:t>可轻松检索这些信息。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import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from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'@cityofzion/neon-js'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Neon.create.balance({net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: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'TestNet'</w:t>
      </w:r>
      <w:r>
        <w:rPr>
          <w:rFonts w:ascii="Consolas" w:hAnsi="Consolas" w:eastAsia="宋体" w:cs="Consolas"/>
          <w:color w:val="404040"/>
          <w:kern w:val="0"/>
          <w:sz w:val="18"/>
        </w:rPr>
        <w:t>,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address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: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'ALq7AWrhAueN6mJNqk6FHJjnsEoPRytLdW'</w:t>
      </w:r>
      <w:r>
        <w:rPr>
          <w:rFonts w:ascii="Consolas" w:hAnsi="Consolas" w:eastAsia="宋体" w:cs="Consolas"/>
          <w:color w:val="404040"/>
          <w:kern w:val="0"/>
          <w:sz w:val="18"/>
        </w:rPr>
        <w:t>})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import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{wallet,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api}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from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'@cityofzion/neon-js'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i/>
          <w:iCs/>
          <w:color w:val="999988"/>
          <w:kern w:val="0"/>
          <w:sz w:val="18"/>
        </w:rPr>
        <w:t>// This form is useless as it is an empty balance.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balance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new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wallet.Balance({net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: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'TestNet'</w:t>
      </w:r>
      <w:r>
        <w:rPr>
          <w:rFonts w:ascii="Consolas" w:hAnsi="Consolas" w:eastAsia="宋体" w:cs="Consolas"/>
          <w:color w:val="404040"/>
          <w:kern w:val="0"/>
          <w:sz w:val="18"/>
        </w:rPr>
        <w:t>,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address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: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'ALq7AWrhAueN6mJNqk6FHJjnsEoPRytLdW'</w:t>
      </w:r>
      <w:r>
        <w:rPr>
          <w:rFonts w:ascii="Consolas" w:hAnsi="Consolas" w:eastAsia="宋体" w:cs="Consolas"/>
          <w:color w:val="404040"/>
          <w:kern w:val="0"/>
          <w:sz w:val="18"/>
        </w:rPr>
        <w:t>})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i/>
          <w:iCs/>
          <w:color w:val="999988"/>
          <w:kern w:val="0"/>
          <w:sz w:val="18"/>
        </w:rPr>
        <w:t>// We get a useful balance that can be used to fill a transaction through api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filledBalance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api.getBalanceFrom(</w:t>
      </w:r>
      <w:r>
        <w:rPr>
          <w:rFonts w:ascii="Consolas" w:hAnsi="Consolas" w:eastAsia="宋体" w:cs="Consolas"/>
          <w:color w:val="DD1144"/>
          <w:kern w:val="0"/>
          <w:sz w:val="18"/>
        </w:rPr>
        <w:t>'ALq7AWrhAueN6mJNqk6FHJjnsEoPRytLdW'</w:t>
      </w:r>
      <w:r>
        <w:rPr>
          <w:rFonts w:ascii="Consolas" w:hAnsi="Consolas" w:eastAsia="宋体" w:cs="Consolas"/>
          <w:color w:val="404040"/>
          <w:kern w:val="0"/>
          <w:sz w:val="18"/>
        </w:rPr>
        <w:t>,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api.neonDB)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i/>
          <w:iCs/>
          <w:color w:val="999988"/>
          <w:kern w:val="0"/>
          <w:sz w:val="18"/>
        </w:rPr>
        <w:t>// This contains all symbols of assets available in this balance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symbols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filledBalance.assetSymbols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i/>
          <w:iCs/>
          <w:color w:val="999988"/>
          <w:kern w:val="0"/>
          <w:sz w:val="18"/>
        </w:rPr>
        <w:t>// We retrieve the unspent coins from the assets object using the symbol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neoCoins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filledBalance.assets[</w:t>
      </w:r>
      <w:r>
        <w:rPr>
          <w:rFonts w:ascii="Consolas" w:hAnsi="Consolas" w:eastAsia="宋体" w:cs="Consolas"/>
          <w:color w:val="DD1144"/>
          <w:kern w:val="0"/>
          <w:sz w:val="18"/>
        </w:rPr>
        <w:t>'NEO'</w:t>
      </w:r>
      <w:r>
        <w:rPr>
          <w:rFonts w:ascii="Consolas" w:hAnsi="Consolas" w:eastAsia="宋体" w:cs="Consolas"/>
          <w:color w:val="404040"/>
          <w:kern w:val="0"/>
          <w:sz w:val="18"/>
        </w:rPr>
        <w:t>].unspent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i/>
          <w:iCs/>
          <w:color w:val="999988"/>
          <w:kern w:val="0"/>
          <w:sz w:val="18"/>
        </w:rPr>
        <w:t>// We can verify the information retrieved using verifyAssets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filledBalance.verifyAssets(</w:t>
      </w:r>
      <w:r>
        <w:rPr>
          <w:rFonts w:ascii="Consolas" w:hAnsi="Consolas" w:eastAsia="宋体" w:cs="Consolas"/>
          <w:color w:val="DD1144"/>
          <w:kern w:val="0"/>
          <w:sz w:val="18"/>
        </w:rPr>
        <w:t>'https://seed1.neo.org:20332'</w:t>
      </w:r>
      <w:r>
        <w:rPr>
          <w:rFonts w:ascii="Consolas" w:hAnsi="Consolas" w:eastAsia="宋体" w:cs="Consolas"/>
          <w:color w:val="404040"/>
          <w:kern w:val="0"/>
          <w:sz w:val="18"/>
        </w:rPr>
        <w:t>)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cs="Arial"/>
          <w:color w:val="404040"/>
          <w:shd w:val="clear" w:color="auto" w:fill="FCFCFC"/>
        </w:rPr>
      </w:pP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cs="Arial"/>
          <w:color w:val="404040"/>
          <w:shd w:val="clear" w:color="auto" w:fill="FCFCFC"/>
        </w:rPr>
        <w:t>余额类用于追踪可用于构建交易的未</w:t>
      </w:r>
      <w:r>
        <w:rPr>
          <w:rFonts w:hint="eastAsia" w:ascii="Arial" w:hAnsi="Arial" w:cs="Arial"/>
          <w:color w:val="404040"/>
          <w:shd w:val="clear" w:color="auto" w:fill="FCFCFC"/>
        </w:rPr>
        <w:t>花费的</w:t>
      </w:r>
      <w:r>
        <w:rPr>
          <w:rFonts w:ascii="Arial" w:hAnsi="Arial" w:cs="Arial"/>
          <w:color w:val="404040"/>
          <w:shd w:val="clear" w:color="auto" w:fill="FCFCFC"/>
        </w:rPr>
        <w:t>币。</w:t>
      </w:r>
      <w:r>
        <w:rPr>
          <w:rStyle w:val="27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verifyAssets</w:t>
      </w:r>
      <w:r>
        <w:rPr>
          <w:rFonts w:ascii="Arial" w:hAnsi="Arial" w:cs="Arial"/>
          <w:color w:val="404040"/>
          <w:shd w:val="clear" w:color="auto" w:fill="FCFCFC"/>
        </w:rPr>
        <w:t>是一个方便的方法，以确保由第三方API提供的未</w:t>
      </w:r>
      <w:r>
        <w:rPr>
          <w:rFonts w:hint="eastAsia" w:ascii="Arial" w:hAnsi="Arial" w:cs="Arial"/>
          <w:color w:val="404040"/>
          <w:shd w:val="clear" w:color="auto" w:fill="FCFCFC"/>
        </w:rPr>
        <w:t>花费</w:t>
      </w:r>
      <w:r>
        <w:rPr>
          <w:rFonts w:ascii="Arial" w:hAnsi="Arial" w:cs="Arial"/>
          <w:color w:val="404040"/>
          <w:shd w:val="clear" w:color="auto" w:fill="FCFCFC"/>
        </w:rPr>
        <w:t>的币是通过</w:t>
      </w:r>
      <w:r>
        <w:rPr>
          <w:rFonts w:hint="eastAsia" w:ascii="Arial" w:hAnsi="Arial" w:cs="Arial"/>
          <w:color w:val="404040"/>
          <w:shd w:val="clear" w:color="auto" w:fill="FCFCFC"/>
        </w:rPr>
        <w:t>比照一个</w:t>
      </w:r>
      <w:r>
        <w:rPr>
          <w:rFonts w:ascii="Arial" w:hAnsi="Arial" w:cs="Arial"/>
          <w:color w:val="404040"/>
          <w:shd w:val="clear" w:color="auto" w:fill="FCFCFC"/>
        </w:rPr>
        <w:t>NEO节点验证他们</w:t>
      </w:r>
      <w:r>
        <w:rPr>
          <w:rFonts w:hint="eastAsia" w:ascii="Arial" w:hAnsi="Arial" w:cs="Arial"/>
          <w:color w:val="404040"/>
          <w:shd w:val="clear" w:color="auto" w:fill="FCFCFC"/>
        </w:rPr>
        <w:t>真正没有被花费掉</w:t>
      </w:r>
      <w:r>
        <w:rPr>
          <w:rFonts w:ascii="Arial" w:hAnsi="Arial" w:cs="Arial"/>
          <w:color w:val="404040"/>
          <w:shd w:val="clear" w:color="auto" w:fill="FCFCFC"/>
        </w:rPr>
        <w:t>。但是，这是一个昂贵的操作，所以谨慎使用。</w:t>
      </w:r>
    </w:p>
    <w:p>
      <w:pPr>
        <w:pStyle w:val="3"/>
        <w:shd w:val="clear" w:color="auto" w:fill="FCFCFC"/>
        <w:spacing w:before="0" w:beforeAutospacing="0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t>核心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可用的核心方法是转换密钥格式并生成新的私钥的方法。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请</w:t>
      </w:r>
      <w:r>
        <w:rPr>
          <w:rFonts w:hint="eastAsia" w:ascii="Arial" w:hAnsi="Arial" w:cs="Arial"/>
          <w:color w:val="404040"/>
        </w:rPr>
        <w:t>务必</w:t>
      </w:r>
      <w:r>
        <w:rPr>
          <w:rFonts w:ascii="Arial" w:hAnsi="Arial" w:cs="Arial"/>
          <w:color w:val="404040"/>
        </w:rPr>
        <w:t>注意，可用的方法不是全套，但只有最低要求。一般来说，有一种方法可以从较高的</w:t>
      </w:r>
      <w:r>
        <w:rPr>
          <w:rFonts w:hint="eastAsia" w:ascii="Arial" w:hAnsi="Arial" w:cs="Arial"/>
          <w:color w:val="404040"/>
        </w:rPr>
        <w:t>密钥</w:t>
      </w:r>
      <w:r>
        <w:rPr>
          <w:rFonts w:ascii="Arial" w:hAnsi="Arial" w:cs="Arial"/>
          <w:color w:val="404040"/>
        </w:rPr>
        <w:t>中</w:t>
      </w:r>
      <w:r>
        <w:rPr>
          <w:rFonts w:hint="eastAsia" w:ascii="Arial" w:hAnsi="Arial" w:cs="Arial"/>
          <w:color w:val="404040"/>
        </w:rPr>
        <w:t>重新得到</w:t>
      </w:r>
      <w:r>
        <w:rPr>
          <w:rFonts w:ascii="Arial" w:hAnsi="Arial" w:cs="Arial"/>
          <w:color w:val="404040"/>
        </w:rPr>
        <w:t>较低的</w:t>
      </w:r>
      <w:r>
        <w:rPr>
          <w:rFonts w:hint="eastAsia" w:ascii="Arial" w:hAnsi="Arial" w:cs="Arial"/>
          <w:color w:val="404040"/>
        </w:rPr>
        <w:t>密钥</w:t>
      </w:r>
      <w:r>
        <w:rPr>
          <w:rFonts w:ascii="Arial" w:hAnsi="Arial" w:cs="Arial"/>
          <w:color w:val="404040"/>
        </w:rPr>
        <w:t>。例如，</w:t>
      </w:r>
      <w:r>
        <w:rPr>
          <w:rStyle w:val="27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getPublicKeyFromPrivateKey</w:t>
      </w:r>
      <w:r>
        <w:rPr>
          <w:rFonts w:ascii="Arial" w:hAnsi="Arial" w:cs="Arial"/>
          <w:color w:val="404040"/>
        </w:rPr>
        <w:t>存在但不是</w:t>
      </w:r>
      <w:r>
        <w:rPr>
          <w:rStyle w:val="27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getAddressFromPrivatKey</w:t>
      </w:r>
      <w:r>
        <w:rPr>
          <w:rFonts w:ascii="Arial" w:hAnsi="Arial" w:cs="Arial"/>
          <w:color w:val="404040"/>
        </w:rPr>
        <w:t>或</w:t>
      </w:r>
      <w:r>
        <w:rPr>
          <w:rStyle w:val="27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getPrivateKeyFromPublicKey</w:t>
      </w:r>
      <w:r>
        <w:rPr>
          <w:rFonts w:ascii="Arial" w:hAnsi="Arial" w:cs="Arial"/>
          <w:color w:val="404040"/>
        </w:rPr>
        <w:t>。对于所有格式的转换，鼓励您使用</w:t>
      </w:r>
      <w:r>
        <w:rPr>
          <w:rStyle w:val="27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Account</w:t>
      </w:r>
      <w:r>
        <w:rPr>
          <w:rFonts w:ascii="Arial" w:hAnsi="Arial" w:cs="Arial"/>
          <w:color w:val="404040"/>
        </w:rPr>
        <w:t>类。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import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from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'@cityofzion/neon-js'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privateKey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Neon.create.privateKey()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publicKey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Neon.get.publicKeyFromPrivateKey(publicKey)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scriptHash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Neon.get.scriptHashFromPublicKey(publicKey)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address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Neon.get.addressFromScriptHash(scriptHash)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import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{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wallet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}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from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'@cityofzion/neon-js'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privateKey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wallet.generatePrivateKey()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publicKey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wallet.getPublicKeyFromPrivateKey(privateKey)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scriptHash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wallet.getScriptHashFromPublicKey(publicKey)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address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wallet.getAddressFromScriptHash(scriptHash)</w:t>
      </w:r>
    </w:p>
    <w:p>
      <w:pPr>
        <w:pStyle w:val="3"/>
        <w:shd w:val="clear" w:color="auto" w:fill="FCFCFC"/>
        <w:spacing w:before="0" w:beforeAutospacing="0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t>NEP2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NEP2标准描述了加密或解密私钥的过程。加密方法接受WIF或HEX私钥。但是，解密方法将始终返回WIF以保持一致性。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请</w:t>
      </w:r>
      <w:r>
        <w:rPr>
          <w:rFonts w:hint="eastAsia" w:ascii="Arial" w:hAnsi="Arial" w:cs="Arial"/>
          <w:color w:val="404040"/>
        </w:rPr>
        <w:t>务必</w:t>
      </w:r>
      <w:r>
        <w:rPr>
          <w:rFonts w:ascii="Arial" w:hAnsi="Arial" w:cs="Arial"/>
          <w:color w:val="404040"/>
        </w:rPr>
        <w:t>注意，加密/解密需要很长时间，在浏览器中可能无法很好地</w:t>
      </w:r>
      <w:r>
        <w:rPr>
          <w:rFonts w:hint="eastAsia" w:ascii="Arial" w:hAnsi="Arial" w:cs="Arial"/>
          <w:color w:val="404040"/>
        </w:rPr>
        <w:t>运行</w:t>
      </w:r>
      <w:r>
        <w:rPr>
          <w:rFonts w:ascii="Arial" w:hAnsi="Arial" w:cs="Arial"/>
          <w:color w:val="404040"/>
        </w:rPr>
        <w:t>。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import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from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'@cityofzion/neon-js'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privateKey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Neon.create.privateKey()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WIF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Neon.get.WIFFromPrivateKey(privateKey)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nep2Key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Neon.encrypt(privateKey,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'myPassword'</w:t>
      </w:r>
      <w:r>
        <w:rPr>
          <w:rFonts w:ascii="Consolas" w:hAnsi="Consolas" w:eastAsia="宋体" w:cs="Consolas"/>
          <w:color w:val="404040"/>
          <w:kern w:val="0"/>
          <w:sz w:val="18"/>
        </w:rPr>
        <w:t>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decryptedKey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Neon.decrypt(nep2Key,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'myPassword'</w:t>
      </w:r>
      <w:r>
        <w:rPr>
          <w:rFonts w:ascii="Consolas" w:hAnsi="Consolas" w:eastAsia="宋体" w:cs="Consolas"/>
          <w:color w:val="404040"/>
          <w:kern w:val="0"/>
          <w:sz w:val="18"/>
        </w:rPr>
        <w:t>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WIF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===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decryptedKey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i/>
          <w:iCs/>
          <w:color w:val="999988"/>
          <w:kern w:val="0"/>
          <w:sz w:val="18"/>
        </w:rPr>
        <w:t>//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import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{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wallet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privateKey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wallet.generatePrivateKey()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WIF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new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wallet.Account(privateKey).WIF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nep2Key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wallet.encrypt(WIF,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'myPassword'</w:t>
      </w:r>
      <w:r>
        <w:rPr>
          <w:rFonts w:ascii="Consolas" w:hAnsi="Consolas" w:eastAsia="宋体" w:cs="Consolas"/>
          <w:color w:val="404040"/>
          <w:kern w:val="0"/>
          <w:sz w:val="18"/>
        </w:rPr>
        <w:t>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decryptedKey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wallet.decrypt(nep2Key,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'myPassword'</w:t>
      </w:r>
      <w:r>
        <w:rPr>
          <w:rFonts w:ascii="Consolas" w:hAnsi="Consolas" w:eastAsia="宋体" w:cs="Consolas"/>
          <w:color w:val="404040"/>
          <w:kern w:val="0"/>
          <w:sz w:val="18"/>
        </w:rPr>
        <w:t>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WIF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===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decryptedKey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i/>
          <w:iCs/>
          <w:color w:val="999988"/>
          <w:kern w:val="0"/>
          <w:sz w:val="18"/>
        </w:rPr>
        <w:t>// true</w:t>
      </w:r>
    </w:p>
    <w:p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hAnsi="Georgia" w:eastAsia="宋体" w:cs="Arial"/>
          <w:b/>
          <w:bCs/>
          <w:color w:val="404040"/>
          <w:kern w:val="0"/>
          <w:sz w:val="36"/>
          <w:szCs w:val="36"/>
        </w:rPr>
      </w:pPr>
      <w:r>
        <w:rPr>
          <w:rFonts w:hint="eastAsia" w:ascii="Georgia" w:hAnsi="Georgia" w:eastAsia="宋体" w:cs="Arial"/>
          <w:b/>
          <w:bCs/>
          <w:color w:val="404040"/>
          <w:kern w:val="0"/>
          <w:sz w:val="36"/>
          <w:szCs w:val="36"/>
        </w:rPr>
        <w:t>验证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各种密钥格式的验证方法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都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是可用的：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import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from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'@cityofzion/neon-js'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Neon.is.address(addrStr)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Neon.is.privateKey(keyStr)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Neon.is.NEP2(encryptedStr)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import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{wallet}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from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'@cityofzion/neon-js'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wallet.isAddress(addrStr)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wallet.isPrivateKey(keyStr)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wallet.isNEP2(keyStr)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</w:pP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这些方法将返回一个关于密钥格式的布尔值。没有错误将被抛出。</w:t>
      </w:r>
    </w:p>
    <w:p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hAnsi="Georgia" w:eastAsia="宋体" w:cs="Arial"/>
          <w:b/>
          <w:bCs/>
          <w:color w:val="404040"/>
          <w:kern w:val="0"/>
          <w:sz w:val="36"/>
          <w:szCs w:val="36"/>
        </w:rPr>
      </w:pPr>
      <w:r>
        <w:rPr>
          <w:rFonts w:hint="eastAsia" w:ascii="Georgia" w:hAnsi="Georgia" w:eastAsia="宋体" w:cs="Arial"/>
          <w:b/>
          <w:bCs/>
          <w:color w:val="404040"/>
          <w:kern w:val="0"/>
          <w:sz w:val="36"/>
          <w:szCs w:val="36"/>
        </w:rPr>
        <w:t>钱包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钱包类管理一系列帐户。它为用户提供了对多个账户的高级控制。例如，在单个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交易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中同时从多个地址发送资产。这是通过导出到文件来保留帐户数据的方法。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import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Neon,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{wallet}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from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'@cityofzion/neon-js'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w1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Neon.create.wallet()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i/>
          <w:iCs/>
          <w:color w:val="999988"/>
          <w:kern w:val="0"/>
          <w:sz w:val="18"/>
        </w:rPr>
        <w:t>// This generates a new keypair and adds it to w1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w1.addAccount()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i/>
          <w:iCs/>
          <w:color w:val="999988"/>
          <w:kern w:val="0"/>
          <w:sz w:val="18"/>
        </w:rPr>
        <w:t>// Encrypt first account with keyphrase 'abc'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w1.encrypt(</w:t>
      </w:r>
      <w:r>
        <w:rPr>
          <w:rFonts w:ascii="Consolas" w:hAnsi="Consolas" w:eastAsia="宋体" w:cs="Consolas"/>
          <w:color w:val="009999"/>
          <w:kern w:val="0"/>
          <w:sz w:val="18"/>
        </w:rPr>
        <w:t>0</w:t>
      </w:r>
      <w:r>
        <w:rPr>
          <w:rFonts w:ascii="Consolas" w:hAnsi="Consolas" w:eastAsia="宋体" w:cs="Consolas"/>
          <w:color w:val="404040"/>
          <w:kern w:val="0"/>
          <w:sz w:val="18"/>
        </w:rPr>
        <w:t>,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'abc'</w:t>
      </w:r>
      <w:r>
        <w:rPr>
          <w:rFonts w:ascii="Consolas" w:hAnsi="Consolas" w:eastAsia="宋体" w:cs="Consolas"/>
          <w:color w:val="404040"/>
          <w:kern w:val="0"/>
          <w:sz w:val="18"/>
        </w:rPr>
        <w:t>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i/>
          <w:iCs/>
          <w:color w:val="999988"/>
          <w:kern w:val="0"/>
          <w:sz w:val="18"/>
        </w:rPr>
        <w:t>// Export file to ./w1.json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w1.writeFile(</w:t>
      </w:r>
      <w:r>
        <w:rPr>
          <w:rFonts w:ascii="Consolas" w:hAnsi="Consolas" w:eastAsia="宋体" w:cs="Consolas"/>
          <w:color w:val="DD1144"/>
          <w:kern w:val="0"/>
          <w:sz w:val="18"/>
        </w:rPr>
        <w:t>'./w1.json'</w:t>
      </w:r>
      <w:r>
        <w:rPr>
          <w:rFonts w:ascii="Consolas" w:hAnsi="Consolas" w:eastAsia="宋体" w:cs="Consolas"/>
          <w:color w:val="404040"/>
          <w:kern w:val="0"/>
          <w:sz w:val="18"/>
        </w:rPr>
        <w:t>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i/>
          <w:iCs/>
          <w:color w:val="999988"/>
          <w:kern w:val="0"/>
          <w:sz w:val="18"/>
        </w:rPr>
        <w:t>// Initialise new wallet with custom parameters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w2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new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wallet.Wallet({name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: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'wallet2'</w:t>
      </w:r>
      <w:r>
        <w:rPr>
          <w:rFonts w:ascii="Consolas" w:hAnsi="Consolas" w:eastAsia="宋体" w:cs="Consolas"/>
          <w:color w:val="404040"/>
          <w:kern w:val="0"/>
          <w:sz w:val="18"/>
        </w:rPr>
        <w:t>,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scrypt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: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{n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:</w:t>
      </w:r>
      <w:r>
        <w:rPr>
          <w:rFonts w:ascii="Consolas" w:hAnsi="Consolas" w:eastAsia="宋体" w:cs="Consolas"/>
          <w:color w:val="009999"/>
          <w:kern w:val="0"/>
          <w:sz w:val="18"/>
        </w:rPr>
        <w:t>2</w:t>
      </w:r>
      <w:r>
        <w:rPr>
          <w:rFonts w:ascii="Consolas" w:hAnsi="Consolas" w:eastAsia="宋体" w:cs="Consolas"/>
          <w:color w:val="404040"/>
          <w:kern w:val="0"/>
          <w:sz w:val="18"/>
        </w:rPr>
        <w:t>,r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:</w:t>
      </w:r>
      <w:r>
        <w:rPr>
          <w:rFonts w:ascii="Consolas" w:hAnsi="Consolas" w:eastAsia="宋体" w:cs="Consolas"/>
          <w:color w:val="009999"/>
          <w:kern w:val="0"/>
          <w:sz w:val="18"/>
        </w:rPr>
        <w:t>1</w:t>
      </w:r>
      <w:r>
        <w:rPr>
          <w:rFonts w:ascii="Consolas" w:hAnsi="Consolas" w:eastAsia="宋体" w:cs="Consolas"/>
          <w:color w:val="404040"/>
          <w:kern w:val="0"/>
          <w:sz w:val="18"/>
        </w:rPr>
        <w:t>,p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:</w:t>
      </w:r>
      <w:r>
        <w:rPr>
          <w:rFonts w:ascii="Consolas" w:hAnsi="Consolas" w:eastAsia="宋体" w:cs="Consolas"/>
          <w:color w:val="009999"/>
          <w:kern w:val="0"/>
          <w:sz w:val="18"/>
        </w:rPr>
        <w:t>1</w:t>
      </w:r>
      <w:r>
        <w:rPr>
          <w:rFonts w:ascii="Consolas" w:hAnsi="Consolas" w:eastAsia="宋体" w:cs="Consolas"/>
          <w:color w:val="404040"/>
          <w:kern w:val="0"/>
          <w:sz w:val="18"/>
        </w:rPr>
        <w:t>}})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i/>
          <w:iCs/>
          <w:color w:val="999988"/>
          <w:kern w:val="0"/>
          <w:sz w:val="18"/>
        </w:rPr>
        <w:t>// Read a wallet file and returns a Wallet object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w3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wallet.Wallet.readFile(</w:t>
      </w:r>
      <w:r>
        <w:rPr>
          <w:rFonts w:ascii="Consolas" w:hAnsi="Consolas" w:eastAsia="宋体" w:cs="Consolas"/>
          <w:color w:val="DD1144"/>
          <w:kern w:val="0"/>
          <w:sz w:val="18"/>
        </w:rPr>
        <w:t>'./w3.json'</w:t>
      </w:r>
      <w:r>
        <w:rPr>
          <w:rFonts w:ascii="Consolas" w:hAnsi="Consolas" w:eastAsia="宋体" w:cs="Consolas"/>
          <w:color w:val="404040"/>
          <w:kern w:val="0"/>
          <w:sz w:val="18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"http://cityofzion.io/neon-js/transactions/index.html" \o "Transactions" </w:instrText>
      </w:r>
      <w:r>
        <w:fldChar w:fldCharType="separate"/>
      </w:r>
      <w:r>
        <w:rPr>
          <w:rFonts w:ascii="Arial" w:hAnsi="Arial" w:eastAsia="宋体" w:cs="Arial"/>
          <w:color w:val="0000FF"/>
          <w:kern w:val="0"/>
          <w:sz w:val="24"/>
          <w:szCs w:val="24"/>
          <w:u w:val="single"/>
        </w:rPr>
        <w:t>Next </w:t>
      </w:r>
      <w:r>
        <w:rPr>
          <w:rFonts w:ascii="Arial" w:hAnsi="Arial" w:eastAsia="宋体" w:cs="Arial"/>
          <w:color w:val="0000FF"/>
          <w:kern w:val="0"/>
          <w:sz w:val="24"/>
          <w:szCs w:val="24"/>
          <w:u w:val="single"/>
        </w:rPr>
        <w:fldChar w:fldCharType="end"/>
      </w:r>
      <w:r>
        <w:fldChar w:fldCharType="begin"/>
      </w:r>
      <w:r>
        <w:instrText xml:space="preserve"> HYPERLINK "http://cityofzion.io/neon-js/interface.html" \o "Interface" </w:instrText>
      </w:r>
      <w:r>
        <w:fldChar w:fldCharType="separate"/>
      </w:r>
      <w:r>
        <w:rPr>
          <w:rFonts w:ascii="Arial" w:hAnsi="Arial" w:eastAsia="宋体" w:cs="Arial"/>
          <w:color w:val="0000FF"/>
          <w:kern w:val="0"/>
          <w:sz w:val="24"/>
          <w:szCs w:val="24"/>
          <w:u w:val="single"/>
        </w:rPr>
        <w:t> Previous</w:t>
      </w:r>
      <w:r>
        <w:rPr>
          <w:rFonts w:ascii="Arial" w:hAnsi="Arial" w:eastAsia="宋体" w:cs="Arial"/>
          <w:color w:val="0000FF"/>
          <w:kern w:val="0"/>
          <w:sz w:val="24"/>
          <w:szCs w:val="24"/>
          <w:u w:val="single"/>
        </w:rPr>
        <w:fldChar w:fldCharType="end"/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</w:p>
    <w:p>
      <w:pPr>
        <w:widowControl/>
        <w:shd w:val="clear" w:color="auto" w:fill="FCFCFC"/>
        <w:spacing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</w:p>
    <w:p>
      <w:pPr>
        <w:pStyle w:val="2"/>
        <w:spacing w:before="0" w:beforeAutospacing="0"/>
        <w:rPr>
          <w:rFonts w:ascii="Roboto Slab" w:hAnsi="Roboto Slab" w:eastAsia="Roboto Slab" w:cs="Roboto Slab"/>
          <w:sz w:val="42"/>
          <w:szCs w:val="42"/>
        </w:rPr>
      </w:pPr>
      <w:r>
        <w:rPr>
          <w:rFonts w:hint="eastAsia" w:ascii="Roboto Slab" w:hAnsi="Roboto Slab" w:cs="Roboto Slab"/>
          <w:color w:val="404040"/>
          <w:sz w:val="42"/>
          <w:szCs w:val="42"/>
          <w:shd w:val="clear" w:color="auto" w:fill="FCFCFC"/>
        </w:rPr>
        <w:t>交易</w:t>
      </w:r>
    </w:p>
    <w:p>
      <w:pPr>
        <w:pStyle w:val="6"/>
        <w:spacing w:before="0" w:beforeAutospacing="0" w:after="360" w:afterAutospacing="0" w:line="360" w:lineRule="atLeast"/>
        <w:rPr>
          <w:rFonts w:ascii="Roboto Slab" w:hAnsi="Roboto Slab" w:eastAsia="Roboto Slab" w:cs="Roboto Slab"/>
          <w:b/>
          <w:color w:val="404040"/>
          <w:sz w:val="42"/>
          <w:szCs w:val="42"/>
        </w:rPr>
      </w:pPr>
      <w:r>
        <w:rPr>
          <w:rFonts w:ascii="Lato" w:hAnsi="Lato" w:eastAsia="Lato" w:cs="Lato"/>
          <w:color w:val="404040"/>
          <w:shd w:val="clear" w:color="auto" w:fill="FCFCFC"/>
        </w:rPr>
        <w:t>The Transactions module is exposed as:</w:t>
      </w:r>
      <w:r>
        <w:fldChar w:fldCharType="begin"/>
      </w:r>
      <w:r>
        <w:instrText xml:space="preserve"> HYPERLINK "http://cityofzion.io/neon-js/transactions/index.html" \l "transactions" \o "这个标题的永久链接" </w:instrText>
      </w:r>
      <w:r>
        <w:fldChar w:fldCharType="separate"/>
      </w:r>
      <w:r>
        <w:fldChar w:fldCharType="end"/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交易模块</w:t>
      </w:r>
      <w:r>
        <w:rPr>
          <w:rFonts w:hint="eastAsia" w:ascii="Lato" w:hAnsi="Lato" w:cs="Lato"/>
          <w:color w:val="404040"/>
          <w:shd w:val="clear" w:color="auto" w:fill="FCFCFC"/>
        </w:rPr>
        <w:t>暴露</w:t>
      </w:r>
      <w:r>
        <w:rPr>
          <w:rFonts w:ascii="Lato" w:hAnsi="Lato" w:eastAsia="Lato" w:cs="Lato"/>
          <w:color w:val="404040"/>
          <w:shd w:val="clear" w:color="auto" w:fill="FCFCFC"/>
        </w:rPr>
        <w:t>为：</w:t>
      </w:r>
    </w:p>
    <w:p>
      <w:pPr>
        <w:pStyle w:val="6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8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let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transaction1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claimTx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(...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args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transaction1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sign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transaction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transaction1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privateKey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28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let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serialized1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serialize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transaction1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28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let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txid1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transactionHash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transaction1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8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let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transaction2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createClaimTx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(...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args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transaction2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signTransaction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transaction2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privateKey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28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let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serialized2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serializeTransaction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transaction2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28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let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txid2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getTransactionHash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transaction2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6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交易形成了与区块链交互的核心。为了在链上实现任何状态变化，交易需要由共识节点发送并处理成块</w:t>
      </w:r>
      <w:r>
        <w:rPr>
          <w:rFonts w:hint="eastAsia" w:ascii="Lato" w:hAnsi="Lato" w:cs="Lato"/>
          <w:color w:val="404040"/>
          <w:shd w:val="clear" w:color="auto" w:fill="FCFCFC"/>
        </w:rPr>
        <w:t>。</w:t>
      </w: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hint="eastAsia" w:ascii="Roboto Slab" w:hAnsi="Roboto Slab" w:cs="Roboto Slab"/>
          <w:color w:val="404040"/>
          <w:shd w:val="clear" w:color="auto" w:fill="FCFCFC"/>
        </w:rPr>
        <w:t>交易</w:t>
      </w:r>
    </w:p>
    <w:p>
      <w:pPr>
        <w:pStyle w:val="6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Transaction类是一个包装类，它包含操作和构建</w:t>
      </w:r>
      <w:r>
        <w:rPr>
          <w:rFonts w:hint="eastAsia" w:ascii="Lato" w:hAnsi="Lato" w:cs="Lato"/>
          <w:color w:val="404040"/>
          <w:shd w:val="clear" w:color="auto" w:fill="FCFCFC"/>
        </w:rPr>
        <w:t>交易</w:t>
      </w:r>
      <w:r>
        <w:rPr>
          <w:rFonts w:ascii="Lato" w:hAnsi="Lato" w:eastAsia="Lato" w:cs="Lato"/>
          <w:color w:val="404040"/>
          <w:shd w:val="clear" w:color="auto" w:fill="FCFCFC"/>
        </w:rPr>
        <w:t>所需的所有工具。这允许我们动态地添加意图，随意的评论，而不是将所有东西都塞进一个单一的方法中。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Let us create a ContractTransaction with a custom version</w:t>
      </w:r>
      <w:r>
        <w:rPr>
          <w:rStyle w:val="28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let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({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type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30"/>
          <w:rFonts w:ascii="Consolas" w:hAnsi="Consolas" w:eastAsia="Consolas" w:cs="Consolas"/>
          <w:color w:val="009999"/>
          <w:sz w:val="18"/>
          <w:szCs w:val="18"/>
          <w:shd w:val="clear" w:color="auto" w:fill="FFFFFF"/>
        </w:rPr>
        <w:t>128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version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Style w:val="30"/>
          <w:rFonts w:ascii="Consolas" w:hAnsi="Consolas" w:eastAsia="Consolas" w:cs="Consolas"/>
          <w:color w:val="009999"/>
          <w:sz w:val="18"/>
          <w:szCs w:val="18"/>
          <w:shd w:val="clear" w:color="auto" w:fill="FFFFFF"/>
        </w:rPr>
        <w:t>2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})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Now let us add an intention to send 1 NEO to someone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addOutput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'NEO'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,</w:t>
      </w:r>
      <w:r>
        <w:rPr>
          <w:rStyle w:val="30"/>
          <w:rFonts w:ascii="Consolas" w:hAnsi="Consolas" w:eastAsia="Consolas" w:cs="Consolas"/>
          <w:color w:val="009999"/>
          <w:sz w:val="18"/>
          <w:szCs w:val="18"/>
          <w:shd w:val="clear" w:color="auto" w:fill="FFFFFF"/>
        </w:rPr>
        <w:t>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,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someAddress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addRemark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'I am sending 1 NEO to someAddress'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) 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Add an remark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calculate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balance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) 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Now we add in the balance we retrieve from an external API and calculate the required inputs.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sign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privateKey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) 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Sign with the private key of the balance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hash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hash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Store the hash so we can use it to query a block explorer.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Now we can use this serializedTx string and send it through sendrawtransaction RPC call.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serializedTx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serialize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()</w:t>
      </w:r>
    </w:p>
    <w:p>
      <w:pPr>
        <w:pStyle w:val="6"/>
        <w:spacing w:before="0" w:beforeAutospacing="0" w:after="360" w:afterAutospacing="0" w:line="360" w:lineRule="atLeast"/>
      </w:pPr>
      <w:r>
        <w:rPr>
          <w:rFonts w:ascii="Lato" w:hAnsi="Lato" w:eastAsia="Lato" w:cs="Lato"/>
          <w:color w:val="404040"/>
          <w:shd w:val="clear" w:color="auto" w:fill="FCFCFC"/>
        </w:rPr>
        <w:t>Transactions are composed of the following parts:</w:t>
      </w:r>
    </w:p>
    <w:p>
      <w:pPr>
        <w:pStyle w:val="3"/>
        <w:shd w:val="clear" w:color="auto" w:fill="FCFCFC"/>
        <w:spacing w:before="0" w:beforeAutospacing="0"/>
        <w:rPr>
          <w:rFonts w:ascii="Roboto Slab" w:hAnsi="Roboto Slab" w:eastAsia="Roboto Slab" w:cs="Roboto Slab"/>
          <w:color w:val="404040"/>
        </w:rPr>
      </w:pPr>
      <w:r>
        <w:rPr>
          <w:rFonts w:ascii="Roboto Slab" w:hAnsi="Roboto Slab" w:eastAsia="Roboto Slab" w:cs="Roboto Slab"/>
          <w:color w:val="404040"/>
          <w:shd w:val="clear" w:color="auto" w:fill="FCFCFC"/>
        </w:rPr>
        <w:t>组件</w:t>
      </w:r>
      <w:r>
        <w:fldChar w:fldCharType="begin"/>
      </w:r>
      <w:r>
        <w:instrText xml:space="preserve"> HYPERLINK "http://cityofzion.io/neon-js/transactions/index.html" \l "components" \o "这个标题的永久链接" </w:instrText>
      </w:r>
      <w:r>
        <w:fldChar w:fldCharType="separate"/>
      </w:r>
      <w:r>
        <w:fldChar w:fldCharType="end"/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交易由以下部分组成：</w:t>
      </w:r>
    </w:p>
    <w:p>
      <w:pPr>
        <w:widowControl/>
        <w:numPr>
          <w:ilvl w:val="0"/>
          <w:numId w:val="16"/>
        </w:numPr>
        <w:spacing w:beforeAutospacing="1" w:afterAutospacing="1" w:line="360" w:lineRule="atLeast"/>
        <w:ind w:left="360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类型</w:t>
      </w:r>
    </w:p>
    <w:p>
      <w:pPr>
        <w:pStyle w:val="6"/>
        <w:spacing w:before="0" w:beforeAutospacing="0" w:after="360" w:afterAutospacing="0" w:line="360" w:lineRule="atLeast"/>
        <w:ind w:left="720" w:right="720"/>
      </w:pPr>
      <w:r>
        <w:rPr>
          <w:rFonts w:ascii="Lato" w:hAnsi="Lato" w:eastAsia="Lato" w:cs="Lato"/>
          <w:color w:val="404040"/>
          <w:shd w:val="clear" w:color="auto" w:fill="FCFCFC"/>
        </w:rPr>
        <w:t>这决定了交易类型。这决定了</w:t>
      </w:r>
      <w:r>
        <w:rPr>
          <w:rFonts w:hint="eastAsia" w:ascii="Lato" w:hAnsi="Lato" w:cs="Lato"/>
          <w:color w:val="404040"/>
          <w:shd w:val="clear" w:color="auto" w:fill="FCFCFC"/>
        </w:rPr>
        <w:t>交易</w:t>
      </w:r>
      <w:r>
        <w:rPr>
          <w:rFonts w:ascii="Lato" w:hAnsi="Lato" w:eastAsia="Lato" w:cs="Lato"/>
          <w:color w:val="404040"/>
          <w:shd w:val="clear" w:color="auto" w:fill="FCFCFC"/>
        </w:rPr>
        <w:t>如何被序列化或反序列化。目前该库仅支持以下几种类型：</w:t>
      </w:r>
    </w:p>
    <w:p>
      <w:pPr>
        <w:widowControl/>
        <w:numPr>
          <w:ilvl w:val="0"/>
          <w:numId w:val="17"/>
        </w:numPr>
        <w:spacing w:beforeAutospacing="1" w:afterAutospacing="1" w:line="360" w:lineRule="atLeast"/>
        <w:ind w:left="1080" w:right="720"/>
      </w:pPr>
      <w:r>
        <w:rPr>
          <w:rFonts w:hint="eastAsia"/>
        </w:rPr>
        <w:t>合约</w:t>
      </w:r>
    </w:p>
    <w:p>
      <w:pPr>
        <w:widowControl/>
        <w:numPr>
          <w:ilvl w:val="0"/>
          <w:numId w:val="17"/>
        </w:numPr>
        <w:spacing w:beforeAutospacing="1" w:afterAutospacing="1" w:line="360" w:lineRule="atLeast"/>
        <w:ind w:left="1080" w:right="720"/>
      </w:pPr>
      <w:r>
        <w:rPr>
          <w:rFonts w:hint="eastAsia"/>
        </w:rPr>
        <w:t>提取（Claim）</w:t>
      </w:r>
    </w:p>
    <w:p>
      <w:pPr>
        <w:widowControl/>
        <w:numPr>
          <w:ilvl w:val="0"/>
          <w:numId w:val="17"/>
        </w:numPr>
        <w:spacing w:beforeAutospacing="1" w:afterAutospacing="1" w:line="360" w:lineRule="atLeast"/>
        <w:ind w:left="1080" w:right="720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调用</w:t>
      </w:r>
    </w:p>
    <w:p>
      <w:pPr>
        <w:widowControl/>
        <w:spacing w:beforeAutospacing="1" w:afterAutospacing="1" w:line="360" w:lineRule="atLeast"/>
        <w:ind w:right="720"/>
      </w:pPr>
    </w:p>
    <w:p>
      <w:pPr>
        <w:widowControl/>
        <w:numPr>
          <w:ilvl w:val="0"/>
          <w:numId w:val="16"/>
        </w:numPr>
        <w:tabs>
          <w:tab w:val="clear" w:pos="720"/>
        </w:tabs>
        <w:spacing w:beforeAutospacing="1" w:afterAutospacing="1" w:line="360" w:lineRule="atLeast"/>
        <w:ind w:left="360"/>
      </w:pPr>
      <w:r>
        <w:rPr>
          <w:rFonts w:hint="eastAsia"/>
        </w:rPr>
        <w:t xml:space="preserve">    版本</w:t>
      </w:r>
    </w:p>
    <w:p>
      <w:pPr>
        <w:widowControl/>
        <w:shd w:val="clear" w:color="auto" w:fill="FCFCFC"/>
        <w:spacing w:after="360" w:line="360" w:lineRule="atLeast"/>
        <w:ind w:left="720" w:right="720"/>
        <w:jc w:val="left"/>
        <w:rPr>
          <w:rFonts w:ascii="Lato" w:hAnsi="Lato" w:eastAsia="Lato" w:cs="Lato"/>
          <w:color w:val="404040"/>
          <w:sz w:val="24"/>
          <w:szCs w:val="24"/>
        </w:rPr>
      </w:pPr>
      <w:r>
        <w:rPr>
          <w:rFonts w:ascii="Lato" w:hAnsi="Lato" w:eastAsia="Lato" w:cs="Lato"/>
          <w:color w:val="404040"/>
          <w:kern w:val="0"/>
          <w:sz w:val="24"/>
          <w:szCs w:val="24"/>
          <w:shd w:val="clear" w:color="auto" w:fill="FCFCFC"/>
          <w:lang w:bidi="ar"/>
        </w:rPr>
        <w:t>这决定了交易的版本。</w:t>
      </w:r>
      <w:r>
        <w:rPr>
          <w:rFonts w:hint="eastAsia" w:ascii="Lato" w:hAnsi="Lato" w:eastAsia="Lato" w:cs="Lato"/>
          <w:color w:val="404040"/>
          <w:kern w:val="0"/>
          <w:sz w:val="24"/>
          <w:szCs w:val="24"/>
          <w:shd w:val="clear" w:color="auto" w:fill="FCFCFC"/>
          <w:lang w:bidi="ar"/>
        </w:rPr>
        <w:t>版本不同，</w:t>
      </w:r>
      <w:r>
        <w:rPr>
          <w:rFonts w:ascii="Lato" w:hAnsi="Lato" w:eastAsia="Lato" w:cs="Lato"/>
          <w:color w:val="404040"/>
          <w:kern w:val="0"/>
          <w:sz w:val="24"/>
          <w:szCs w:val="24"/>
          <w:shd w:val="clear" w:color="auto" w:fill="FCFCFC"/>
          <w:lang w:bidi="ar"/>
        </w:rPr>
        <w:t>协议可</w:t>
      </w:r>
      <w:r>
        <w:rPr>
          <w:rFonts w:hint="eastAsia" w:ascii="Lato" w:hAnsi="Lato" w:eastAsia="Lato" w:cs="Lato"/>
          <w:color w:val="404040"/>
          <w:kern w:val="0"/>
          <w:sz w:val="24"/>
          <w:szCs w:val="24"/>
          <w:shd w:val="clear" w:color="auto" w:fill="FCFCFC"/>
          <w:lang w:bidi="ar"/>
        </w:rPr>
        <w:t>能</w:t>
      </w:r>
      <w:r>
        <w:rPr>
          <w:rFonts w:ascii="Lato" w:hAnsi="Lato" w:eastAsia="Lato" w:cs="Lato"/>
          <w:color w:val="404040"/>
          <w:kern w:val="0"/>
          <w:sz w:val="24"/>
          <w:szCs w:val="24"/>
          <w:shd w:val="clear" w:color="auto" w:fill="FCFCFC"/>
          <w:lang w:bidi="ar"/>
        </w:rPr>
        <w:t>延迟。</w:t>
      </w:r>
    </w:p>
    <w:p>
      <w:pPr>
        <w:widowControl/>
        <w:numPr>
          <w:ilvl w:val="0"/>
          <w:numId w:val="16"/>
        </w:numPr>
        <w:tabs>
          <w:tab w:val="clear" w:pos="720"/>
        </w:tabs>
        <w:spacing w:beforeAutospacing="1" w:afterAutospacing="1" w:line="360" w:lineRule="atLeast"/>
        <w:ind w:left="360"/>
      </w:pP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 xml:space="preserve">   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属性</w:t>
      </w:r>
    </w:p>
    <w:p>
      <w:pPr>
        <w:widowControl/>
        <w:spacing w:beforeAutospacing="1" w:afterAutospacing="1" w:line="360" w:lineRule="atLeast"/>
      </w:pPr>
    </w:p>
    <w:p>
      <w:pPr>
        <w:widowControl/>
        <w:pBdr>
          <w:top w:val="single" w:color="6AB0DE" w:sz="18" w:space="4"/>
        </w:pBdr>
        <w:shd w:val="clear" w:color="auto" w:fill="E7F2FA"/>
        <w:spacing w:after="90"/>
        <w:rPr>
          <w:rFonts w:ascii="宋体" w:hAnsi="宋体" w:eastAsia="宋体" w:cs="宋体"/>
          <w:b/>
          <w:color w:val="2980B9"/>
          <w:szCs w:val="21"/>
        </w:rPr>
      </w:pPr>
      <w:r>
        <w:rPr>
          <w:rStyle w:val="11"/>
          <w:rFonts w:ascii="Consolas" w:hAnsi="Consolas" w:eastAsia="Consolas" w:cs="Consolas"/>
          <w:b/>
          <w:color w:val="000000"/>
          <w:sz w:val="21"/>
          <w:szCs w:val="21"/>
          <w:shd w:val="clear" w:color="auto" w:fill="E7F2FA"/>
        </w:rPr>
        <w:t>TransactionAttribute</w:t>
      </w:r>
      <w:r>
        <w:rPr>
          <w:rFonts w:hint="eastAsia" w:ascii="宋体" w:hAnsi="宋体" w:eastAsia="宋体" w:cs="宋体"/>
          <w:b/>
          <w:color w:val="2980B9"/>
          <w:szCs w:val="21"/>
          <w:shd w:val="clear" w:color="auto" w:fill="E7F2FA"/>
        </w:rPr>
        <w:t>()</w:t>
      </w:r>
    </w:p>
    <w:tbl>
      <w:tblPr>
        <w:tblStyle w:val="12"/>
        <w:tblW w:w="5289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0"/>
        <w:gridCol w:w="3839"/>
      </w:tblGrid>
      <w:tr>
        <w:tblPrEx>
          <w:tblLayout w:type="fixed"/>
        </w:tblPrEx>
        <w:tc>
          <w:tcPr>
            <w:tcW w:w="1450" w:type="dxa"/>
            <w:tcBorders>
              <w:lef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b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Cs w:val="21"/>
                <w:lang w:bidi="ar"/>
              </w:rPr>
              <w:t>Arguments:</w:t>
            </w:r>
          </w:p>
        </w:tc>
        <w:tc>
          <w:tcPr>
            <w:tcW w:w="3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numPr>
                <w:ilvl w:val="0"/>
                <w:numId w:val="18"/>
              </w:numPr>
              <w:spacing w:beforeAutospacing="1" w:afterAutospacing="1" w:line="360" w:lineRule="atLeast"/>
              <w:ind w:left="360"/>
              <w:jc w:val="left"/>
            </w:pPr>
            <w:r>
              <w:rPr>
                <w:rStyle w:val="8"/>
                <w:szCs w:val="21"/>
              </w:rPr>
              <w:t>usage</w:t>
            </w:r>
            <w:r>
              <w:rPr>
                <w:szCs w:val="21"/>
              </w:rPr>
              <w:t> (</w:t>
            </w:r>
            <w:r>
              <w:rPr>
                <w:rStyle w:val="9"/>
                <w:szCs w:val="21"/>
              </w:rPr>
              <w:t>number</w:t>
            </w:r>
            <w:r>
              <w:rPr>
                <w:szCs w:val="21"/>
              </w:rPr>
              <w:t>) – Identifying byte</w:t>
            </w:r>
          </w:p>
          <w:p>
            <w:pPr>
              <w:widowControl/>
              <w:numPr>
                <w:ilvl w:val="0"/>
                <w:numId w:val="18"/>
              </w:numPr>
              <w:spacing w:beforeAutospacing="1" w:afterAutospacing="1" w:line="360" w:lineRule="atLeast"/>
              <w:ind w:left="360"/>
              <w:jc w:val="left"/>
            </w:pPr>
            <w:r>
              <w:rPr>
                <w:rStyle w:val="8"/>
                <w:szCs w:val="21"/>
              </w:rPr>
              <w:t>data</w:t>
            </w:r>
            <w:r>
              <w:rPr>
                <w:szCs w:val="21"/>
              </w:rPr>
              <w:t> (</w:t>
            </w:r>
            <w:r>
              <w:fldChar w:fldCharType="begin"/>
            </w:r>
            <w:r>
              <w:instrText xml:space="preserve"> HYPERLINK "http://cityofzion.io/neon-js/reference/sc.html" \l "string" \o "string" </w:instrText>
            </w:r>
            <w:r>
              <w:fldChar w:fldCharType="separate"/>
            </w:r>
            <w:r>
              <w:rPr>
                <w:rStyle w:val="10"/>
                <w:color w:val="9B59B6"/>
                <w:szCs w:val="21"/>
                <w:u w:val="none"/>
              </w:rPr>
              <w:t>string</w:t>
            </w:r>
            <w:r>
              <w:rPr>
                <w:rStyle w:val="10"/>
                <w:color w:val="9B59B6"/>
                <w:szCs w:val="21"/>
                <w:u w:val="none"/>
              </w:rPr>
              <w:fldChar w:fldCharType="end"/>
            </w:r>
            <w:r>
              <w:rPr>
                <w:szCs w:val="21"/>
              </w:rPr>
              <w:t>) – Data</w:t>
            </w:r>
          </w:p>
        </w:tc>
      </w:tr>
    </w:tbl>
    <w:p>
      <w:pPr>
        <w:pStyle w:val="6"/>
        <w:spacing w:before="0" w:beforeAutospacing="0" w:after="180" w:afterAutospacing="0" w:line="360" w:lineRule="atLeast"/>
        <w:rPr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附加到</w:t>
      </w:r>
      <w:r>
        <w:rPr>
          <w:rFonts w:hint="eastAsia" w:ascii="Lato" w:hAnsi="Lato" w:cs="Lato"/>
          <w:color w:val="404040"/>
          <w:shd w:val="clear" w:color="auto" w:fill="FCFCFC"/>
        </w:rPr>
        <w:t>交易</w:t>
      </w:r>
      <w:r>
        <w:rPr>
          <w:rFonts w:ascii="Lato" w:hAnsi="Lato" w:eastAsia="Lato" w:cs="Lato"/>
          <w:color w:val="404040"/>
          <w:shd w:val="clear" w:color="auto" w:fill="FCFCFC"/>
        </w:rPr>
        <w:t>的附加属性。一个例子是一个备注。</w:t>
      </w:r>
    </w:p>
    <w:p>
      <w:pPr>
        <w:widowControl/>
        <w:numPr>
          <w:ilvl w:val="0"/>
          <w:numId w:val="19"/>
        </w:numPr>
        <w:spacing w:beforeAutospacing="1" w:afterAutospacing="1" w:line="360" w:lineRule="atLeast"/>
        <w:ind w:left="360"/>
      </w:pPr>
      <w:r>
        <w:rPr>
          <w:rFonts w:hint="eastAsia"/>
        </w:rPr>
        <w:t>输入</w:t>
      </w:r>
    </w:p>
    <w:p>
      <w:pPr>
        <w:widowControl/>
        <w:pBdr>
          <w:top w:val="single" w:color="6AB0DE" w:sz="18" w:space="4"/>
        </w:pBdr>
        <w:shd w:val="clear" w:color="auto" w:fill="E7F2FA"/>
        <w:spacing w:after="90"/>
        <w:rPr>
          <w:rFonts w:ascii="宋体" w:hAnsi="宋体" w:eastAsia="宋体" w:cs="宋体"/>
          <w:b/>
          <w:color w:val="2980B9"/>
          <w:szCs w:val="21"/>
        </w:rPr>
      </w:pPr>
      <w:r>
        <w:rPr>
          <w:rStyle w:val="11"/>
          <w:rFonts w:ascii="Consolas" w:hAnsi="Consolas" w:eastAsia="Consolas" w:cs="Consolas"/>
          <w:b/>
          <w:color w:val="000000"/>
          <w:sz w:val="21"/>
          <w:szCs w:val="21"/>
          <w:shd w:val="clear" w:color="auto" w:fill="E7F2FA"/>
        </w:rPr>
        <w:t>TransactionInput</w:t>
      </w:r>
      <w:r>
        <w:rPr>
          <w:rFonts w:hint="eastAsia" w:ascii="宋体" w:hAnsi="宋体" w:eastAsia="宋体" w:cs="宋体"/>
          <w:b/>
          <w:color w:val="2980B9"/>
          <w:szCs w:val="21"/>
          <w:shd w:val="clear" w:color="auto" w:fill="E7F2FA"/>
        </w:rPr>
        <w:t>()</w:t>
      </w:r>
    </w:p>
    <w:tbl>
      <w:tblPr>
        <w:tblStyle w:val="12"/>
        <w:tblW w:w="874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0"/>
        <w:gridCol w:w="7292"/>
      </w:tblGrid>
      <w:tr>
        <w:tblPrEx>
          <w:tblLayout w:type="fixed"/>
        </w:tblPrEx>
        <w:tc>
          <w:tcPr>
            <w:tcW w:w="1450" w:type="dxa"/>
            <w:tcBorders>
              <w:lef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b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Cs w:val="21"/>
                <w:lang w:bidi="ar"/>
              </w:rPr>
              <w:t>Arguments:</w:t>
            </w:r>
          </w:p>
        </w:tc>
        <w:tc>
          <w:tcPr>
            <w:tcW w:w="7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numPr>
                <w:ilvl w:val="0"/>
                <w:numId w:val="20"/>
              </w:numPr>
              <w:spacing w:beforeAutospacing="1" w:afterAutospacing="1" w:line="360" w:lineRule="atLeast"/>
              <w:ind w:left="360"/>
              <w:jc w:val="left"/>
            </w:pPr>
            <w:r>
              <w:rPr>
                <w:rStyle w:val="8"/>
                <w:szCs w:val="21"/>
              </w:rPr>
              <w:t>prevHash</w:t>
            </w:r>
            <w:r>
              <w:rPr>
                <w:szCs w:val="21"/>
              </w:rPr>
              <w:t> (</w:t>
            </w:r>
            <w:r>
              <w:fldChar w:fldCharType="begin"/>
            </w:r>
            <w:r>
              <w:instrText xml:space="preserve"> HYPERLINK "http://cityofzion.io/neon-js/reference/sc.html" \l "string" \o "string" </w:instrText>
            </w:r>
            <w:r>
              <w:fldChar w:fldCharType="separate"/>
            </w:r>
            <w:r>
              <w:rPr>
                <w:rStyle w:val="10"/>
                <w:color w:val="9B59B6"/>
                <w:szCs w:val="21"/>
                <w:u w:val="none"/>
              </w:rPr>
              <w:t>string</w:t>
            </w:r>
            <w:r>
              <w:rPr>
                <w:rStyle w:val="10"/>
                <w:color w:val="9B59B6"/>
                <w:szCs w:val="21"/>
                <w:u w:val="none"/>
              </w:rPr>
              <w:fldChar w:fldCharType="end"/>
            </w:r>
            <w:r>
              <w:rPr>
                <w:szCs w:val="21"/>
              </w:rPr>
              <w:t>) – Transaction hash, Uint256</w:t>
            </w:r>
          </w:p>
          <w:p>
            <w:pPr>
              <w:widowControl/>
              <w:numPr>
                <w:ilvl w:val="0"/>
                <w:numId w:val="20"/>
              </w:numPr>
              <w:spacing w:beforeAutospacing="1" w:afterAutospacing="1" w:line="360" w:lineRule="atLeast"/>
              <w:ind w:left="360"/>
              <w:jc w:val="left"/>
            </w:pPr>
            <w:r>
              <w:rPr>
                <w:rStyle w:val="8"/>
                <w:szCs w:val="21"/>
              </w:rPr>
              <w:t>prevIndex</w:t>
            </w:r>
            <w:r>
              <w:rPr>
                <w:szCs w:val="21"/>
              </w:rPr>
              <w:t> (</w:t>
            </w:r>
            <w:r>
              <w:rPr>
                <w:rStyle w:val="9"/>
                <w:szCs w:val="21"/>
              </w:rPr>
              <w:t>number</w:t>
            </w:r>
            <w:r>
              <w:rPr>
                <w:szCs w:val="21"/>
              </w:rPr>
              <w:t>) – Index of the coin in the previous transaction, Uint16</w:t>
            </w:r>
          </w:p>
        </w:tc>
      </w:tr>
    </w:tbl>
    <w:p>
      <w:pPr>
        <w:pStyle w:val="6"/>
        <w:spacing w:before="0" w:beforeAutospacing="0" w:after="180" w:afterAutospacing="0" w:line="360" w:lineRule="atLeast"/>
        <w:rPr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交易的输入。这是这笔交易</w:t>
      </w:r>
      <w:r>
        <w:rPr>
          <w:rFonts w:hint="eastAsia" w:ascii="Lato" w:hAnsi="Lato" w:cs="Lato"/>
          <w:color w:val="404040"/>
          <w:shd w:val="clear" w:color="auto" w:fill="FCFCFC"/>
        </w:rPr>
        <w:t>正在</w:t>
      </w:r>
      <w:r>
        <w:rPr>
          <w:rFonts w:ascii="Lato" w:hAnsi="Lato" w:eastAsia="Lato" w:cs="Lato"/>
          <w:color w:val="404040"/>
          <w:shd w:val="clear" w:color="auto" w:fill="FCFCFC"/>
        </w:rPr>
        <w:t>“花费”的资产。系统费用也包括在这里。交易处理后，</w:t>
      </w:r>
      <w:r>
        <w:rPr>
          <w:rFonts w:hint="eastAsia" w:ascii="Lato" w:hAnsi="Lato" w:cs="Lato"/>
          <w:color w:val="404040"/>
          <w:shd w:val="clear" w:color="auto" w:fill="FCFCFC"/>
        </w:rPr>
        <w:t>输入</w:t>
      </w:r>
      <w:r>
        <w:rPr>
          <w:rFonts w:ascii="Lato" w:hAnsi="Lato" w:eastAsia="Lato" w:cs="Lato"/>
          <w:color w:val="404040"/>
          <w:shd w:val="clear" w:color="auto" w:fill="FCFCFC"/>
        </w:rPr>
        <w:t>被视为“花费”。</w:t>
      </w:r>
    </w:p>
    <w:p>
      <w:pPr>
        <w:widowControl/>
        <w:numPr>
          <w:ilvl w:val="0"/>
          <w:numId w:val="19"/>
        </w:numPr>
        <w:tabs>
          <w:tab w:val="clear" w:pos="720"/>
        </w:tabs>
        <w:spacing w:beforeAutospacing="1" w:afterAutospacing="1" w:line="360" w:lineRule="atLeast"/>
        <w:ind w:left="360"/>
      </w:pP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 xml:space="preserve">  输出</w:t>
      </w:r>
    </w:p>
    <w:p>
      <w:pPr>
        <w:widowControl/>
        <w:pBdr>
          <w:top w:val="single" w:color="6AB0DE" w:sz="18" w:space="4"/>
        </w:pBdr>
        <w:shd w:val="clear" w:color="auto" w:fill="E7F2FA"/>
        <w:spacing w:after="90"/>
        <w:rPr>
          <w:rFonts w:ascii="宋体" w:hAnsi="宋体" w:eastAsia="宋体" w:cs="宋体"/>
          <w:b/>
          <w:color w:val="2980B9"/>
          <w:szCs w:val="21"/>
        </w:rPr>
      </w:pPr>
      <w:r>
        <w:rPr>
          <w:rStyle w:val="11"/>
          <w:rFonts w:ascii="Consolas" w:hAnsi="Consolas" w:eastAsia="Consolas" w:cs="Consolas"/>
          <w:b/>
          <w:color w:val="000000"/>
          <w:sz w:val="21"/>
          <w:szCs w:val="21"/>
          <w:shd w:val="clear" w:color="auto" w:fill="E7F2FA"/>
        </w:rPr>
        <w:t>TransactionOutput</w:t>
      </w:r>
      <w:r>
        <w:rPr>
          <w:rFonts w:hint="eastAsia" w:ascii="宋体" w:hAnsi="宋体" w:eastAsia="宋体" w:cs="宋体"/>
          <w:b/>
          <w:color w:val="2980B9"/>
          <w:szCs w:val="21"/>
          <w:shd w:val="clear" w:color="auto" w:fill="E7F2FA"/>
        </w:rPr>
        <w:t>()</w:t>
      </w:r>
    </w:p>
    <w:tbl>
      <w:tblPr>
        <w:tblStyle w:val="12"/>
        <w:tblW w:w="587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0"/>
        <w:gridCol w:w="442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50" w:type="dxa"/>
            <w:tcBorders>
              <w:lef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b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Cs w:val="21"/>
                <w:lang w:bidi="ar"/>
              </w:rPr>
              <w:t>Arguments:</w:t>
            </w: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numPr>
                <w:ilvl w:val="0"/>
                <w:numId w:val="21"/>
              </w:numPr>
              <w:spacing w:beforeAutospacing="1" w:afterAutospacing="1" w:line="360" w:lineRule="atLeast"/>
              <w:ind w:left="360"/>
              <w:jc w:val="left"/>
            </w:pPr>
            <w:r>
              <w:rPr>
                <w:rStyle w:val="8"/>
                <w:szCs w:val="21"/>
              </w:rPr>
              <w:t>assetId</w:t>
            </w:r>
            <w:r>
              <w:rPr>
                <w:szCs w:val="21"/>
              </w:rPr>
              <w:t> (</w:t>
            </w:r>
            <w:r>
              <w:fldChar w:fldCharType="begin"/>
            </w:r>
            <w:r>
              <w:instrText xml:space="preserve"> HYPERLINK "http://cityofzion.io/neon-js/reference/sc.html" \l "string" \o "string" </w:instrText>
            </w:r>
            <w:r>
              <w:fldChar w:fldCharType="separate"/>
            </w:r>
            <w:r>
              <w:rPr>
                <w:rStyle w:val="10"/>
                <w:color w:val="9B59B6"/>
                <w:szCs w:val="21"/>
                <w:u w:val="none"/>
              </w:rPr>
              <w:t>string</w:t>
            </w:r>
            <w:r>
              <w:rPr>
                <w:rStyle w:val="10"/>
                <w:color w:val="9B59B6"/>
                <w:szCs w:val="21"/>
                <w:u w:val="none"/>
              </w:rPr>
              <w:fldChar w:fldCharType="end"/>
            </w:r>
            <w:r>
              <w:rPr>
                <w:szCs w:val="21"/>
              </w:rPr>
              <w:t>) – assetId, Uint256</w:t>
            </w:r>
          </w:p>
          <w:p>
            <w:pPr>
              <w:widowControl/>
              <w:numPr>
                <w:ilvl w:val="0"/>
                <w:numId w:val="21"/>
              </w:numPr>
              <w:spacing w:beforeAutospacing="1" w:afterAutospacing="1" w:line="360" w:lineRule="atLeast"/>
              <w:ind w:left="360"/>
              <w:jc w:val="left"/>
            </w:pPr>
            <w:r>
              <w:rPr>
                <w:rStyle w:val="8"/>
                <w:szCs w:val="21"/>
              </w:rPr>
              <w:t>value</w:t>
            </w:r>
            <w:r>
              <w:rPr>
                <w:szCs w:val="21"/>
              </w:rPr>
              <w:t> (</w:t>
            </w:r>
            <w:r>
              <w:rPr>
                <w:rStyle w:val="9"/>
                <w:szCs w:val="21"/>
              </w:rPr>
              <w:t>number</w:t>
            </w:r>
            <w:r>
              <w:rPr>
                <w:szCs w:val="21"/>
              </w:rPr>
              <w:t>) – value of output, Fixed8</w:t>
            </w:r>
          </w:p>
          <w:p>
            <w:pPr>
              <w:widowControl/>
              <w:numPr>
                <w:ilvl w:val="0"/>
                <w:numId w:val="21"/>
              </w:numPr>
              <w:spacing w:beforeAutospacing="1" w:afterAutospacing="1" w:line="360" w:lineRule="atLeast"/>
              <w:ind w:left="360"/>
              <w:jc w:val="left"/>
            </w:pPr>
            <w:r>
              <w:rPr>
                <w:rStyle w:val="8"/>
                <w:szCs w:val="21"/>
              </w:rPr>
              <w:t>scriptHash</w:t>
            </w:r>
            <w:r>
              <w:rPr>
                <w:szCs w:val="21"/>
              </w:rPr>
              <w:t> (</w:t>
            </w:r>
            <w:r>
              <w:fldChar w:fldCharType="begin"/>
            </w:r>
            <w:r>
              <w:instrText xml:space="preserve"> HYPERLINK "http://cityofzion.io/neon-js/reference/sc.html" \l "string" \o "string" </w:instrText>
            </w:r>
            <w:r>
              <w:fldChar w:fldCharType="separate"/>
            </w:r>
            <w:r>
              <w:rPr>
                <w:rStyle w:val="10"/>
                <w:color w:val="9B59B6"/>
                <w:szCs w:val="21"/>
                <w:u w:val="none"/>
              </w:rPr>
              <w:t>string</w:t>
            </w:r>
            <w:r>
              <w:rPr>
                <w:rStyle w:val="10"/>
                <w:color w:val="9B59B6"/>
                <w:szCs w:val="21"/>
                <w:u w:val="none"/>
              </w:rPr>
              <w:fldChar w:fldCharType="end"/>
            </w:r>
            <w:r>
              <w:rPr>
                <w:szCs w:val="21"/>
              </w:rPr>
              <w:t>) – Uint160</w:t>
            </w:r>
          </w:p>
        </w:tc>
      </w:tr>
    </w:tbl>
    <w:p>
      <w:pPr>
        <w:pStyle w:val="6"/>
        <w:spacing w:before="0" w:beforeAutospacing="0" w:after="180" w:afterAutospacing="0" w:line="360" w:lineRule="atLeast"/>
        <w:rPr>
          <w:color w:val="404040"/>
          <w:shd w:val="clear" w:color="auto" w:fill="FCFCFC"/>
        </w:rPr>
      </w:pPr>
      <w:r>
        <w:rPr>
          <w:rFonts w:hint="eastAsia"/>
          <w:color w:val="404040"/>
          <w:shd w:val="clear" w:color="auto" w:fill="FCFCFC"/>
        </w:rPr>
        <w:t>The outputs of the transaction. This indicates the unspent assets created by this transaction. These outputs are ‘unspent’ and can be referenced as inputs in future transactions.</w:t>
      </w:r>
    </w:p>
    <w:p>
      <w:pPr>
        <w:pStyle w:val="6"/>
        <w:spacing w:before="0" w:beforeAutospacing="0" w:after="180" w:afterAutospacing="0" w:line="360" w:lineRule="atLeast"/>
        <w:rPr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交易的输出。这表示由此</w:t>
      </w:r>
      <w:r>
        <w:rPr>
          <w:rFonts w:hint="eastAsia" w:ascii="Lato" w:hAnsi="Lato" w:cs="Lato"/>
          <w:color w:val="404040"/>
          <w:shd w:val="clear" w:color="auto" w:fill="FCFCFC"/>
        </w:rPr>
        <w:t>交易</w:t>
      </w:r>
      <w:r>
        <w:rPr>
          <w:rFonts w:ascii="Lato" w:hAnsi="Lato" w:eastAsia="Lato" w:cs="Lato"/>
          <w:color w:val="404040"/>
          <w:shd w:val="clear" w:color="auto" w:fill="FCFCFC"/>
        </w:rPr>
        <w:t>创建的未</w:t>
      </w:r>
      <w:r>
        <w:rPr>
          <w:rFonts w:hint="eastAsia" w:ascii="Lato" w:hAnsi="Lato" w:cs="Lato"/>
          <w:color w:val="404040"/>
          <w:shd w:val="clear" w:color="auto" w:fill="FCFCFC"/>
        </w:rPr>
        <w:t>花费</w:t>
      </w:r>
      <w:r>
        <w:rPr>
          <w:rFonts w:ascii="Lato" w:hAnsi="Lato" w:eastAsia="Lato" w:cs="Lato"/>
          <w:color w:val="404040"/>
          <w:shd w:val="clear" w:color="auto" w:fill="FCFCFC"/>
        </w:rPr>
        <w:t>资产。这些产出是“未</w:t>
      </w:r>
      <w:r>
        <w:rPr>
          <w:rFonts w:hint="eastAsia" w:ascii="Lato" w:hAnsi="Lato" w:cs="Lato"/>
          <w:color w:val="404040"/>
          <w:shd w:val="clear" w:color="auto" w:fill="FCFCFC"/>
        </w:rPr>
        <w:t>花费</w:t>
      </w:r>
      <w:r>
        <w:rPr>
          <w:rFonts w:ascii="Lato" w:hAnsi="Lato" w:eastAsia="Lato" w:cs="Lato"/>
          <w:color w:val="404040"/>
          <w:shd w:val="clear" w:color="auto" w:fill="FCFCFC"/>
        </w:rPr>
        <w:t>”的，可以在未来的交易中作为输入参考。</w:t>
      </w:r>
    </w:p>
    <w:p>
      <w:pPr>
        <w:widowControl/>
        <w:numPr>
          <w:ilvl w:val="0"/>
          <w:numId w:val="22"/>
        </w:numPr>
        <w:spacing w:beforeAutospacing="1" w:afterAutospacing="1" w:line="360" w:lineRule="atLeast"/>
        <w:ind w:left="360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Witness</w:t>
      </w:r>
    </w:p>
    <w:p>
      <w:pPr>
        <w:widowControl/>
        <w:pBdr>
          <w:top w:val="single" w:color="6AB0DE" w:sz="18" w:space="4"/>
        </w:pBdr>
        <w:shd w:val="clear" w:color="auto" w:fill="E7F2FA"/>
        <w:spacing w:after="90"/>
        <w:rPr>
          <w:rFonts w:ascii="宋体" w:hAnsi="宋体" w:eastAsia="宋体" w:cs="宋体"/>
          <w:b/>
          <w:color w:val="2980B9"/>
          <w:szCs w:val="21"/>
        </w:rPr>
      </w:pPr>
      <w:r>
        <w:rPr>
          <w:rStyle w:val="11"/>
          <w:rFonts w:ascii="Consolas" w:hAnsi="Consolas" w:eastAsia="Consolas" w:cs="Consolas"/>
          <w:b/>
          <w:color w:val="000000"/>
          <w:sz w:val="21"/>
          <w:szCs w:val="21"/>
          <w:shd w:val="clear" w:color="auto" w:fill="E7F2FA"/>
        </w:rPr>
        <w:t>Witness</w:t>
      </w:r>
      <w:r>
        <w:rPr>
          <w:rFonts w:hint="eastAsia" w:ascii="宋体" w:hAnsi="宋体" w:eastAsia="宋体" w:cs="宋体"/>
          <w:b/>
          <w:color w:val="2980B9"/>
          <w:szCs w:val="21"/>
          <w:shd w:val="clear" w:color="auto" w:fill="E7F2FA"/>
        </w:rPr>
        <w:t>()</w:t>
      </w:r>
    </w:p>
    <w:tbl>
      <w:tblPr>
        <w:tblStyle w:val="12"/>
        <w:tblW w:w="792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0"/>
        <w:gridCol w:w="6477"/>
      </w:tblGrid>
      <w:tr>
        <w:tblPrEx>
          <w:tblLayout w:type="fixed"/>
        </w:tblPrEx>
        <w:tc>
          <w:tcPr>
            <w:tcW w:w="1450" w:type="dxa"/>
            <w:tcBorders>
              <w:lef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b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Cs w:val="21"/>
                <w:lang w:bidi="ar"/>
              </w:rPr>
              <w:t>Arguments:</w:t>
            </w:r>
          </w:p>
        </w:tc>
        <w:tc>
          <w:tcPr>
            <w:tcW w:w="6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numPr>
                <w:ilvl w:val="0"/>
                <w:numId w:val="23"/>
              </w:numPr>
              <w:spacing w:beforeAutospacing="1" w:afterAutospacing="1" w:line="360" w:lineRule="atLeast"/>
              <w:ind w:left="360"/>
              <w:jc w:val="left"/>
            </w:pPr>
            <w:r>
              <w:rPr>
                <w:rStyle w:val="8"/>
                <w:szCs w:val="21"/>
              </w:rPr>
              <w:t>invocationScript</w:t>
            </w:r>
            <w:r>
              <w:rPr>
                <w:szCs w:val="21"/>
              </w:rPr>
              <w:t> (</w:t>
            </w:r>
            <w:r>
              <w:fldChar w:fldCharType="begin"/>
            </w:r>
            <w:r>
              <w:instrText xml:space="preserve"> HYPERLINK "http://cityofzion.io/neon-js/reference/sc.html" \l "string" \o "string" </w:instrText>
            </w:r>
            <w:r>
              <w:fldChar w:fldCharType="separate"/>
            </w:r>
            <w:r>
              <w:rPr>
                <w:rStyle w:val="10"/>
                <w:color w:val="9B59B6"/>
                <w:szCs w:val="21"/>
                <w:u w:val="none"/>
              </w:rPr>
              <w:t>string</w:t>
            </w:r>
            <w:r>
              <w:rPr>
                <w:rStyle w:val="10"/>
                <w:color w:val="9B59B6"/>
                <w:szCs w:val="21"/>
                <w:u w:val="none"/>
              </w:rPr>
              <w:fldChar w:fldCharType="end"/>
            </w:r>
            <w:r>
              <w:rPr>
                <w:szCs w:val="21"/>
              </w:rPr>
              <w:t>) – This data is stored as is (Little Endian)</w:t>
            </w:r>
          </w:p>
          <w:p>
            <w:pPr>
              <w:widowControl/>
              <w:numPr>
                <w:ilvl w:val="0"/>
                <w:numId w:val="23"/>
              </w:numPr>
              <w:spacing w:beforeAutospacing="1" w:afterAutospacing="1" w:line="360" w:lineRule="atLeast"/>
              <w:ind w:left="360"/>
              <w:jc w:val="left"/>
            </w:pPr>
            <w:r>
              <w:rPr>
                <w:rStyle w:val="8"/>
                <w:szCs w:val="21"/>
              </w:rPr>
              <w:t>verificationScript</w:t>
            </w:r>
            <w:r>
              <w:rPr>
                <w:szCs w:val="21"/>
              </w:rPr>
              <w:t> (</w:t>
            </w:r>
            <w:r>
              <w:fldChar w:fldCharType="begin"/>
            </w:r>
            <w:r>
              <w:instrText xml:space="preserve"> HYPERLINK "http://cityofzion.io/neon-js/reference/sc.html" \l "string" \o "string" </w:instrText>
            </w:r>
            <w:r>
              <w:fldChar w:fldCharType="separate"/>
            </w:r>
            <w:r>
              <w:rPr>
                <w:rStyle w:val="10"/>
                <w:color w:val="9B59B6"/>
                <w:szCs w:val="21"/>
                <w:u w:val="none"/>
              </w:rPr>
              <w:t>string</w:t>
            </w:r>
            <w:r>
              <w:rPr>
                <w:rStyle w:val="10"/>
                <w:color w:val="9B59B6"/>
                <w:szCs w:val="21"/>
                <w:u w:val="none"/>
              </w:rPr>
              <w:fldChar w:fldCharType="end"/>
            </w:r>
            <w:r>
              <w:rPr>
                <w:szCs w:val="21"/>
              </w:rPr>
              <w:t>) – This data is stored as is (Little Endian)</w:t>
            </w:r>
          </w:p>
        </w:tc>
      </w:tr>
    </w:tbl>
    <w:p>
      <w:pPr>
        <w:pStyle w:val="6"/>
        <w:spacing w:before="0" w:beforeAutospacing="0" w:after="180" w:afterAutospacing="0" w:line="360" w:lineRule="atLeast"/>
        <w:rPr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交易的见证人。这些是授权交易的签名。通常使用输入资产所有者的私钥来生成签名。请</w:t>
      </w:r>
      <w:r>
        <w:rPr>
          <w:rFonts w:hint="eastAsia" w:ascii="Lato" w:hAnsi="Lato" w:cs="Lato"/>
          <w:color w:val="404040"/>
          <w:shd w:val="clear" w:color="auto" w:fill="FCFCFC"/>
        </w:rPr>
        <w:t>务必</w:t>
      </w:r>
      <w:r>
        <w:rPr>
          <w:rFonts w:ascii="Lato" w:hAnsi="Lato" w:eastAsia="Lato" w:cs="Lato"/>
          <w:color w:val="404040"/>
          <w:shd w:val="clear" w:color="auto" w:fill="FCFCFC"/>
        </w:rPr>
        <w:t>注意，虽然这个组件是被命名的</w:t>
      </w:r>
      <w:r>
        <w:rPr>
          <w:rFonts w:ascii="Consolas" w:hAnsi="Consolas" w:eastAsia="Consolas" w:cs="Consolas"/>
          <w:b/>
          <w:color w:val="E74C3C"/>
          <w:sz w:val="18"/>
          <w:szCs w:val="18"/>
          <w:shd w:val="clear" w:color="auto" w:fill="FFFFFF"/>
        </w:rPr>
        <w:t>Witness</w:t>
      </w:r>
      <w:r>
        <w:rPr>
          <w:rFonts w:ascii="Lato" w:hAnsi="Lato" w:eastAsia="Lato" w:cs="Lato"/>
          <w:color w:val="404040"/>
          <w:shd w:val="clear" w:color="auto" w:fill="FCFCFC"/>
        </w:rPr>
        <w:t>，但它在Transaction对象中的关键是</w:t>
      </w:r>
      <w:r>
        <w:rPr>
          <w:rFonts w:ascii="Consolas" w:hAnsi="Consolas" w:eastAsia="Consolas" w:cs="Consolas"/>
          <w:b/>
          <w:color w:val="E74C3C"/>
          <w:sz w:val="18"/>
          <w:szCs w:val="18"/>
          <w:shd w:val="clear" w:color="auto" w:fill="FFFFFF"/>
        </w:rPr>
        <w:t>scripts</w:t>
      </w:r>
      <w:r>
        <w:rPr>
          <w:rFonts w:ascii="Lato" w:hAnsi="Lato" w:eastAsia="Lato" w:cs="Lato"/>
          <w:color w:val="404040"/>
          <w:shd w:val="clear" w:color="auto" w:fill="FCFCFC"/>
        </w:rPr>
        <w:t>（我们试图保持C＃回购中描述的原始名称）。</w:t>
      </w:r>
    </w:p>
    <w:p>
      <w:pPr>
        <w:widowControl/>
        <w:spacing w:beforeAutospacing="1" w:afterAutospacing="1" w:line="360" w:lineRule="atLeast"/>
        <w:ind w:firstLine="720" w:firstLineChars="300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独占数据（每种交易类型都是唯一的）</w:t>
      </w:r>
    </w:p>
    <w:p>
      <w:pPr>
        <w:widowControl/>
        <w:shd w:val="clear" w:color="auto" w:fill="FCFCFC"/>
        <w:spacing w:after="360" w:line="360" w:lineRule="atLeast"/>
        <w:ind w:left="720" w:right="720"/>
        <w:jc w:val="left"/>
        <w:rPr>
          <w:rFonts w:ascii="Lato" w:hAnsi="Lato" w:eastAsia="Lato" w:cs="Lato"/>
          <w:color w:val="404040"/>
          <w:sz w:val="24"/>
          <w:szCs w:val="24"/>
        </w:rPr>
      </w:pPr>
      <w:r>
        <w:rPr>
          <w:rFonts w:ascii="Lato" w:hAnsi="Lato" w:eastAsia="Lato" w:cs="Lato"/>
          <w:color w:val="404040"/>
          <w:kern w:val="0"/>
          <w:sz w:val="24"/>
          <w:szCs w:val="24"/>
          <w:shd w:val="clear" w:color="auto" w:fill="FCFCFC"/>
          <w:lang w:bidi="ar"/>
        </w:rPr>
        <w:t>各项交易所需的各种数据。例如，ClaimTransaction将具有</w:t>
      </w:r>
      <w:r>
        <w:rPr>
          <w:rFonts w:ascii="Consolas" w:hAnsi="Consolas" w:eastAsia="Consolas" w:cs="Consolas"/>
          <w:color w:val="E74C3C"/>
          <w:kern w:val="0"/>
          <w:sz w:val="18"/>
          <w:szCs w:val="18"/>
          <w:shd w:val="clear" w:color="auto" w:fill="FFFFFF"/>
          <w:lang w:bidi="ar"/>
        </w:rPr>
        <w:t>claims</w:t>
      </w:r>
      <w:r>
        <w:rPr>
          <w:rFonts w:ascii="Lato" w:hAnsi="Lato" w:eastAsia="Lato" w:cs="Lato"/>
          <w:color w:val="404040"/>
          <w:kern w:val="0"/>
          <w:sz w:val="24"/>
          <w:szCs w:val="24"/>
          <w:shd w:val="clear" w:color="auto" w:fill="FCFCFC"/>
          <w:lang w:bidi="ar"/>
        </w:rPr>
        <w:t>包含所有</w:t>
      </w:r>
      <w:r>
        <w:rPr>
          <w:rFonts w:hint="eastAsia" w:ascii="Lato" w:hAnsi="Lato" w:eastAsia="Lato" w:cs="Lato"/>
          <w:color w:val="404040"/>
          <w:kern w:val="0"/>
          <w:sz w:val="24"/>
          <w:szCs w:val="24"/>
          <w:shd w:val="clear" w:color="auto" w:fill="FCFCFC"/>
          <w:lang w:bidi="ar"/>
        </w:rPr>
        <w:t>可提取的（claimable）</w:t>
      </w:r>
      <w:r>
        <w:rPr>
          <w:rFonts w:ascii="Lato" w:hAnsi="Lato" w:eastAsia="Lato" w:cs="Lato"/>
          <w:color w:val="404040"/>
          <w:kern w:val="0"/>
          <w:sz w:val="24"/>
          <w:szCs w:val="24"/>
          <w:shd w:val="clear" w:color="auto" w:fill="FCFCFC"/>
          <w:lang w:bidi="ar"/>
        </w:rPr>
        <w:t>交易的字段。InvocationTransaction将具有该</w:t>
      </w:r>
      <w:r>
        <w:rPr>
          <w:rFonts w:ascii="Consolas" w:hAnsi="Consolas" w:eastAsia="Consolas" w:cs="Consolas"/>
          <w:color w:val="E74C3C"/>
          <w:kern w:val="0"/>
          <w:sz w:val="18"/>
          <w:szCs w:val="18"/>
          <w:shd w:val="clear" w:color="auto" w:fill="FFFFFF"/>
          <w:lang w:bidi="ar"/>
        </w:rPr>
        <w:t>script</w:t>
      </w:r>
      <w:r>
        <w:rPr>
          <w:rFonts w:ascii="Lato" w:hAnsi="Lato" w:eastAsia="Lato" w:cs="Lato"/>
          <w:color w:val="404040"/>
          <w:kern w:val="0"/>
          <w:sz w:val="24"/>
          <w:szCs w:val="24"/>
          <w:shd w:val="clear" w:color="auto" w:fill="FCFCFC"/>
          <w:lang w:bidi="ar"/>
        </w:rPr>
        <w:t>字段来代替智能合同调用。</w:t>
      </w:r>
    </w:p>
    <w:p>
      <w:pPr>
        <w:widowControl/>
        <w:shd w:val="clear" w:color="auto" w:fill="FCFCFC"/>
        <w:spacing w:after="360" w:line="360" w:lineRule="atLeast"/>
        <w:ind w:left="720" w:right="720"/>
        <w:jc w:val="left"/>
        <w:rPr>
          <w:rFonts w:ascii="宋体" w:hAnsi="宋体" w:eastAsia="宋体" w:cs="宋体"/>
          <w:color w:val="404040"/>
          <w:kern w:val="0"/>
          <w:sz w:val="24"/>
          <w:szCs w:val="24"/>
          <w:shd w:val="clear" w:color="auto" w:fill="FCFCFC"/>
          <w:lang w:bidi="ar"/>
        </w:rPr>
      </w:pP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ascii="Roboto Slab" w:hAnsi="Roboto Slab" w:eastAsia="Roboto Slab" w:cs="Roboto Slab"/>
          <w:color w:val="404040"/>
          <w:shd w:val="clear" w:color="auto" w:fill="FCFCFC"/>
        </w:rPr>
        <w:t>Types</w:t>
      </w:r>
      <w:r>
        <w:rPr>
          <w:rFonts w:hint="eastAsia" w:ascii="Roboto Slab" w:hAnsi="Roboto Slab" w:cs="Roboto Slab"/>
          <w:color w:val="404040"/>
          <w:shd w:val="clear" w:color="auto" w:fill="FCFCFC"/>
        </w:rPr>
        <w:t>类型</w:t>
      </w:r>
    </w:p>
    <w:p>
      <w:pPr>
        <w:pStyle w:val="6"/>
        <w:spacing w:before="0" w:beforeAutospacing="0" w:after="360" w:afterAutospacing="0" w:line="360" w:lineRule="atLeast"/>
        <w:rPr>
          <w:rFonts w:ascii="Roboto Slab" w:hAnsi="Roboto Slab" w:eastAsia="Roboto Slab" w:cs="Roboto Slab"/>
          <w:b/>
          <w:sz w:val="36"/>
          <w:szCs w:val="36"/>
        </w:rPr>
      </w:pPr>
      <w:r>
        <w:rPr>
          <w:rStyle w:val="26"/>
          <w:rFonts w:hint="eastAsia" w:ascii="Roboto Slab" w:hAnsi="Roboto Slab" w:cs="Roboto Slab"/>
          <w:b/>
          <w:color w:val="404040"/>
          <w:sz w:val="36"/>
          <w:szCs w:val="36"/>
          <w:shd w:val="clear" w:color="auto" w:fill="FCFCFC"/>
        </w:rPr>
        <w:t>目录</w:t>
      </w:r>
      <w:r>
        <w:rPr>
          <w:rStyle w:val="26"/>
          <w:rFonts w:ascii="Roboto Slab" w:hAnsi="Roboto Slab" w:eastAsia="Roboto Slab" w:cs="Roboto Slab"/>
          <w:b/>
          <w:color w:val="404040"/>
          <w:sz w:val="36"/>
          <w:szCs w:val="36"/>
          <w:shd w:val="clear" w:color="auto" w:fill="FCFCFC"/>
        </w:rPr>
        <w:t>:</w:t>
      </w:r>
    </w:p>
    <w:p>
      <w:pPr>
        <w:widowControl/>
        <w:jc w:val="left"/>
      </w:pPr>
    </w:p>
    <w:p>
      <w:pPr>
        <w:widowControl/>
        <w:numPr>
          <w:ilvl w:val="0"/>
          <w:numId w:val="24"/>
        </w:numPr>
        <w:spacing w:beforeAutospacing="1" w:afterAutospacing="1" w:line="360" w:lineRule="atLeast"/>
        <w:ind w:left="360"/>
      </w:pPr>
      <w:r>
        <w:fldChar w:fldCharType="begin"/>
      </w:r>
      <w:r>
        <w:instrText xml:space="preserve"> HYPERLINK "http://cityofzion.io/neon-js/transactions/contract.html" </w:instrText>
      </w:r>
      <w:r>
        <w:fldChar w:fldCharType="separate"/>
      </w:r>
      <w:r>
        <w:rPr>
          <w:rStyle w:val="10"/>
          <w:rFonts w:ascii="Lato" w:hAnsi="Lato" w:eastAsia="Lato" w:cs="Lato"/>
          <w:color w:val="9B59B6"/>
          <w:sz w:val="24"/>
          <w:szCs w:val="24"/>
          <w:u w:val="none"/>
          <w:shd w:val="clear" w:color="auto" w:fill="FCFCFC"/>
        </w:rPr>
        <w:t>合同交易</w:t>
      </w:r>
      <w:r>
        <w:rPr>
          <w:rStyle w:val="10"/>
          <w:rFonts w:ascii="Lato" w:hAnsi="Lato" w:eastAsia="Lato" w:cs="Lato"/>
          <w:color w:val="9B59B6"/>
          <w:sz w:val="24"/>
          <w:szCs w:val="24"/>
          <w:u w:val="none"/>
          <w:shd w:val="clear" w:color="auto" w:fill="FCFCFC"/>
        </w:rPr>
        <w:fldChar w:fldCharType="end"/>
      </w:r>
    </w:p>
    <w:p>
      <w:pPr>
        <w:widowControl/>
        <w:numPr>
          <w:ilvl w:val="0"/>
          <w:numId w:val="24"/>
        </w:numPr>
        <w:spacing w:beforeAutospacing="1" w:afterAutospacing="1" w:line="360" w:lineRule="atLeast"/>
        <w:ind w:left="360"/>
      </w:pPr>
      <w:r>
        <w:fldChar w:fldCharType="begin"/>
      </w:r>
      <w:r>
        <w:instrText xml:space="preserve"> HYPERLINK "http://cityofzion.io/neon-js/transactions/claim.html" </w:instrText>
      </w:r>
      <w:r>
        <w:fldChar w:fldCharType="separate"/>
      </w:r>
      <w:r>
        <w:rPr>
          <w:rFonts w:hint="eastAsia" w:ascii="Lato" w:hAnsi="Lato" w:eastAsia="宋体" w:cs="Lato"/>
          <w:color w:val="9B59B6"/>
          <w:sz w:val="24"/>
          <w:szCs w:val="24"/>
          <w:shd w:val="clear" w:color="auto" w:fill="FCFCFC"/>
        </w:rPr>
        <w:t>提取</w:t>
      </w:r>
      <w:r>
        <w:rPr>
          <w:rStyle w:val="10"/>
          <w:rFonts w:ascii="Lato" w:hAnsi="Lato" w:eastAsia="Lato" w:cs="Lato"/>
          <w:color w:val="9B59B6"/>
          <w:sz w:val="24"/>
          <w:szCs w:val="24"/>
          <w:u w:val="none"/>
          <w:shd w:val="clear" w:color="auto" w:fill="FCFCFC"/>
        </w:rPr>
        <w:t>交易</w:t>
      </w:r>
      <w:r>
        <w:rPr>
          <w:rStyle w:val="10"/>
          <w:rFonts w:ascii="Lato" w:hAnsi="Lato" w:eastAsia="Lato" w:cs="Lato"/>
          <w:color w:val="9B59B6"/>
          <w:sz w:val="24"/>
          <w:szCs w:val="24"/>
          <w:u w:val="none"/>
          <w:shd w:val="clear" w:color="auto" w:fill="FCFCFC"/>
        </w:rPr>
        <w:fldChar w:fldCharType="end"/>
      </w:r>
    </w:p>
    <w:p>
      <w:pPr>
        <w:widowControl/>
        <w:numPr>
          <w:ilvl w:val="0"/>
          <w:numId w:val="24"/>
        </w:numPr>
        <w:spacing w:beforeAutospacing="1" w:afterAutospacing="1" w:line="360" w:lineRule="atLeast"/>
        <w:ind w:left="360"/>
      </w:pPr>
      <w:r>
        <w:fldChar w:fldCharType="begin"/>
      </w:r>
      <w:r>
        <w:instrText xml:space="preserve"> HYPERLINK "http://cityofzion.io/neon-js/transactions/invocation.html" </w:instrText>
      </w:r>
      <w:r>
        <w:fldChar w:fldCharType="separate"/>
      </w:r>
      <w:r>
        <w:rPr>
          <w:rStyle w:val="10"/>
          <w:rFonts w:ascii="Lato" w:hAnsi="Lato" w:eastAsia="Lato" w:cs="Lato"/>
          <w:color w:val="9B59B6"/>
          <w:sz w:val="24"/>
          <w:szCs w:val="24"/>
          <w:u w:val="none"/>
          <w:shd w:val="clear" w:color="auto" w:fill="FCFCFC"/>
        </w:rPr>
        <w:t>调用交易</w:t>
      </w:r>
      <w:r>
        <w:rPr>
          <w:rStyle w:val="10"/>
          <w:rFonts w:ascii="Lato" w:hAnsi="Lato" w:eastAsia="Lato" w:cs="Lato"/>
          <w:color w:val="9B59B6"/>
          <w:sz w:val="24"/>
          <w:szCs w:val="24"/>
          <w:u w:val="none"/>
          <w:shd w:val="clear" w:color="auto" w:fill="FCFCFC"/>
        </w:rPr>
        <w:fldChar w:fldCharType="end"/>
      </w:r>
    </w:p>
    <w:p>
      <w:pPr>
        <w:pStyle w:val="2"/>
        <w:spacing w:before="0" w:beforeAutospacing="0"/>
        <w:rPr>
          <w:rFonts w:ascii="Roboto Slab" w:hAnsi="Roboto Slab" w:eastAsia="Roboto Slab" w:cs="Roboto Slab"/>
          <w:sz w:val="42"/>
          <w:szCs w:val="42"/>
        </w:rPr>
      </w:pPr>
      <w:r>
        <w:rPr>
          <w:rFonts w:hint="eastAsia" w:ascii="Roboto Slab" w:hAnsi="Roboto Slab" w:cs="Roboto Slab"/>
          <w:color w:val="404040"/>
          <w:sz w:val="42"/>
          <w:szCs w:val="42"/>
          <w:shd w:val="clear" w:color="auto" w:fill="FCFCFC"/>
        </w:rPr>
        <w:t>节点RPC</w:t>
      </w:r>
    </w:p>
    <w:p>
      <w:pPr>
        <w:pStyle w:val="6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该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rpc</w:t>
      </w:r>
      <w:r>
        <w:rPr>
          <w:rFonts w:ascii="Lato" w:hAnsi="Lato" w:eastAsia="Lato" w:cs="Lato"/>
          <w:color w:val="404040"/>
          <w:shd w:val="clear" w:color="auto" w:fill="FCFCFC"/>
        </w:rPr>
        <w:t>模块</w:t>
      </w:r>
      <w:r>
        <w:rPr>
          <w:rFonts w:hint="eastAsia" w:ascii="Lato" w:hAnsi="Lato" w:cs="Lato"/>
          <w:color w:val="404040"/>
          <w:shd w:val="clear" w:color="auto" w:fill="FCFCFC"/>
        </w:rPr>
        <w:t>暴露</w:t>
      </w:r>
      <w:r>
        <w:rPr>
          <w:rFonts w:ascii="Lato" w:hAnsi="Lato" w:eastAsia="Lato" w:cs="Lato"/>
          <w:color w:val="404040"/>
          <w:shd w:val="clear" w:color="auto" w:fill="FCFCFC"/>
        </w:rPr>
        <w:t>为：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client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rpcClient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URL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client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new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rpcClient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URL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ascii="Roboto Slab" w:hAnsi="Roboto Slab" w:eastAsia="Roboto Slab" w:cs="Roboto Slab"/>
          <w:color w:val="404040"/>
          <w:shd w:val="clear" w:color="auto" w:fill="FCFCFC"/>
        </w:rPr>
        <w:t>RPC</w:t>
      </w:r>
      <w:r>
        <w:rPr>
          <w:rFonts w:hint="eastAsia" w:ascii="Roboto Slab" w:hAnsi="Roboto Slab" w:cs="Roboto Slab"/>
          <w:color w:val="404040"/>
          <w:shd w:val="clear" w:color="auto" w:fill="FCFCFC"/>
        </w:rPr>
        <w:t>客户端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RPC客户端充当特定NEO节点的模型。RPC调用是外部应用程序可以轻松地与NEO网络交互而不发送</w:t>
      </w:r>
      <w:r>
        <w:rPr>
          <w:rFonts w:hint="eastAsia" w:ascii="Lato" w:hAnsi="Lato" w:cs="Lato"/>
          <w:color w:val="404040"/>
          <w:shd w:val="clear" w:color="auto" w:fill="FCFCFC"/>
        </w:rPr>
        <w:t>交易</w:t>
      </w:r>
      <w:r>
        <w:rPr>
          <w:rFonts w:ascii="Lato" w:hAnsi="Lato" w:eastAsia="Lato" w:cs="Lato"/>
          <w:color w:val="404040"/>
          <w:shd w:val="clear" w:color="auto" w:fill="FCFCFC"/>
        </w:rPr>
        <w:t>的方法。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它提供了内置的RPC方法以方便调用。以前的查询可以从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history</w:t>
      </w:r>
      <w:r>
        <w:rPr>
          <w:rFonts w:ascii="Lato" w:hAnsi="Lato" w:eastAsia="Lato" w:cs="Lato"/>
          <w:color w:val="404040"/>
          <w:shd w:val="clear" w:color="auto" w:fill="FCFCFC"/>
        </w:rPr>
        <w:t>属性中检索。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RPC方法镜像官方NEO文档中的API参考。所有的RPC方法都返回一个Promise。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请</w:t>
      </w:r>
      <w:r>
        <w:rPr>
          <w:rFonts w:hint="eastAsia" w:ascii="Lato" w:hAnsi="Lato" w:cs="Lato"/>
          <w:color w:val="404040"/>
          <w:shd w:val="clear" w:color="auto" w:fill="FCFCFC"/>
        </w:rPr>
        <w:t>务必</w:t>
      </w:r>
      <w:r>
        <w:rPr>
          <w:rFonts w:ascii="Lato" w:hAnsi="Lato" w:eastAsia="Lato" w:cs="Lato"/>
          <w:color w:val="404040"/>
          <w:shd w:val="clear" w:color="auto" w:fill="FCFCFC"/>
        </w:rPr>
        <w:t>注意，方法名称遵循camelCase的JS约定，而不是全部小写。</w:t>
      </w:r>
    </w:p>
    <w:p>
      <w:pPr>
        <w:pStyle w:val="6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Creates a RPCClient with URL of version 2.3.2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client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rpcClient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'http://seed1.neo.org:10332'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'2.3.2'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Returns block number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client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getBlockCount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()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client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getRawTransaction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'f5412dba662ec8023e6fc93dba23e7b62679e0a7bebed52a0c3f70795cbb51d2'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30"/>
          <w:rFonts w:ascii="Consolas" w:hAnsi="Consolas" w:eastAsia="Consolas" w:cs="Consolas"/>
          <w:color w:val="009999"/>
          <w:sz w:val="18"/>
          <w:szCs w:val="18"/>
          <w:shd w:val="clear" w:color="auto" w:fill="FFFFFF"/>
        </w:rPr>
        <w:t>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This will throw an error as invokefunction is not supported @ 2.3.2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client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invokeFunction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contractAddr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,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'name'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Custom query</w:t>
      </w:r>
      <w:r>
        <w:rPr>
          <w:rStyle w:val="28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let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query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query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({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method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'custommethod'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}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client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execute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query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hint="eastAsia" w:ascii="Roboto Slab" w:hAnsi="Roboto Slab" w:cs="Roboto Slab"/>
          <w:color w:val="404040"/>
          <w:shd w:val="clear" w:color="auto" w:fill="FCFCFC"/>
        </w:rPr>
        <w:t>查询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hint="eastAsia" w:ascii="Lato" w:hAnsi="Lato" w:cs="Lato"/>
          <w:color w:val="404040"/>
          <w:shd w:val="clear" w:color="auto" w:fill="FCFCFC"/>
        </w:rPr>
        <w:t>查询</w:t>
      </w:r>
      <w:r>
        <w:rPr>
          <w:rFonts w:ascii="Lato" w:hAnsi="Lato" w:eastAsia="Lato" w:cs="Lato"/>
          <w:color w:val="404040"/>
          <w:shd w:val="clear" w:color="auto" w:fill="FCFCFC"/>
        </w:rPr>
        <w:t>对象是一个</w:t>
      </w:r>
      <w:r>
        <w:rPr>
          <w:rFonts w:hint="eastAsia" w:ascii="Lato" w:hAnsi="Lato" w:cs="Lato"/>
          <w:color w:val="404040"/>
          <w:shd w:val="clear" w:color="auto" w:fill="FCFCFC"/>
        </w:rPr>
        <w:t>围绕在</w:t>
      </w:r>
      <w:r>
        <w:rPr>
          <w:rFonts w:ascii="Lato" w:hAnsi="Lato" w:eastAsia="Lato" w:cs="Lato"/>
          <w:color w:val="404040"/>
          <w:shd w:val="clear" w:color="auto" w:fill="FCFCFC"/>
        </w:rPr>
        <w:t>请求/响应对</w:t>
      </w:r>
      <w:r>
        <w:rPr>
          <w:rFonts w:hint="eastAsia" w:ascii="Lato" w:hAnsi="Lato" w:cs="Lato"/>
          <w:color w:val="404040"/>
          <w:shd w:val="clear" w:color="auto" w:fill="FCFCFC"/>
        </w:rPr>
        <w:t>周围的</w:t>
      </w:r>
      <w:r>
        <w:rPr>
          <w:rFonts w:ascii="Lato" w:hAnsi="Lato" w:eastAsia="Lato" w:cs="Lato"/>
          <w:color w:val="404040"/>
          <w:shd w:val="clear" w:color="auto" w:fill="FCFCFC"/>
        </w:rPr>
        <w:t>简单的包装。它使我们能够快速生成查询，而不依赖于客户端。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自定义查询可以通过传入必要的参数来创建。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还有支持生成受支持的RPC方法的静态方法。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Custom query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query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query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({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method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'newmethod'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params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[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arg1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arg2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]})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response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query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execute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'http://mycustomneonode.com:10332'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}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Simple query creation and execution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response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Query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getBlock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30"/>
          <w:rFonts w:ascii="Consolas" w:hAnsi="Consolas" w:eastAsia="Consolas" w:cs="Consolas"/>
          <w:color w:val="009999"/>
          <w:sz w:val="18"/>
          <w:szCs w:val="18"/>
          <w:shd w:val="clear" w:color="auto" w:fill="FFFFFF"/>
        </w:rPr>
        <w:t>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execute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'http://seed1.neo.org:10332'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widowControl/>
        <w:jc w:val="left"/>
      </w:pPr>
    </w:p>
    <w:p>
      <w:pPr>
        <w:pStyle w:val="2"/>
        <w:spacing w:before="0" w:beforeAutospacing="0"/>
        <w:rPr>
          <w:rFonts w:ascii="Roboto Slab" w:hAnsi="Roboto Slab" w:eastAsia="Roboto Slab" w:cs="Roboto Slab"/>
          <w:sz w:val="42"/>
          <w:szCs w:val="42"/>
        </w:rPr>
      </w:pPr>
      <w:r>
        <w:rPr>
          <w:rFonts w:ascii="Roboto Slab" w:hAnsi="Roboto Slab" w:eastAsia="Roboto Slab" w:cs="Roboto Slab"/>
          <w:color w:val="404040"/>
          <w:sz w:val="42"/>
          <w:szCs w:val="42"/>
          <w:shd w:val="clear" w:color="auto" w:fill="FCFCFC"/>
        </w:rPr>
        <w:t>API</w:t>
      </w:r>
    </w:p>
    <w:p>
      <w:pPr>
        <w:pStyle w:val="6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该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api</w:t>
      </w:r>
      <w:r>
        <w:rPr>
          <w:rFonts w:ascii="Lato" w:hAnsi="Lato" w:eastAsia="Lato" w:cs="Lato"/>
          <w:color w:val="404040"/>
          <w:shd w:val="clear" w:color="auto" w:fill="FCFCFC"/>
        </w:rPr>
        <w:t>模块显示为：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balance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'TestNet'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address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tokenBalance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contractScriptHash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getBalance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'TestNet'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address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该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api</w:t>
      </w:r>
      <w:r>
        <w:rPr>
          <w:rFonts w:ascii="Lato" w:hAnsi="Lato" w:eastAsia="Lato" w:cs="Lato"/>
          <w:color w:val="404040"/>
          <w:shd w:val="clear" w:color="auto" w:fill="FCFCFC"/>
        </w:rPr>
        <w:t>模块包含所有与</w:t>
      </w:r>
      <w:r>
        <w:rPr>
          <w:rFonts w:hint="eastAsia" w:ascii="Lato" w:hAnsi="Lato" w:cs="Lato"/>
          <w:color w:val="404040"/>
          <w:shd w:val="clear" w:color="auto" w:fill="FCFCFC"/>
        </w:rPr>
        <w:t>Neon</w:t>
      </w:r>
      <w:r>
        <w:rPr>
          <w:rFonts w:ascii="Lato" w:hAnsi="Lato" w:eastAsia="Lato" w:cs="Lato"/>
          <w:color w:val="404040"/>
          <w:shd w:val="clear" w:color="auto" w:fill="FCFCFC"/>
        </w:rPr>
        <w:t>一起使用的第三方API。主要亮点是提供必要的信息来构建ClaimTransaction或ContractTransaction的NeonDB API。一个正常的NEO节点不能为我们提供通过RPC检索余额或可</w:t>
      </w:r>
      <w:r>
        <w:rPr>
          <w:rFonts w:hint="eastAsia" w:ascii="Lato" w:hAnsi="Lato" w:cs="Lato"/>
          <w:color w:val="404040"/>
          <w:shd w:val="clear" w:color="auto" w:fill="FCFCFC"/>
        </w:rPr>
        <w:t>提取（claimable）</w:t>
      </w:r>
      <w:r>
        <w:rPr>
          <w:rFonts w:ascii="Lato" w:hAnsi="Lato" w:eastAsia="Lato" w:cs="Lato"/>
          <w:color w:val="404040"/>
          <w:shd w:val="clear" w:color="auto" w:fill="FCFCFC"/>
        </w:rPr>
        <w:t>交易的简便方法。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但是请</w:t>
      </w:r>
      <w:r>
        <w:rPr>
          <w:rFonts w:hint="eastAsia" w:ascii="Lato" w:hAnsi="Lato" w:cs="Lato"/>
          <w:color w:val="404040"/>
          <w:shd w:val="clear" w:color="auto" w:fill="FCFCFC"/>
        </w:rPr>
        <w:t>未必</w:t>
      </w:r>
      <w:r>
        <w:rPr>
          <w:rFonts w:ascii="Lato" w:hAnsi="Lato" w:eastAsia="Lato" w:cs="Lato"/>
          <w:color w:val="404040"/>
          <w:shd w:val="clear" w:color="auto" w:fill="FCFCFC"/>
        </w:rPr>
        <w:t>注意，这些API依赖于由第三方托管的节点，因此使用它们需要您自担风险。</w:t>
      </w:r>
    </w:p>
    <w:p>
      <w:pPr>
        <w:pStyle w:val="6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ascii="Roboto Slab" w:hAnsi="Roboto Slab" w:eastAsia="Roboto Slab" w:cs="Roboto Slab"/>
          <w:color w:val="404040"/>
          <w:shd w:val="clear" w:color="auto" w:fill="FCFCFC"/>
        </w:rPr>
        <w:t>Core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这些核心方法有助于捆绑不同的第三方API，以简化事务创建和发送。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core</w:t>
      </w:r>
      <w:r>
        <w:rPr>
          <w:rFonts w:ascii="Lato" w:hAnsi="Lato" w:eastAsia="Lato" w:cs="Lato"/>
          <w:color w:val="404040"/>
          <w:shd w:val="clear" w:color="auto" w:fill="FCFCFC"/>
        </w:rPr>
        <w:t>方法暴露在顶层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api</w:t>
      </w:r>
      <w:r>
        <w:rPr>
          <w:rFonts w:ascii="Lato" w:hAnsi="Lato" w:eastAsia="Lato" w:cs="Lato"/>
          <w:color w:val="404040"/>
          <w:shd w:val="clear" w:color="auto" w:fill="FCFCFC"/>
        </w:rPr>
        <w:t>。3个高级方法是：</w:t>
      </w:r>
    </w:p>
    <w:p>
      <w:pPr>
        <w:pStyle w:val="6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</w:p>
    <w:p>
      <w:pPr>
        <w:widowControl/>
        <w:numPr>
          <w:ilvl w:val="0"/>
          <w:numId w:val="25"/>
        </w:numPr>
        <w:spacing w:beforeAutospacing="1" w:afterAutospacing="1" w:line="360" w:lineRule="atLeast"/>
        <w:ind w:left="360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claimGas</w:t>
      </w:r>
    </w:p>
    <w:p>
      <w:pPr>
        <w:widowControl/>
        <w:numPr>
          <w:ilvl w:val="0"/>
          <w:numId w:val="25"/>
        </w:numPr>
        <w:spacing w:beforeAutospacing="1" w:afterAutospacing="1" w:line="360" w:lineRule="atLeast"/>
        <w:ind w:left="360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sendAsset</w:t>
      </w:r>
    </w:p>
    <w:p>
      <w:pPr>
        <w:widowControl/>
        <w:numPr>
          <w:ilvl w:val="0"/>
          <w:numId w:val="25"/>
        </w:numPr>
        <w:spacing w:beforeAutospacing="1" w:afterAutospacing="1" w:line="360" w:lineRule="atLeast"/>
        <w:ind w:left="360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doInvoke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config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net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'TestNet'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address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'ALq7AWrhAueN6mJNqk6FHJjnsEoPRytLdW'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,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privateKey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'7d128a6d096f0c14c3a25a2b0c41cf79661bfcb4a8cc95aaaea28bde4d732344'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}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claimGas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config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then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conf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 =&gt; {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console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log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conf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response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)})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claimGas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config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then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conf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 =&gt; {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console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log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conf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response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)})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这些方法主要依赖NeonDB作为Neoscan的信息作为回退。因此，他们通常更可靠。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这些方法围绕着传递一个包含</w:t>
      </w:r>
      <w:r>
        <w:rPr>
          <w:rFonts w:hint="eastAsia" w:ascii="Lato" w:hAnsi="Lato" w:cs="Lato"/>
          <w:color w:val="404040"/>
          <w:shd w:val="clear" w:color="auto" w:fill="FCFCFC"/>
        </w:rPr>
        <w:t>沿着链的</w:t>
      </w:r>
      <w:r>
        <w:rPr>
          <w:rFonts w:ascii="Lato" w:hAnsi="Lato" w:eastAsia="Lato" w:cs="Lato"/>
          <w:color w:val="404040"/>
          <w:shd w:val="clear" w:color="auto" w:fill="FCFCFC"/>
        </w:rPr>
        <w:t>所有信息的配置对象。每种方法都会消化配置对象中的必要信息以执行其任务，并向其传递添加了新信息的配置对象。</w:t>
      </w:r>
    </w:p>
    <w:p>
      <w:pPr>
        <w:pStyle w:val="6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This chain is basically api.claimGas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getClaimsFrom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config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neonDB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then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) =&gt;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createTx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'claim'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)).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then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) =&gt;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signTx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)).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then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) =&gt;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sendTx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))</w:t>
      </w: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ascii="Roboto Slab" w:hAnsi="Roboto Slab" w:eastAsia="Roboto Slab" w:cs="Roboto Slab"/>
          <w:color w:val="404040"/>
          <w:shd w:val="clear" w:color="auto" w:fill="FCFCFC"/>
        </w:rPr>
        <w:t>NeonDB</w:t>
      </w:r>
    </w:p>
    <w:p>
      <w:pPr>
        <w:pStyle w:val="6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NeonDB API暴露如下：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balance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'TestNet'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address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do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claimAllGas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'TestNet'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privateKey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neonDB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getBalance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'TestNet'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address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neonDB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doClaimAllGas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'TestNet'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privateKey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NeonDB API描述了由</w:t>
      </w:r>
      <w:r>
        <w:fldChar w:fldCharType="begin"/>
      </w:r>
      <w:r>
        <w:instrText xml:space="preserve"> HYPERLINK "https://github.com/CityOfZion/neon-wallet-db" </w:instrText>
      </w:r>
      <w:r>
        <w:fldChar w:fldCharType="separate"/>
      </w:r>
      <w:r>
        <w:rPr>
          <w:rStyle w:val="10"/>
          <w:rFonts w:ascii="Lato" w:hAnsi="Lato" w:eastAsia="Lato" w:cs="Lato"/>
          <w:color w:val="9B59B6"/>
          <w:u w:val="none"/>
          <w:shd w:val="clear" w:color="auto" w:fill="FCFCFC"/>
        </w:rPr>
        <w:t>neon-wallet-db</w:t>
      </w:r>
      <w:r>
        <w:rPr>
          <w:rStyle w:val="10"/>
          <w:rFonts w:ascii="Lato" w:hAnsi="Lato" w:eastAsia="Lato" w:cs="Lato"/>
          <w:color w:val="9B59B6"/>
          <w:u w:val="none"/>
          <w:shd w:val="clear" w:color="auto" w:fill="FCFCFC"/>
        </w:rPr>
        <w:fldChar w:fldCharType="end"/>
      </w:r>
      <w:r>
        <w:rPr>
          <w:rFonts w:ascii="Lato" w:hAnsi="Lato" w:eastAsia="Lato" w:cs="Lato"/>
          <w:color w:val="404040"/>
          <w:shd w:val="clear" w:color="auto" w:fill="FCFCFC"/>
        </w:rPr>
        <w:t>公开的API集合以及其</w:t>
      </w:r>
      <w:r>
        <w:rPr>
          <w:rFonts w:hint="eastAsia" w:ascii="Lato" w:hAnsi="Lato" w:cs="Lato"/>
          <w:color w:val="404040"/>
          <w:shd w:val="clear" w:color="auto" w:fill="FCFCFC"/>
        </w:rPr>
        <w:t>它</w:t>
      </w:r>
      <w:r>
        <w:rPr>
          <w:rFonts w:ascii="Lato" w:hAnsi="Lato" w:eastAsia="Lato" w:cs="Lato"/>
          <w:color w:val="404040"/>
          <w:shd w:val="clear" w:color="auto" w:fill="FCFCFC"/>
        </w:rPr>
        <w:t>方便的方法。该节点由CityOfZion托管。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该API返回有用的信息，</w:t>
      </w:r>
      <w:r>
        <w:rPr>
          <w:rFonts w:hint="eastAsia" w:ascii="Lato" w:hAnsi="Lato" w:cs="Lato"/>
          <w:color w:val="404040"/>
          <w:shd w:val="clear" w:color="auto" w:fill="FCFCFC"/>
        </w:rPr>
        <w:t>这些信息并非</w:t>
      </w:r>
      <w:r>
        <w:rPr>
          <w:rFonts w:ascii="Lato" w:hAnsi="Lato" w:eastAsia="Lato" w:cs="Lato"/>
          <w:color w:val="404040"/>
          <w:shd w:val="clear" w:color="auto" w:fill="FCFCFC"/>
        </w:rPr>
        <w:t>内置于标准的NEO节点，例如可索偿的交易或</w:t>
      </w:r>
      <w:r>
        <w:rPr>
          <w:rFonts w:hint="eastAsia" w:ascii="Lato" w:hAnsi="Lato" w:cs="Lato"/>
          <w:color w:val="404040"/>
          <w:shd w:val="clear" w:color="auto" w:fill="FCFCFC"/>
        </w:rPr>
        <w:t>可花费</w:t>
      </w:r>
      <w:r>
        <w:rPr>
          <w:rFonts w:ascii="Lato" w:hAnsi="Lato" w:eastAsia="Lato" w:cs="Lato"/>
          <w:color w:val="404040"/>
          <w:shd w:val="clear" w:color="auto" w:fill="FCFCFC"/>
        </w:rPr>
        <w:t>的币。这些信息被用来构建交易。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例如，该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getBalance</w:t>
      </w:r>
      <w:r>
        <w:rPr>
          <w:rFonts w:ascii="Lato" w:hAnsi="Lato" w:eastAsia="Lato" w:cs="Lato"/>
          <w:color w:val="404040"/>
          <w:shd w:val="clear" w:color="auto" w:fill="FCFCFC"/>
        </w:rPr>
        <w:t>方法返回</w:t>
      </w:r>
      <w:r>
        <w:rPr>
          <w:rFonts w:hint="eastAsia" w:ascii="Lato" w:hAnsi="Lato" w:cs="Lato"/>
          <w:color w:val="404040"/>
          <w:shd w:val="clear" w:color="auto" w:fill="FCFCFC"/>
        </w:rPr>
        <w:t>某个具体</w:t>
      </w:r>
      <w:r>
        <w:rPr>
          <w:rFonts w:ascii="Lato" w:hAnsi="Lato" w:eastAsia="Lato" w:cs="Lato"/>
          <w:color w:val="404040"/>
          <w:shd w:val="clear" w:color="auto" w:fill="FCFCFC"/>
        </w:rPr>
        <w:t>地址的可</w:t>
      </w:r>
      <w:r>
        <w:rPr>
          <w:rFonts w:hint="eastAsia" w:ascii="Lato" w:hAnsi="Lato" w:cs="Lato"/>
          <w:color w:val="404040"/>
          <w:shd w:val="clear" w:color="auto" w:fill="FCFCFC"/>
        </w:rPr>
        <w:t>花费</w:t>
      </w:r>
      <w:r>
        <w:rPr>
          <w:rFonts w:ascii="Lato" w:hAnsi="Lato" w:eastAsia="Lato" w:cs="Lato"/>
          <w:color w:val="404040"/>
          <w:shd w:val="clear" w:color="auto" w:fill="FCFCFC"/>
        </w:rPr>
        <w:t>资产</w:t>
      </w:r>
      <w:r>
        <w:rPr>
          <w:rFonts w:hint="eastAsia" w:ascii="Lato" w:hAnsi="Lato" w:cs="Lato"/>
          <w:color w:val="404040"/>
          <w:shd w:val="clear" w:color="auto" w:fill="FCFCFC"/>
        </w:rPr>
        <w:t>的</w:t>
      </w:r>
      <w:r>
        <w:rPr>
          <w:rFonts w:ascii="Lato" w:hAnsi="Lato" w:eastAsia="Lato" w:cs="Lato"/>
          <w:color w:val="404040"/>
          <w:shd w:val="clear" w:color="auto" w:fill="FCFCFC"/>
        </w:rPr>
        <w:t>列表。</w:t>
      </w:r>
      <w:r>
        <w:rPr>
          <w:rFonts w:hint="eastAsia" w:ascii="Lato" w:hAnsi="Lato" w:cs="Lato"/>
          <w:color w:val="404040"/>
          <w:shd w:val="clear" w:color="auto" w:fill="FCFCFC"/>
        </w:rPr>
        <w:t>然后</w:t>
      </w:r>
      <w:r>
        <w:rPr>
          <w:rFonts w:ascii="Lato" w:hAnsi="Lato" w:eastAsia="Lato" w:cs="Lato"/>
          <w:color w:val="404040"/>
          <w:shd w:val="clear" w:color="auto" w:fill="FCFCFC"/>
        </w:rPr>
        <w:t>这被用来构造一个ContractTransaction。</w:t>
      </w:r>
    </w:p>
    <w:p>
      <w:pPr>
        <w:pStyle w:val="6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ascii="Roboto Slab" w:hAnsi="Roboto Slab" w:eastAsia="Roboto Slab" w:cs="Roboto Slab"/>
          <w:color w:val="404040"/>
          <w:shd w:val="clear" w:color="auto" w:fill="FCFCFC"/>
        </w:rPr>
        <w:t>Neoscan</w:t>
      </w:r>
    </w:p>
    <w:p>
      <w:pPr>
        <w:pStyle w:val="6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NeoSan API作为</w:t>
      </w:r>
      <w:r>
        <w:rPr>
          <w:rFonts w:hint="eastAsia" w:ascii="Lato" w:hAnsi="Lato" w:cs="Lato"/>
          <w:color w:val="404040"/>
          <w:shd w:val="clear" w:color="auto" w:fill="FCFCFC"/>
        </w:rPr>
        <w:t>一旦</w:t>
      </w:r>
      <w:r>
        <w:rPr>
          <w:rFonts w:ascii="Lato" w:hAnsi="Lato" w:eastAsia="Lato" w:cs="Lato"/>
          <w:color w:val="404040"/>
          <w:shd w:val="clear" w:color="auto" w:fill="FCFCFC"/>
        </w:rPr>
        <w:t>NeonDB失败</w:t>
      </w:r>
      <w:r>
        <w:rPr>
          <w:rFonts w:hint="eastAsia" w:ascii="Lato" w:hAnsi="Lato" w:cs="Lato"/>
          <w:color w:val="404040"/>
          <w:shd w:val="clear" w:color="auto" w:fill="FCFCFC"/>
        </w:rPr>
        <w:t>时</w:t>
      </w:r>
      <w:r>
        <w:rPr>
          <w:rFonts w:ascii="Lato" w:hAnsi="Lato" w:eastAsia="Lato" w:cs="Lato"/>
          <w:color w:val="404040"/>
          <w:shd w:val="clear" w:color="auto" w:fill="FCFCFC"/>
        </w:rPr>
        <w:t>的备份。它没有暴露在语义</w:t>
      </w:r>
      <w:r>
        <w:rPr>
          <w:rFonts w:hint="eastAsia" w:ascii="Lato" w:hAnsi="Lato" w:cs="Lato"/>
          <w:color w:val="404040"/>
          <w:shd w:val="clear" w:color="auto" w:fill="FCFCFC"/>
        </w:rPr>
        <w:t>导出</w:t>
      </w:r>
      <w:r>
        <w:rPr>
          <w:rFonts w:ascii="Lato" w:hAnsi="Lato" w:eastAsia="Lato" w:cs="Lato"/>
          <w:color w:val="404040"/>
          <w:shd w:val="clear" w:color="auto" w:fill="FCFCFC"/>
        </w:rPr>
        <w:t>中。而是使用命名的</w:t>
      </w:r>
      <w:r>
        <w:rPr>
          <w:rFonts w:hint="eastAsia" w:ascii="Lato" w:hAnsi="Lato" w:cs="Lato"/>
          <w:color w:val="404040"/>
          <w:shd w:val="clear" w:color="auto" w:fill="FCFCFC"/>
        </w:rPr>
        <w:t>导出</w:t>
      </w:r>
      <w:r>
        <w:rPr>
          <w:rFonts w:ascii="Lato" w:hAnsi="Lato" w:eastAsia="Lato" w:cs="Lato"/>
          <w:color w:val="404040"/>
          <w:shd w:val="clear" w:color="auto" w:fill="FCFCFC"/>
        </w:rPr>
        <w:t>：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neoscan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getBalance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'TestNet'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address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neoscan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getClaims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'MainNet'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address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6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这里找到的方法类似于NeonDB，但不包括所有的东西。方法将返回NeonDB的预期</w:t>
      </w:r>
      <w:r>
        <w:rPr>
          <w:rFonts w:hint="eastAsia" w:ascii="Lato" w:hAnsi="Lato" w:cs="Lato"/>
          <w:color w:val="404040"/>
          <w:shd w:val="clear" w:color="auto" w:fill="FCFCFC"/>
        </w:rPr>
        <w:t>的类似的数据结构</w:t>
      </w:r>
      <w:r>
        <w:rPr>
          <w:rFonts w:ascii="Lato" w:hAnsi="Lato" w:eastAsia="Lato" w:cs="Lato"/>
          <w:color w:val="404040"/>
          <w:shd w:val="clear" w:color="auto" w:fill="FCFCFC"/>
        </w:rPr>
        <w:t>。</w:t>
      </w: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ascii="Roboto Slab" w:hAnsi="Roboto Slab" w:eastAsia="Roboto Slab" w:cs="Roboto Slab"/>
          <w:color w:val="404040"/>
          <w:shd w:val="clear" w:color="auto" w:fill="FCFCFC"/>
        </w:rPr>
        <w:t>CoinMarketCap</w:t>
      </w:r>
    </w:p>
    <w:p>
      <w:pPr>
        <w:pStyle w:val="6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直接调用CoinMarketCap API来检索最新的价格信息。这是暴露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cmc</w:t>
      </w:r>
      <w:r>
        <w:rPr>
          <w:rFonts w:ascii="Lato" w:hAnsi="Lato" w:eastAsia="Lato" w:cs="Lato"/>
          <w:color w:val="404040"/>
          <w:shd w:val="clear" w:color="auto" w:fill="FCFCFC"/>
        </w:rPr>
        <w:t>在内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api</w:t>
      </w:r>
      <w:r>
        <w:rPr>
          <w:rFonts w:ascii="Lato" w:hAnsi="Lato" w:eastAsia="Lato" w:cs="Lato"/>
          <w:color w:val="404040"/>
          <w:shd w:val="clear" w:color="auto" w:fill="FCFCFC"/>
        </w:rPr>
        <w:t>。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price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'NEO'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'EUR'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price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'GAS'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) 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defaults to USD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prices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([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'NEO'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'GAS'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],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'EUR'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prices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([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'NEO'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'GAS'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]) 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defaults to USD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}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cmc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getPrice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'NEO'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'SGD'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cmc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getPrices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([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'NEO'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'GAS'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],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'SGD'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ascii="Roboto Slab" w:hAnsi="Roboto Slab" w:eastAsia="Roboto Slab" w:cs="Roboto Slab"/>
          <w:color w:val="404040"/>
          <w:shd w:val="clear" w:color="auto" w:fill="FCFCFC"/>
        </w:rPr>
        <w:t>NEP5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NEP5标准描述了一组在智能合约中作为令牌实施的方法。这是以太坊中ERC-20标记标准的NEO等效物。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这组方法依赖于版本&gt; = 2.3.3的NEO节点。该方法使用常量中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DEFAULT_RPC</w:t>
      </w:r>
      <w:r>
        <w:rPr>
          <w:rFonts w:ascii="Lato" w:hAnsi="Lato" w:eastAsia="Lato" w:cs="Lato"/>
          <w:color w:val="404040"/>
          <w:shd w:val="clear" w:color="auto" w:fill="FCFCFC"/>
        </w:rPr>
        <w:t>的默认节点。</w:t>
      </w:r>
    </w:p>
    <w:p>
      <w:pPr>
        <w:pStyle w:val="6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rpxScriptHash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CONTRACTS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TEST_RPXNeon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tokenInfo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'http://seed1.neo.org:20332'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rpxScriptHash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tokenBalance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'http://seed1.neo.org:20332'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rpxScriptHash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address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}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nep5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getTokenInfo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'http://seed1.neo.org:20332'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rpxScriptHash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nep5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getTokenBalance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'http://seed1.neo.org:20332'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rpxScriptHash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This is a combination of both info and balance within a single call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nep5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getToken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'http://seed1.neo.org:20332'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rpxScriptHash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address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</w:p>
    <w:p>
      <w:pPr>
        <w:pStyle w:val="2"/>
        <w:shd w:val="clear" w:color="auto" w:fill="FCFCFC"/>
        <w:spacing w:before="0" w:beforeAutospacing="0"/>
        <w:rPr>
          <w:rFonts w:ascii="Roboto Slab" w:hAnsi="Roboto Slab" w:eastAsia="Roboto Slab" w:cs="Roboto Slab"/>
          <w:color w:val="404040"/>
          <w:sz w:val="42"/>
          <w:szCs w:val="42"/>
        </w:rPr>
      </w:pPr>
      <w:r>
        <w:rPr>
          <w:rFonts w:hint="eastAsia" w:ascii="Roboto Slab" w:hAnsi="Roboto Slab" w:cs="Roboto Slab"/>
          <w:color w:val="404040"/>
          <w:sz w:val="42"/>
          <w:szCs w:val="42"/>
          <w:shd w:val="clear" w:color="auto" w:fill="FCFCFC"/>
        </w:rPr>
        <w:t>智能合约</w:t>
      </w:r>
      <w:r>
        <w:fldChar w:fldCharType="begin"/>
      </w:r>
      <w:r>
        <w:instrText xml:space="preserve"> HYPERLINK "http://cityofzion.io/neon-js/master/smart_contracts/index.html" \l "smart-contract" \o "Permalink to this headline" </w:instrText>
      </w:r>
      <w:r>
        <w:fldChar w:fldCharType="separate"/>
      </w:r>
      <w:r>
        <w:fldChar w:fldCharType="end"/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hint="eastAsia" w:ascii="Lato" w:hAnsi="Lato" w:cs="Lato"/>
          <w:color w:val="404040"/>
          <w:shd w:val="clear" w:color="auto" w:fill="FCFCFC"/>
        </w:rPr>
      </w:pPr>
      <w:r>
        <w:rPr>
          <w:rFonts w:hint="eastAsia" w:ascii="Lato" w:hAnsi="Lato" w:cs="Lato"/>
          <w:color w:val="404040"/>
          <w:shd w:val="clear" w:color="auto" w:fill="FCFCFC"/>
        </w:rPr>
        <w:t>该</w:t>
      </w:r>
      <w:r>
        <w:rPr>
          <w:rFonts w:ascii="Lato" w:hAnsi="Lato" w:eastAsia="Lato" w:cs="Lato"/>
          <w:color w:val="404040"/>
          <w:shd w:val="clear" w:color="auto" w:fill="FCFCFC"/>
        </w:rPr>
        <w:t> 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sc</w:t>
      </w:r>
      <w:r>
        <w:rPr>
          <w:rFonts w:ascii="Lato" w:hAnsi="Lato" w:eastAsia="Lato" w:cs="Lato"/>
          <w:color w:val="404040"/>
          <w:shd w:val="clear" w:color="auto" w:fill="FCFCFC"/>
        </w:rPr>
        <w:t> </w:t>
      </w:r>
      <w:r>
        <w:rPr>
          <w:rFonts w:hint="eastAsia" w:ascii="Lato" w:hAnsi="Lato" w:cs="Lato"/>
          <w:color w:val="404040"/>
          <w:shd w:val="clear" w:color="auto" w:fill="FCFCFC"/>
        </w:rPr>
        <w:t>模块显示为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sb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scriptBuilder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()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sb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new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scriptBuilder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()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在NEO中，用户通过InvocationTransactions与智能合约交互。这些</w:t>
      </w:r>
      <w:r>
        <w:rPr>
          <w:rFonts w:hint="eastAsia" w:ascii="Lato" w:hAnsi="Lato" w:cs="Lato"/>
          <w:color w:val="404040"/>
          <w:shd w:val="clear" w:color="auto" w:fill="FCFCFC"/>
        </w:rPr>
        <w:t>交易</w:t>
      </w:r>
      <w:r>
        <w:rPr>
          <w:rFonts w:ascii="Lato" w:hAnsi="Lato" w:eastAsia="Lato" w:cs="Lato"/>
          <w:color w:val="404040"/>
          <w:shd w:val="clear" w:color="auto" w:fill="FCFCFC"/>
        </w:rPr>
        <w:t>将scriptBuilder的十六进制输出和涉及到的资产携带到网络中进行处理。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要测试智能合约，最好使用RPC调用：</w:t>
      </w:r>
    </w:p>
    <w:p>
      <w:pPr>
        <w:widowControl/>
        <w:numPr>
          <w:ilvl w:val="0"/>
          <w:numId w:val="26"/>
        </w:numPr>
        <w:spacing w:beforeAutospacing="1" w:afterAutospacing="1" w:line="360" w:lineRule="atLeast"/>
        <w:ind w:left="360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调用</w:t>
      </w:r>
    </w:p>
    <w:p>
      <w:pPr>
        <w:widowControl/>
        <w:numPr>
          <w:ilvl w:val="0"/>
          <w:numId w:val="26"/>
        </w:numPr>
        <w:spacing w:beforeAutospacing="1" w:afterAutospacing="1" w:line="360" w:lineRule="atLeast"/>
        <w:ind w:left="360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invokefunction</w:t>
      </w:r>
    </w:p>
    <w:p>
      <w:pPr>
        <w:widowControl/>
        <w:numPr>
          <w:ilvl w:val="0"/>
          <w:numId w:val="26"/>
        </w:numPr>
        <w:spacing w:beforeAutospacing="1" w:afterAutospacing="1" w:line="360" w:lineRule="atLeast"/>
        <w:ind w:left="360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invokescript</w:t>
      </w:r>
    </w:p>
    <w:p>
      <w:pPr>
        <w:widowControl/>
        <w:spacing w:beforeAutospacing="1" w:afterAutospacing="1" w:line="360" w:lineRule="atLeast"/>
      </w:pP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这些在v2.3.3中实现。这些RPC调用执行提供的脚本，并根据当前的区块链状态返回结果。但是，它并没有被记录在链上。因此，他们的目的是测试脚本，以确保有效性，并找出所需的</w:t>
      </w:r>
      <w:r>
        <w:rPr>
          <w:rFonts w:hint="eastAsia" w:ascii="Lato" w:hAnsi="Lato" w:cs="Lato"/>
          <w:color w:val="404040"/>
          <w:shd w:val="clear" w:color="auto" w:fill="FCFCFC"/>
        </w:rPr>
        <w:t>gas</w:t>
      </w:r>
      <w:r>
        <w:rPr>
          <w:rFonts w:ascii="Lato" w:hAnsi="Lato" w:eastAsia="Lato" w:cs="Lato"/>
          <w:color w:val="404040"/>
          <w:shd w:val="clear" w:color="auto" w:fill="FCFCFC"/>
        </w:rPr>
        <w:t>成本。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例如，在NEP5令牌标准中，我们不</w:t>
      </w:r>
      <w:r>
        <w:rPr>
          <w:rFonts w:hint="eastAsia" w:ascii="Lato" w:hAnsi="Lato" w:cs="Lato"/>
          <w:color w:val="404040"/>
          <w:shd w:val="clear" w:color="auto" w:fill="FCFCFC"/>
        </w:rPr>
        <w:t>要求</w:t>
      </w:r>
      <w:r>
        <w:rPr>
          <w:rFonts w:ascii="Lato" w:hAnsi="Lato" w:eastAsia="Lato" w:cs="Lato"/>
          <w:color w:val="404040"/>
          <w:shd w:val="clear" w:color="auto" w:fill="FCFCFC"/>
        </w:rPr>
        <w:t>实际的</w:t>
      </w:r>
      <w:r>
        <w:rPr>
          <w:rFonts w:hint="eastAsia" w:ascii="Lato" w:hAnsi="Lato" w:cs="Lato"/>
          <w:color w:val="404040"/>
          <w:shd w:val="clear" w:color="auto" w:fill="FCFCFC"/>
        </w:rPr>
        <w:t>交易</w:t>
      </w:r>
      <w:r>
        <w:rPr>
          <w:rFonts w:ascii="Lato" w:hAnsi="Lato" w:eastAsia="Lato" w:cs="Lato"/>
          <w:color w:val="404040"/>
          <w:shd w:val="clear" w:color="auto" w:fill="FCFCFC"/>
        </w:rPr>
        <w:t>来检索令牌的名称或符号。因此，最好使用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invoke</w:t>
      </w:r>
      <w:r>
        <w:rPr>
          <w:rFonts w:ascii="Lato" w:hAnsi="Lato" w:eastAsia="Lato" w:cs="Lato"/>
          <w:color w:val="404040"/>
          <w:shd w:val="clear" w:color="auto" w:fill="FCFCFC"/>
        </w:rPr>
        <w:t>RPC调用而不是实际的invocationTransaction。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当我们想要改变状态时，我们将使用一个</w:t>
      </w:r>
      <w:r>
        <w:rPr>
          <w:rFonts w:hint="eastAsia" w:ascii="Lato" w:hAnsi="Lato" w:cs="Lato"/>
          <w:color w:val="404040"/>
          <w:shd w:val="clear" w:color="auto" w:fill="FCFCFC"/>
        </w:rPr>
        <w:t>交易</w:t>
      </w:r>
      <w:r>
        <w:rPr>
          <w:rFonts w:ascii="Lato" w:hAnsi="Lato" w:eastAsia="Lato" w:cs="Lato"/>
          <w:color w:val="404040"/>
          <w:shd w:val="clear" w:color="auto" w:fill="FCFCFC"/>
        </w:rPr>
        <w:t>。例如，我们希望将地址A的令牌传递给B.我们将在发送实际</w:t>
      </w:r>
      <w:r>
        <w:rPr>
          <w:rFonts w:hint="eastAsia" w:ascii="Lato" w:hAnsi="Lato" w:cs="Lato"/>
          <w:color w:val="404040"/>
          <w:shd w:val="clear" w:color="auto" w:fill="FCFCFC"/>
        </w:rPr>
        <w:t>交易</w:t>
      </w:r>
      <w:r>
        <w:rPr>
          <w:rFonts w:ascii="Lato" w:hAnsi="Lato" w:eastAsia="Lato" w:cs="Lato"/>
          <w:color w:val="404040"/>
          <w:shd w:val="clear" w:color="auto" w:fill="FCFCFC"/>
        </w:rPr>
        <w:t>之前使用invoke来确保脚本是有效的。</w:t>
      </w: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hint="eastAsia" w:ascii="Roboto Slab" w:hAnsi="Roboto Slab" w:cs="Roboto Slab"/>
          <w:color w:val="404040"/>
          <w:shd w:val="clear" w:color="auto" w:fill="FCFCFC"/>
        </w:rPr>
        <w:t>脚本生成器</w:t>
      </w:r>
    </w:p>
    <w:p>
      <w:pPr>
        <w:pStyle w:val="6"/>
        <w:spacing w:before="0" w:beforeAutospacing="0" w:after="360" w:afterAutospacing="0" w:line="360" w:lineRule="atLeast"/>
      </w:pPr>
      <w:r>
        <w:rPr>
          <w:rFonts w:ascii="Lato" w:hAnsi="Lato" w:eastAsia="Lato" w:cs="Lato"/>
          <w:color w:val="404040"/>
          <w:shd w:val="clear" w:color="auto" w:fill="FCFCFC"/>
        </w:rPr>
        <w:t>脚本生成器是一个对象，它将智能</w:t>
      </w:r>
      <w:r>
        <w:rPr>
          <w:rFonts w:hint="eastAsia" w:ascii="Lato" w:hAnsi="Lato" w:cs="Lato"/>
          <w:color w:val="404040"/>
          <w:shd w:val="clear" w:color="auto" w:fill="FCFCFC"/>
        </w:rPr>
        <w:t>合约</w:t>
      </w:r>
      <w:r>
        <w:rPr>
          <w:rFonts w:ascii="Lato" w:hAnsi="Lato" w:eastAsia="Lato" w:cs="Lato"/>
          <w:color w:val="404040"/>
          <w:shd w:val="clear" w:color="auto" w:fill="FCFCFC"/>
        </w:rPr>
        <w:t>方法调用转换为一个可以通过InvocationTransaction发送到网络的十六进制字符串。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, {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sb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scriptBuilder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()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Build script to call 'name' from contract at 5b7074e873973a6ed3708862f219a6fbf4d1c411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sb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emitAppCall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'5b7074e873973a6ed3708862f219a6fbf4d1c411'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'name'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Test the script with invokescript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Query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invokeScript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sb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str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execute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nodeURL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Create InvocationTransaction for real execution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invocationTx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publicKey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{}, {},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sb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str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30"/>
          <w:rFonts w:ascii="Consolas" w:hAnsi="Consolas" w:eastAsia="Consolas" w:cs="Consolas"/>
          <w:color w:val="009999"/>
          <w:sz w:val="18"/>
          <w:szCs w:val="18"/>
          <w:shd w:val="clear" w:color="auto" w:fill="FFFFFF"/>
        </w:rPr>
        <w:t>0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6"/>
        <w:spacing w:before="0" w:beforeAutospacing="0" w:after="360" w:afterAutospacing="0" w:line="360" w:lineRule="atLeast"/>
      </w:pPr>
      <w:r>
        <w:rPr>
          <w:rFonts w:ascii="Lato" w:hAnsi="Lato" w:eastAsia="Lato" w:cs="Lato"/>
          <w:color w:val="404040"/>
          <w:shd w:val="clear" w:color="auto" w:fill="FCFCFC"/>
        </w:rPr>
        <w:t>您可以将多个调用链接在一个VM脚本中。结果将按顺序返回。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, {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sb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scriptBuilder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()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sb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emitAppCall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scriptHash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'name'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emitAppCall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scriptHash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'symbol'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Returns name, symbol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Query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invokeScript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sb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str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execute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DEFAULT_RPC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MAIN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then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res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 =&gt; {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 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console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log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res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})</w:t>
      </w:r>
    </w:p>
    <w:p>
      <w:pPr>
        <w:pStyle w:val="6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为了方便</w:t>
      </w:r>
      <w:r>
        <w:rPr>
          <w:rFonts w:hint="eastAsia" w:ascii="Lato" w:hAnsi="Lato" w:cs="Lato"/>
          <w:color w:val="404040"/>
          <w:shd w:val="clear" w:color="auto" w:fill="FCFCFC"/>
        </w:rPr>
        <w:t>，</w:t>
      </w:r>
      <w:r>
        <w:rPr>
          <w:rFonts w:ascii="Lato" w:hAnsi="Lato" w:eastAsia="Lato" w:cs="Lato"/>
          <w:color w:val="404040"/>
          <w:shd w:val="clear" w:color="auto" w:fill="FCFCFC"/>
        </w:rPr>
        <w:t>提供一个简单的包装方法。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props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scriptHash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CONTRACTS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TEST_RPX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,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operation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'name'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,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args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[]}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Returns a hexstring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vmScript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script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props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ascii="Roboto Slab" w:hAnsi="Roboto Slab" w:eastAsia="Roboto Slab" w:cs="Roboto Slab"/>
          <w:color w:val="404040"/>
          <w:shd w:val="clear" w:color="auto" w:fill="FCFCFC"/>
        </w:rPr>
        <w:t>ContractParam</w:t>
      </w:r>
    </w:p>
    <w:p>
      <w:pPr>
        <w:pStyle w:val="6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ContractParam对象提供了一种构建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invoke</w:t>
      </w:r>
      <w:r>
        <w:rPr>
          <w:rFonts w:ascii="Lato" w:hAnsi="Lato" w:eastAsia="Lato" w:cs="Lato"/>
          <w:color w:val="404040"/>
          <w:shd w:val="clear" w:color="auto" w:fill="FCFCFC"/>
        </w:rPr>
        <w:t>和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invokefunction</w:t>
      </w:r>
      <w:r>
        <w:rPr>
          <w:rFonts w:ascii="Lato" w:hAnsi="Lato" w:eastAsia="Lato" w:cs="Lato"/>
          <w:color w:val="404040"/>
          <w:shd w:val="clear" w:color="auto" w:fill="FCFCFC"/>
        </w:rPr>
        <w:t>的</w:t>
      </w:r>
      <w:r>
        <w:rPr>
          <w:rFonts w:hint="eastAsia" w:ascii="Lato" w:hAnsi="Lato" w:cs="Lato"/>
          <w:color w:val="404040"/>
          <w:shd w:val="clear" w:color="auto" w:fill="FCFCFC"/>
        </w:rPr>
        <w:t>简便</w:t>
      </w:r>
      <w:r>
        <w:rPr>
          <w:rFonts w:ascii="Lato" w:hAnsi="Lato" w:eastAsia="Lato" w:cs="Lato"/>
          <w:color w:val="404040"/>
          <w:shd w:val="clear" w:color="auto" w:fill="FCFCFC"/>
        </w:rPr>
        <w:t>方法。这些RPC调用使用一个JSON结构来进行参数传递，而且手工创建</w:t>
      </w:r>
      <w:r>
        <w:rPr>
          <w:rFonts w:hint="eastAsia" w:ascii="Lato" w:hAnsi="Lato" w:cs="Lato"/>
          <w:color w:val="404040"/>
          <w:shd w:val="clear" w:color="auto" w:fill="FCFCFC"/>
        </w:rPr>
        <w:t>可能会</w:t>
      </w:r>
      <w:r>
        <w:rPr>
          <w:rFonts w:ascii="Lato" w:hAnsi="Lato" w:eastAsia="Lato" w:cs="Lato"/>
          <w:color w:val="404040"/>
          <w:shd w:val="clear" w:color="auto" w:fill="FCFCFC"/>
        </w:rPr>
        <w:t>混乱：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{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type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eastAsia="Consolas" w:cs="Consolas"/>
          <w:color w:val="0086B3"/>
          <w:sz w:val="18"/>
          <w:szCs w:val="18"/>
          <w:shd w:val="clear" w:color="auto" w:fill="FFFFFF"/>
        </w:rPr>
        <w:t>String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,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value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'this is a string'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}</w:t>
      </w:r>
    </w:p>
    <w:p>
      <w:pPr>
        <w:pStyle w:val="6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ContractParam目前支持创建字符串，布尔值，整数，bytearray和数组：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, {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param1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contractParam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'String'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'balanceOf'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This is a convenient way to convert an address to a reversed scriptHash that smart contracts use.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param2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ContractParam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byteArray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'AVf4UGKevVrMR1j3UkPsuoYKSC4ocoAkKx'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'address'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Query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invoke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CONTRACTS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TEST_RPX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param1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ContractParam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array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param2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))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then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res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 =&gt; {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 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console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log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res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})</w:t>
      </w:r>
    </w:p>
    <w:p>
      <w:pPr>
        <w:pStyle w:val="6"/>
        <w:spacing w:before="0" w:beforeAutospacing="0" w:after="360" w:afterAutospacing="0" w:line="360" w:lineRule="atLeast"/>
      </w:pPr>
      <w:r>
        <w:rPr>
          <w:rFonts w:ascii="Lato" w:hAnsi="Lato" w:eastAsia="Lato" w:cs="Lato"/>
          <w:color w:val="404040"/>
          <w:shd w:val="clear" w:color="auto" w:fill="FCFCFC"/>
        </w:rPr>
        <w:t>ContractParams与ScriptBuilder兼容，因此可以直接将它们作为参数传递。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</w:p>
    <w:p>
      <w:pPr>
        <w:pStyle w:val="2"/>
        <w:spacing w:before="0" w:beforeAutospacing="0"/>
        <w:rPr>
          <w:rFonts w:ascii="Roboto Slab" w:hAnsi="Roboto Slab" w:eastAsia="Roboto Slab" w:cs="Roboto Slab"/>
          <w:sz w:val="42"/>
          <w:szCs w:val="42"/>
        </w:rPr>
      </w:pPr>
      <w:r>
        <w:rPr>
          <w:rFonts w:hint="eastAsia" w:ascii="Roboto Slab" w:hAnsi="Roboto Slab" w:cs="Roboto Slab"/>
          <w:color w:val="404040"/>
          <w:sz w:val="42"/>
          <w:szCs w:val="42"/>
          <w:shd w:val="clear" w:color="auto" w:fill="FCFCFC"/>
        </w:rPr>
        <w:t>效用</w:t>
      </w:r>
    </w:p>
    <w:p>
      <w:pPr>
        <w:pStyle w:val="6"/>
        <w:spacing w:before="0" w:beforeAutospacing="0" w:after="360" w:afterAutospacing="0" w:line="360" w:lineRule="atLeast"/>
        <w:rPr>
          <w:rFonts w:hint="eastAsia" w:ascii="Lato" w:hAnsi="Lato" w:cs="Lato"/>
          <w:color w:val="404040"/>
          <w:shd w:val="clear" w:color="auto" w:fill="FCFCFC"/>
        </w:rPr>
      </w:pPr>
      <w:r>
        <w:rPr>
          <w:rFonts w:hint="eastAsia" w:ascii="Lato" w:hAnsi="Lato" w:cs="Lato"/>
          <w:color w:val="404040"/>
          <w:shd w:val="clear" w:color="auto" w:fill="FCFCFC"/>
        </w:rPr>
        <w:t>效用模块暴露为：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reverseHex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hexstring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}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reverseHex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hexstring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该</w:t>
      </w:r>
      <w:r>
        <w:rPr>
          <w:rFonts w:hint="eastAsia" w:ascii="Lato" w:hAnsi="Lato" w:cs="Lato"/>
          <w:color w:val="404040"/>
          <w:shd w:val="clear" w:color="auto" w:fill="FCFCFC"/>
        </w:rPr>
        <w:t>效用</w:t>
      </w:r>
      <w:r>
        <w:rPr>
          <w:rFonts w:ascii="Lato" w:hAnsi="Lato" w:eastAsia="Lato" w:cs="Lato"/>
          <w:color w:val="404040"/>
          <w:shd w:val="clear" w:color="auto" w:fill="FCFCFC"/>
        </w:rPr>
        <w:t>程序模块包含：</w:t>
      </w:r>
    </w:p>
    <w:p>
      <w:pPr>
        <w:widowControl/>
        <w:numPr>
          <w:ilvl w:val="0"/>
          <w:numId w:val="27"/>
        </w:numPr>
        <w:spacing w:beforeAutospacing="1" w:afterAutospacing="1" w:line="360" w:lineRule="atLeast"/>
        <w:ind w:left="360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格式操作方法</w:t>
      </w:r>
    </w:p>
    <w:p>
      <w:pPr>
        <w:widowControl/>
        <w:numPr>
          <w:ilvl w:val="0"/>
          <w:numId w:val="27"/>
        </w:numPr>
        <w:spacing w:beforeAutospacing="1" w:afterAutospacing="1" w:line="360" w:lineRule="atLeast"/>
        <w:ind w:left="360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散列方法</w:t>
      </w:r>
    </w:p>
    <w:p>
      <w:pPr>
        <w:widowControl/>
        <w:numPr>
          <w:ilvl w:val="0"/>
          <w:numId w:val="27"/>
        </w:numPr>
        <w:spacing w:beforeAutospacing="1" w:afterAutospacing="1" w:line="360" w:lineRule="atLeast"/>
        <w:ind w:left="360"/>
      </w:pP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效用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类</w:t>
      </w:r>
    </w:p>
    <w:p>
      <w:pPr>
        <w:widowControl/>
        <w:spacing w:beforeAutospacing="1" w:afterAutospacing="1" w:line="360" w:lineRule="atLeast"/>
      </w:pP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hint="eastAsia" w:ascii="Roboto Slab" w:hAnsi="Roboto Slab" w:cs="Roboto Slab"/>
          <w:color w:val="404040"/>
          <w:shd w:val="clear" w:color="auto" w:fill="FCFCFC"/>
        </w:rPr>
        <w:t>格式</w:t>
      </w:r>
    </w:p>
    <w:p>
      <w:pPr>
        <w:pStyle w:val="6"/>
        <w:spacing w:before="0" w:beforeAutospacing="0" w:after="360" w:afterAutospacing="0" w:line="360" w:lineRule="atLeast"/>
      </w:pPr>
      <w:r>
        <w:rPr>
          <w:rFonts w:ascii="Lato" w:hAnsi="Lato" w:eastAsia="Lato" w:cs="Lato"/>
          <w:color w:val="404040"/>
          <w:shd w:val="clear" w:color="auto" w:fill="FCFCFC"/>
        </w:rPr>
        <w:t>虽然Neon中的大多数方法都会接受字符串并输出字符串，但底层逻辑需要进行大量的格式转换。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reverseHex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hexstring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num2fixed8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30"/>
          <w:rFonts w:ascii="Consolas" w:hAnsi="Consolas" w:eastAsia="Consolas" w:cs="Consolas"/>
          <w:color w:val="009999"/>
          <w:sz w:val="18"/>
          <w:szCs w:val="18"/>
          <w:shd w:val="clear" w:color="auto" w:fill="FFFFFF"/>
        </w:rPr>
        <w:t>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ab2str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arrayBuffer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最常见的格式是十六进制字符串。这是一个字符串，每2个字符代表一个字节数组中的一个字节。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neon-js</w:t>
      </w:r>
      <w:r>
        <w:rPr>
          <w:rFonts w:ascii="Lato" w:hAnsi="Lato" w:eastAsia="Lato" w:cs="Lato"/>
          <w:color w:val="404040"/>
          <w:shd w:val="clear" w:color="auto" w:fill="FCFCFC"/>
        </w:rPr>
        <w:t>故意使用十六进制字符串，因为字符串很容易打印和操作。</w:t>
      </w:r>
    </w:p>
    <w:p>
      <w:pPr>
        <w:pStyle w:val="6"/>
        <w:spacing w:before="0" w:beforeAutospacing="0" w:after="360" w:afterAutospacing="0" w:line="360" w:lineRule="atLeast"/>
      </w:pP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NEO中使用的特殊格式是fixed8数字格式。这是一个精度为8位小数的定点浮点数。它通常是从一个hexstring接收的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getrawtransaction</w:t>
      </w:r>
      <w:r>
        <w:rPr>
          <w:rFonts w:ascii="Lato" w:hAnsi="Lato" w:eastAsia="Lato" w:cs="Lato"/>
          <w:color w:val="404040"/>
          <w:shd w:val="clear" w:color="auto" w:fill="FCFCFC"/>
        </w:rPr>
        <w:t>。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neon-js</w:t>
      </w:r>
      <w:r>
        <w:rPr>
          <w:rFonts w:ascii="Lato" w:hAnsi="Lato" w:eastAsia="Lato" w:cs="Lato"/>
          <w:color w:val="404040"/>
          <w:shd w:val="clear" w:color="auto" w:fill="FCFCFC"/>
        </w:rPr>
        <w:t>具有将其转换为和来自JS编号类型的功能。</w:t>
      </w:r>
    </w:p>
    <w:p>
      <w:pPr>
        <w:pStyle w:val="6"/>
        <w:spacing w:before="0" w:beforeAutospacing="0" w:after="360" w:afterAutospacing="0" w:line="360" w:lineRule="atLeast"/>
      </w:pP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hint="eastAsia" w:ascii="Roboto Slab" w:hAnsi="Roboto Slab" w:cs="Roboto Slab"/>
          <w:color w:val="404040"/>
          <w:shd w:val="clear" w:color="auto" w:fill="FCFCFC"/>
        </w:rPr>
        <w:t>散列法</w:t>
      </w:r>
    </w:p>
    <w:p>
      <w:pPr>
        <w:pStyle w:val="6"/>
        <w:spacing w:before="0" w:beforeAutospacing="0" w:after="360" w:afterAutospacing="0" w:line="360" w:lineRule="atLeast"/>
      </w:pPr>
      <w:r>
        <w:rPr>
          <w:rFonts w:ascii="Lato" w:hAnsi="Lato" w:eastAsia="Lato" w:cs="Lato"/>
          <w:color w:val="404040"/>
          <w:shd w:val="clear" w:color="auto" w:fill="FCFCFC"/>
        </w:rPr>
        <w:t>这些方法是</w:t>
      </w:r>
      <w:r>
        <w:rPr>
          <w:rFonts w:hint="eastAsia" w:ascii="Lato" w:hAnsi="Lato" w:cs="Lato"/>
          <w:color w:val="404040"/>
          <w:shd w:val="clear" w:color="auto" w:fill="FCFCFC"/>
        </w:rPr>
        <w:t>围绕在</w:t>
      </w:r>
      <w:r>
        <w:rPr>
          <w:rFonts w:ascii="Lato" w:hAnsi="Lato" w:eastAsia="Lato" w:cs="Lato"/>
          <w:color w:val="404040"/>
          <w:shd w:val="clear" w:color="auto" w:fill="FCFCFC"/>
        </w:rPr>
        <w:t>CryptoJS函数的方便包装。他们接受字符串并返回字符串。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Performs a single SHA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sha256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item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Performs a SHA followed by a SHA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hash256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item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Performs a SHA followed by a RIPEMD160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hash160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item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hint="eastAsia" w:ascii="Roboto Slab" w:hAnsi="Roboto Slab" w:cs="Roboto Slab"/>
          <w:color w:val="404040"/>
          <w:shd w:val="clear" w:color="auto" w:fill="FCFCFC"/>
        </w:rPr>
        <w:t>效用类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StringStream是一个简单的流对象，允许我们逐字节读取一个十六进制字符串。这不是一个实际的流，但</w:t>
      </w:r>
      <w:r>
        <w:rPr>
          <w:rFonts w:hint="eastAsia" w:ascii="Lato" w:hAnsi="Lato" w:cs="Lato"/>
          <w:color w:val="404040"/>
          <w:shd w:val="clear" w:color="auto" w:fill="FCFCFC"/>
        </w:rPr>
        <w:t>假装为</w:t>
      </w:r>
      <w:r>
        <w:rPr>
          <w:rFonts w:ascii="Lato" w:hAnsi="Lato" w:eastAsia="Lato" w:cs="Lato"/>
          <w:color w:val="404040"/>
          <w:shd w:val="clear" w:color="auto" w:fill="FCFCFC"/>
        </w:rPr>
        <w:t>流接口</w:t>
      </w:r>
      <w:r>
        <w:rPr>
          <w:rFonts w:hint="eastAsia" w:ascii="Lato" w:hAnsi="Lato" w:cs="Lato"/>
          <w:color w:val="404040"/>
          <w:shd w:val="clear" w:color="auto" w:fill="FCFCFC"/>
        </w:rPr>
        <w:t>以实现</w:t>
      </w:r>
      <w:r>
        <w:rPr>
          <w:rFonts w:ascii="Lato" w:hAnsi="Lato" w:eastAsia="Lato" w:cs="Lato"/>
          <w:color w:val="404040"/>
          <w:shd w:val="clear" w:color="auto" w:fill="FCFCFC"/>
        </w:rPr>
        <w:t>更好的操作。它存储整个字符串和一个指针，以跟踪字符串上的当前位置。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它用于序列化和反序列化事务对象。用于智能合约的ScriptBuilder类从StringStream继承。</w:t>
      </w:r>
    </w:p>
    <w:p>
      <w:pPr>
        <w:pStyle w:val="5"/>
        <w:spacing w:before="16" w:after="360"/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new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StringStream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'abcdefgh'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read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30"/>
          <w:rFonts w:ascii="Consolas" w:hAnsi="Consolas" w:eastAsia="Consolas" w:cs="Consolas"/>
          <w:color w:val="009999"/>
          <w:sz w:val="18"/>
          <w:szCs w:val="18"/>
          <w:shd w:val="clear" w:color="auto" w:fill="FFFFFF"/>
        </w:rPr>
        <w:t>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) 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'ab'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read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30"/>
          <w:rFonts w:ascii="Consolas" w:hAnsi="Consolas" w:eastAsia="Consolas" w:cs="Consolas"/>
          <w:color w:val="009999"/>
          <w:sz w:val="18"/>
          <w:szCs w:val="18"/>
          <w:shd w:val="clear" w:color="auto" w:fill="FFFFFF"/>
        </w:rPr>
        <w:t>2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) 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'cdef'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isEmpty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() 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false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read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30"/>
          <w:rFonts w:ascii="Consolas" w:hAnsi="Consolas" w:eastAsia="Consolas" w:cs="Consolas"/>
          <w:color w:val="009999"/>
          <w:sz w:val="18"/>
          <w:szCs w:val="18"/>
          <w:shd w:val="clear" w:color="auto" w:fill="FFFFFF"/>
        </w:rPr>
        <w:t>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) 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'gh'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isEmpty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() 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true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str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'abcdefgh'</w:t>
      </w:r>
    </w:p>
    <w:p>
      <w:pPr>
        <w:pStyle w:val="2"/>
        <w:shd w:val="clear" w:color="auto" w:fill="FCFCFC"/>
        <w:spacing w:before="0" w:beforeAutospacing="0"/>
        <w:rPr>
          <w:rFonts w:ascii="Roboto Slab" w:hAnsi="Roboto Slab" w:eastAsia="Roboto Slab" w:cs="Roboto Slab"/>
          <w:color w:val="404040"/>
          <w:sz w:val="42"/>
          <w:szCs w:val="42"/>
        </w:rPr>
      </w:pPr>
      <w:r>
        <w:rPr>
          <w:rFonts w:hint="eastAsia" w:ascii="Roboto Slab" w:hAnsi="Roboto Slab" w:cs="Roboto Slab"/>
          <w:color w:val="404040"/>
          <w:sz w:val="42"/>
          <w:szCs w:val="42"/>
          <w:shd w:val="clear" w:color="auto" w:fill="FCFCFC"/>
        </w:rPr>
        <w:t>常量</w:t>
      </w:r>
      <w:r>
        <w:fldChar w:fldCharType="begin"/>
      </w:r>
      <w:r>
        <w:instrText xml:space="preserve"> HYPERLINK "http://cityofzion.io/neon-js/constants.html" \l "constants" \o "Permalink to this headline" </w:instrText>
      </w:r>
      <w:r>
        <w:fldChar w:fldCharType="separate"/>
      </w:r>
      <w:r>
        <w:fldChar w:fldCharType="end"/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hint="eastAsia" w:ascii="Lato" w:hAnsi="Lato" w:cs="Lato"/>
          <w:color w:val="404040"/>
          <w:shd w:val="clear" w:color="auto" w:fill="FCFCFC"/>
        </w:rPr>
      </w:pPr>
      <w:r>
        <w:rPr>
          <w:rFonts w:hint="eastAsia" w:ascii="Lato" w:hAnsi="Lato" w:cs="Lato"/>
          <w:color w:val="404040"/>
          <w:shd w:val="clear" w:color="auto" w:fill="FCFCFC"/>
        </w:rPr>
        <w:t>常量被定义和暴露为：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assets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ASSETS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defaultRPC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DEFAULT_RPC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}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rpcVersion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RPC_VERSION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请</w:t>
      </w:r>
      <w:r>
        <w:rPr>
          <w:rFonts w:hint="eastAsia" w:ascii="Lato" w:hAnsi="Lato" w:cs="Lato"/>
          <w:color w:val="404040"/>
          <w:shd w:val="clear" w:color="auto" w:fill="FCFCFC"/>
        </w:rPr>
        <w:t>务必</w:t>
      </w:r>
      <w:r>
        <w:rPr>
          <w:rFonts w:ascii="Lato" w:hAnsi="Lato" w:eastAsia="Lato" w:cs="Lato"/>
          <w:color w:val="404040"/>
          <w:shd w:val="clear" w:color="auto" w:fill="FCFCFC"/>
        </w:rPr>
        <w:t>参考所有可用常量的源代码。</w:t>
      </w:r>
    </w:p>
    <w:p>
      <w:pPr>
        <w:pStyle w:val="2"/>
        <w:shd w:val="clear" w:color="auto" w:fill="FCFCFC"/>
        <w:spacing w:before="0" w:beforeAutospacing="0"/>
        <w:rPr>
          <w:rFonts w:ascii="Roboto Slab" w:hAnsi="Roboto Slab" w:eastAsia="Roboto Slab" w:cs="Roboto Slab"/>
          <w:color w:val="404040"/>
          <w:sz w:val="42"/>
          <w:szCs w:val="42"/>
        </w:rPr>
      </w:pPr>
      <w:r>
        <w:rPr>
          <w:rFonts w:hint="eastAsia" w:ascii="Roboto Slab" w:hAnsi="Roboto Slab" w:cs="Roboto Slab"/>
          <w:bCs w:val="0"/>
          <w:sz w:val="42"/>
          <w:szCs w:val="42"/>
          <w:shd w:val="clear" w:color="auto" w:fill="FCFCFC"/>
        </w:rPr>
        <w:t>参考</w:t>
      </w:r>
      <w:r>
        <w:fldChar w:fldCharType="begin"/>
      </w:r>
      <w:r>
        <w:instrText xml:space="preserve"> HYPERLINK "http://cityofzion.io/neon-js/reference/index.html" \l "reference" \o "Permalink to this headline" </w:instrText>
      </w:r>
      <w:r>
        <w:fldChar w:fldCharType="separate"/>
      </w:r>
      <w:r>
        <w:fldChar w:fldCharType="end"/>
      </w:r>
    </w:p>
    <w:p>
      <w:pPr>
        <w:widowControl/>
        <w:numPr>
          <w:ilvl w:val="0"/>
          <w:numId w:val="28"/>
        </w:numPr>
        <w:spacing w:beforeAutospacing="1" w:afterAutospacing="1" w:line="360" w:lineRule="atLeast"/>
        <w:ind w:left="360"/>
      </w:pPr>
      <w:r>
        <w:fldChar w:fldCharType="begin"/>
      </w:r>
      <w:r>
        <w:instrText xml:space="preserve"> HYPERLINK "http://cityofzion.io/neon-js/reference/api.html" </w:instrText>
      </w:r>
      <w:r>
        <w:fldChar w:fldCharType="separate"/>
      </w:r>
      <w:r>
        <w:rPr>
          <w:rStyle w:val="10"/>
          <w:rFonts w:ascii="Lato" w:hAnsi="Lato" w:eastAsia="Lato" w:cs="Lato"/>
          <w:color w:val="9B59B6"/>
          <w:sz w:val="24"/>
          <w:szCs w:val="24"/>
          <w:u w:val="none"/>
          <w:shd w:val="clear" w:color="auto" w:fill="FCFCFC"/>
        </w:rPr>
        <w:t>API</w:t>
      </w:r>
      <w:r>
        <w:rPr>
          <w:rStyle w:val="10"/>
          <w:rFonts w:ascii="Lato" w:hAnsi="Lato" w:eastAsia="Lato" w:cs="Lato"/>
          <w:color w:val="9B59B6"/>
          <w:sz w:val="24"/>
          <w:szCs w:val="24"/>
          <w:u w:val="none"/>
          <w:shd w:val="clear" w:color="auto" w:fill="FCFCFC"/>
        </w:rPr>
        <w:fldChar w:fldCharType="end"/>
      </w:r>
    </w:p>
    <w:p>
      <w:pPr>
        <w:widowControl/>
        <w:numPr>
          <w:ilvl w:val="0"/>
          <w:numId w:val="28"/>
        </w:numPr>
        <w:spacing w:beforeAutospacing="1" w:afterAutospacing="1" w:line="360" w:lineRule="atLeast"/>
        <w:ind w:left="360"/>
      </w:pPr>
      <w:r>
        <w:fldChar w:fldCharType="begin"/>
      </w:r>
      <w:r>
        <w:instrText xml:space="preserve"> HYPERLINK "http://cityofzion.io/neon-js/reference/rpc.html" </w:instrText>
      </w:r>
      <w:r>
        <w:fldChar w:fldCharType="separate"/>
      </w:r>
      <w:r>
        <w:rPr>
          <w:rStyle w:val="10"/>
          <w:rFonts w:ascii="Lato" w:hAnsi="Lato" w:eastAsia="Lato" w:cs="Lato"/>
          <w:color w:val="9B59B6"/>
          <w:sz w:val="24"/>
          <w:szCs w:val="24"/>
          <w:u w:val="none"/>
          <w:shd w:val="clear" w:color="auto" w:fill="FCFCFC"/>
        </w:rPr>
        <w:t>RPC</w:t>
      </w:r>
      <w:r>
        <w:rPr>
          <w:rStyle w:val="10"/>
          <w:rFonts w:ascii="Lato" w:hAnsi="Lato" w:eastAsia="Lato" w:cs="Lato"/>
          <w:color w:val="9B59B6"/>
          <w:sz w:val="24"/>
          <w:szCs w:val="24"/>
          <w:u w:val="none"/>
          <w:shd w:val="clear" w:color="auto" w:fill="FCFCFC"/>
        </w:rPr>
        <w:fldChar w:fldCharType="end"/>
      </w:r>
    </w:p>
    <w:p>
      <w:pPr>
        <w:widowControl/>
        <w:numPr>
          <w:ilvl w:val="0"/>
          <w:numId w:val="28"/>
        </w:numPr>
        <w:spacing w:beforeAutospacing="1" w:afterAutospacing="1" w:line="360" w:lineRule="atLeast"/>
        <w:ind w:left="360"/>
      </w:pPr>
      <w:r>
        <w:rPr>
          <w:rFonts w:hint="eastAsia" w:ascii="Lato" w:hAnsi="Lato" w:eastAsia="宋体" w:cs="Lato"/>
          <w:color w:val="9B59B6"/>
          <w:sz w:val="24"/>
          <w:szCs w:val="24"/>
          <w:shd w:val="clear" w:color="auto" w:fill="FCFCFC"/>
        </w:rPr>
        <w:t>智能合约</w:t>
      </w:r>
    </w:p>
    <w:p>
      <w:pPr>
        <w:widowControl/>
        <w:numPr>
          <w:ilvl w:val="0"/>
          <w:numId w:val="28"/>
        </w:numPr>
        <w:spacing w:beforeAutospacing="1" w:afterAutospacing="1" w:line="360" w:lineRule="atLeast"/>
        <w:ind w:left="360"/>
      </w:pPr>
      <w:r>
        <w:rPr>
          <w:rFonts w:hint="eastAsia" w:ascii="Lato" w:hAnsi="Lato" w:eastAsia="宋体" w:cs="Lato"/>
          <w:color w:val="9B59B6"/>
          <w:sz w:val="24"/>
          <w:szCs w:val="24"/>
          <w:shd w:val="clear" w:color="auto" w:fill="FCFCFC"/>
        </w:rPr>
        <w:t>交易</w:t>
      </w:r>
    </w:p>
    <w:p>
      <w:pPr>
        <w:widowControl/>
        <w:numPr>
          <w:ilvl w:val="0"/>
          <w:numId w:val="28"/>
        </w:numPr>
        <w:spacing w:beforeAutospacing="1" w:afterAutospacing="1" w:line="360" w:lineRule="atLeast"/>
        <w:ind w:left="360"/>
      </w:pPr>
      <w:r>
        <w:rPr>
          <w:rFonts w:hint="eastAsia" w:ascii="Lato" w:hAnsi="Lato" w:eastAsia="宋体" w:cs="Lato"/>
          <w:color w:val="9B59B6"/>
          <w:sz w:val="24"/>
          <w:szCs w:val="24"/>
          <w:shd w:val="clear" w:color="auto" w:fill="FCFCFC"/>
        </w:rPr>
        <w:t>效用</w:t>
      </w:r>
    </w:p>
    <w:p>
      <w:pPr>
        <w:widowControl/>
        <w:numPr>
          <w:ilvl w:val="0"/>
          <w:numId w:val="28"/>
        </w:numPr>
        <w:spacing w:beforeAutospacing="1" w:afterAutospacing="1" w:line="360" w:lineRule="atLeast"/>
        <w:ind w:left="360"/>
      </w:pPr>
      <w:r>
        <w:rPr>
          <w:rFonts w:hint="eastAsia" w:ascii="Lato" w:hAnsi="Lato" w:eastAsia="宋体" w:cs="Lato"/>
          <w:color w:val="9B59B6"/>
          <w:sz w:val="24"/>
          <w:szCs w:val="24"/>
          <w:shd w:val="clear" w:color="auto" w:fill="FCFCFC"/>
        </w:rPr>
        <w:t>钱包</w:t>
      </w:r>
    </w:p>
    <w:p>
      <w:pPr>
        <w:pStyle w:val="2"/>
        <w:spacing w:before="0" w:beforeAutospacing="0"/>
        <w:rPr>
          <w:rFonts w:ascii="Roboto Slab" w:hAnsi="Roboto Slab" w:eastAsia="Roboto Slab" w:cs="Roboto Slab"/>
          <w:sz w:val="42"/>
          <w:szCs w:val="42"/>
        </w:rPr>
      </w:pPr>
      <w:r>
        <w:rPr>
          <w:rFonts w:ascii="Roboto Slab" w:hAnsi="Roboto Slab" w:eastAsia="Roboto Slab" w:cs="Roboto Slab"/>
          <w:color w:val="404040"/>
          <w:sz w:val="42"/>
          <w:szCs w:val="42"/>
          <w:shd w:val="clear" w:color="auto" w:fill="FCFCFC"/>
        </w:rPr>
        <w:t>Changelog</w:t>
      </w:r>
      <w:r>
        <w:rPr>
          <w:rFonts w:hint="eastAsia" w:ascii="Roboto Slab" w:hAnsi="Roboto Slab" w:cs="Roboto Slab"/>
          <w:color w:val="404040"/>
          <w:sz w:val="42"/>
          <w:szCs w:val="42"/>
          <w:shd w:val="clear" w:color="auto" w:fill="FCFCFC"/>
        </w:rPr>
        <w:t>更改日志</w:t>
      </w:r>
    </w:p>
    <w:p>
      <w:pPr>
        <w:pStyle w:val="6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这详细介绍了从以前的</w:t>
      </w:r>
      <w:r>
        <w:rPr>
          <w:rFonts w:hint="eastAsia" w:ascii="Lato" w:hAnsi="Lato" w:cs="Lato"/>
          <w:color w:val="404040"/>
          <w:shd w:val="clear" w:color="auto" w:fill="FCFCFC"/>
        </w:rPr>
        <w:t>记录</w:t>
      </w:r>
      <w:r>
        <w:rPr>
          <w:rFonts w:ascii="Lato" w:hAnsi="Lato" w:eastAsia="Lato" w:cs="Lato"/>
          <w:color w:val="404040"/>
          <w:shd w:val="clear" w:color="auto" w:fill="FCFCFC"/>
        </w:rPr>
        <w:t>版本中所做的更改。</w:t>
      </w: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ascii="Roboto Slab" w:hAnsi="Roboto Slab" w:eastAsia="Roboto Slab" w:cs="Roboto Slab"/>
          <w:color w:val="404040"/>
          <w:shd w:val="clear" w:color="auto" w:fill="FCFCFC"/>
        </w:rPr>
        <w:t>2.3.0</w:t>
      </w:r>
    </w:p>
    <w:p>
      <w:pPr>
        <w:widowControl/>
        <w:numPr>
          <w:ilvl w:val="0"/>
          <w:numId w:val="29"/>
        </w:numPr>
        <w:spacing w:beforeAutospacing="1" w:afterAutospacing="1" w:line="360" w:lineRule="atLeast"/>
        <w:ind w:left="360"/>
      </w:pPr>
    </w:p>
    <w:p>
      <w:pPr>
        <w:pStyle w:val="6"/>
        <w:spacing w:before="0" w:beforeAutospacing="0" w:after="180" w:afterAutospacing="0" w:line="360" w:lineRule="atLeast"/>
      </w:pPr>
      <w:r>
        <w:rPr>
          <w:rFonts w:hint="eastAsia" w:ascii="Lato" w:hAnsi="Lato" w:cs="Lato"/>
          <w:color w:val="404040"/>
          <w:shd w:val="clear" w:color="auto" w:fill="FCFCFC"/>
        </w:rPr>
        <w:t>智能合约</w:t>
      </w:r>
    </w:p>
    <w:p>
      <w:pPr>
        <w:widowControl/>
        <w:numPr>
          <w:ilvl w:val="0"/>
          <w:numId w:val="29"/>
        </w:numPr>
        <w:spacing w:beforeAutospacing="1" w:afterAutospacing="1" w:line="360" w:lineRule="atLeast"/>
        <w:ind w:left="360"/>
      </w:pPr>
    </w:p>
    <w:p>
      <w:pPr>
        <w:widowControl/>
        <w:spacing w:beforeAutospacing="1" w:afterAutospacing="1" w:line="360" w:lineRule="atLeast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添加OpCodes 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APPEND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和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REVERSE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。</w:t>
      </w:r>
    </w:p>
    <w:p>
      <w:pPr>
        <w:widowControl/>
        <w:numPr>
          <w:ilvl w:val="0"/>
          <w:numId w:val="30"/>
        </w:numPr>
        <w:spacing w:beforeAutospacing="1" w:afterAutospacing="1" w:line="360" w:lineRule="atLeast"/>
        <w:ind w:left="360"/>
      </w:pPr>
    </w:p>
    <w:p>
      <w:pPr>
        <w:widowControl/>
        <w:spacing w:beforeAutospacing="1" w:afterAutospacing="1" w:line="360" w:lineRule="atLeast"/>
      </w:pPr>
      <w:r>
        <w:rPr>
          <w:rFonts w:hint="eastAsia"/>
        </w:rPr>
        <w:t>添加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getPrices</w:t>
      </w:r>
      <w:r>
        <w:rPr>
          <w:rFonts w:hint="eastAsia" w:ascii="Consolas" w:hAnsi="Consolas" w:eastAsia="宋体" w:cs="Consolas"/>
          <w:sz w:val="18"/>
          <w:szCs w:val="18"/>
          <w:shd w:val="clear" w:color="auto" w:fill="FFFFFF"/>
        </w:rPr>
        <w:t>用一次API调用来获得多个令牌价格</w:t>
      </w:r>
    </w:p>
    <w:p>
      <w:pPr>
        <w:pStyle w:val="6"/>
        <w:spacing w:before="0" w:beforeAutospacing="0" w:after="0" w:afterAutospacing="0" w:line="360" w:lineRule="atLeast"/>
      </w:pPr>
      <w:r>
        <w:rPr>
          <w:rFonts w:ascii="Lato" w:hAnsi="Lato" w:eastAsia="Lato" w:cs="Lato"/>
          <w:color w:val="404040"/>
          <w:shd w:val="clear" w:color="auto" w:fill="FCFCFC"/>
        </w:rPr>
        <w:t>更新解析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api/getToken</w:t>
      </w:r>
      <w:r>
        <w:rPr>
          <w:rFonts w:ascii="Lato" w:hAnsi="Lato" w:eastAsia="Lato" w:cs="Lato"/>
          <w:color w:val="404040"/>
          <w:shd w:val="clear" w:color="auto" w:fill="FCFCFC"/>
        </w:rPr>
        <w:t>包含空字符串解析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decimals</w:t>
      </w:r>
      <w:r>
        <w:rPr>
          <w:rFonts w:ascii="Lato" w:hAnsi="Lato" w:eastAsia="Lato" w:cs="Lato"/>
          <w:color w:val="404040"/>
          <w:shd w:val="clear" w:color="auto" w:fill="FCFCFC"/>
        </w:rPr>
        <w:t>字段的情况。</w:t>
      </w:r>
    </w:p>
    <w:p>
      <w:pPr>
        <w:widowControl/>
        <w:spacing w:beforeAutospacing="1" w:afterAutospacing="1" w:line="360" w:lineRule="atLeast"/>
      </w:pPr>
    </w:p>
    <w:p>
      <w:pPr>
        <w:widowControl/>
        <w:numPr>
          <w:ilvl w:val="1"/>
          <w:numId w:val="30"/>
        </w:numPr>
        <w:spacing w:beforeAutospacing="1" w:afterAutospacing="1" w:line="360" w:lineRule="atLeast"/>
        <w:ind w:left="360"/>
      </w:pPr>
    </w:p>
    <w:p>
      <w:pPr>
        <w:pStyle w:val="6"/>
        <w:spacing w:before="0" w:beforeAutospacing="0" w:after="180" w:afterAutospacing="0" w:line="360" w:lineRule="atLeast"/>
      </w:pPr>
      <w:r>
        <w:rPr>
          <w:rFonts w:ascii="Lato" w:hAnsi="Lato" w:eastAsia="Lato" w:cs="Lato"/>
          <w:color w:val="404040"/>
          <w:shd w:val="clear" w:color="auto" w:fill="FCFCFC"/>
        </w:rPr>
        <w:t>更新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doMintToken</w:t>
      </w:r>
      <w:r>
        <w:rPr>
          <w:rFonts w:ascii="Lato" w:hAnsi="Lato" w:eastAsia="Lato" w:cs="Lato"/>
          <w:color w:val="404040"/>
          <w:shd w:val="clear" w:color="auto" w:fill="FCFCFC"/>
        </w:rPr>
        <w:t>以包含未来调用所需的额外信息。</w:t>
      </w:r>
    </w:p>
    <w:p>
      <w:pPr>
        <w:widowControl/>
        <w:numPr>
          <w:ilvl w:val="1"/>
          <w:numId w:val="30"/>
        </w:numPr>
        <w:spacing w:beforeAutospacing="1" w:afterAutospacing="1" w:line="360" w:lineRule="atLeast"/>
        <w:ind w:left="360"/>
      </w:pPr>
    </w:p>
    <w:p>
      <w:pPr>
        <w:widowControl/>
        <w:numPr>
          <w:ilvl w:val="0"/>
          <w:numId w:val="31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这是为了准备即将发生的NEP5令牌变更。</w:t>
      </w:r>
    </w:p>
    <w:p>
      <w:pPr>
        <w:widowControl/>
        <w:numPr>
          <w:ilvl w:val="2"/>
          <w:numId w:val="30"/>
        </w:numPr>
        <w:spacing w:beforeAutospacing="1" w:afterAutospacing="1" w:line="360" w:lineRule="atLeast"/>
        <w:ind w:left="360"/>
      </w:pPr>
    </w:p>
    <w:p>
      <w:pPr>
        <w:pStyle w:val="6"/>
        <w:spacing w:before="0" w:beforeAutospacing="0" w:after="180" w:afterAutospacing="0" w:line="360" w:lineRule="atLeast"/>
        <w:ind w:firstLine="720" w:firstLineChars="300"/>
      </w:pPr>
      <w:r>
        <w:rPr>
          <w:rFonts w:ascii="Lato" w:hAnsi="Lato" w:eastAsia="Lato" w:cs="Lato"/>
          <w:color w:val="404040"/>
          <w:shd w:val="clear" w:color="auto" w:fill="FCFCFC"/>
        </w:rPr>
        <w:t>实施API开关。</w:t>
      </w:r>
    </w:p>
    <w:p>
      <w:pPr>
        <w:widowControl/>
        <w:spacing w:beforeAutospacing="1" w:afterAutospacing="1" w:line="360" w:lineRule="atLeast"/>
        <w:ind w:firstLine="720" w:firstLineChars="300"/>
      </w:pP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这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个内部开关允许控制API服务器的优先级。</w:t>
      </w:r>
    </w:p>
    <w:p>
      <w:pPr>
        <w:widowControl/>
        <w:numPr>
          <w:ilvl w:val="0"/>
          <w:numId w:val="32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优先级设置为0，neonDB优先级设置为1。在中间设置会导致随机选择。</w:t>
      </w:r>
    </w:p>
    <w:p>
      <w:pPr>
        <w:widowControl/>
        <w:numPr>
          <w:ilvl w:val="2"/>
          <w:numId w:val="33"/>
        </w:numPr>
        <w:tabs>
          <w:tab w:val="left" w:pos="2160"/>
        </w:tabs>
        <w:spacing w:beforeAutospacing="1" w:afterAutospacing="1" w:line="360" w:lineRule="atLeast"/>
        <w:ind w:left="360"/>
      </w:pPr>
    </w:p>
    <w:p>
      <w:pPr>
        <w:widowControl/>
        <w:numPr>
          <w:ilvl w:val="0"/>
          <w:numId w:val="34"/>
        </w:numPr>
        <w:spacing w:beforeAutospacing="1" w:afterAutospacing="1" w:line="360" w:lineRule="atLeast"/>
        <w:ind w:left="360"/>
        <w:jc w:val="left"/>
      </w:pP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开关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将动态选择哪个服务器响应更好。一个故障将开始倾斜到其他服务器的交换机。冻结交换机将防止这种动态行为。</w:t>
      </w:r>
    </w:p>
    <w:p>
      <w:pPr>
        <w:widowControl/>
        <w:spacing w:beforeAutospacing="1" w:afterAutospacing="1" w:line="360" w:lineRule="atLeast"/>
      </w:pPr>
    </w:p>
    <w:p>
      <w:pPr>
        <w:widowControl/>
        <w:spacing w:beforeAutospacing="1" w:afterAutospacing="1" w:line="360" w:lineRule="atLeast"/>
        <w:ind w:firstLine="240" w:firstLineChars="100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目前这个问题还没有完全暴露出来，但将来还会有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setApiSwitch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30"/>
          <w:rFonts w:ascii="Consolas" w:hAnsi="Consolas" w:eastAsia="Consolas" w:cs="Consolas"/>
          <w:color w:val="009999"/>
          <w:sz w:val="18"/>
          <w:szCs w:val="18"/>
          <w:shd w:val="clear" w:color="auto" w:fill="FFFFFF"/>
        </w:rPr>
        <w:t>0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sendAsset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config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) 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sendAsset, claimGas and doInvoke will default to use neoscan first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setApiSwitch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30"/>
          <w:rFonts w:ascii="Consolas" w:hAnsi="Consolas" w:eastAsia="Consolas" w:cs="Consolas"/>
          <w:color w:val="009999"/>
          <w:sz w:val="18"/>
          <w:szCs w:val="18"/>
          <w:shd w:val="clear" w:color="auto" w:fill="FFFFFF"/>
        </w:rPr>
        <w:t>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doInvoke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config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) 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This call will default to use neonDB first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This freezes the switch, preventing it from changing dynamically.// You still can change it with setApiSwitch.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setSwitchFreeze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true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widowControl/>
        <w:numPr>
          <w:ilvl w:val="0"/>
          <w:numId w:val="30"/>
        </w:numPr>
        <w:spacing w:beforeAutospacing="1" w:afterAutospacing="1" w:line="360" w:lineRule="atLeast"/>
        <w:ind w:left="360"/>
      </w:pPr>
    </w:p>
    <w:p>
      <w:pPr>
        <w:pStyle w:val="6"/>
        <w:spacing w:before="0" w:beforeAutospacing="0" w:after="180" w:afterAutospacing="0" w:line="360" w:lineRule="atLeast"/>
      </w:pPr>
      <w:r>
        <w:rPr>
          <w:rFonts w:hint="eastAsia" w:ascii="Lato" w:hAnsi="Lato" w:cs="Lato"/>
          <w:color w:val="404040"/>
          <w:shd w:val="clear" w:color="auto" w:fill="FCFCFC"/>
        </w:rPr>
        <w:t>修复</w:t>
      </w:r>
    </w:p>
    <w:p>
      <w:pPr>
        <w:widowControl/>
        <w:numPr>
          <w:ilvl w:val="0"/>
          <w:numId w:val="30"/>
        </w:numPr>
        <w:spacing w:beforeAutospacing="1" w:afterAutospacing="1" w:line="360" w:lineRule="atLeast"/>
        <w:ind w:left="360"/>
      </w:pPr>
    </w:p>
    <w:p>
      <w:pPr>
        <w:widowControl/>
        <w:numPr>
          <w:ilvl w:val="0"/>
          <w:numId w:val="35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修复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core.signTransaction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检查输入是否是一个十六进制私钥。</w:t>
      </w:r>
    </w:p>
    <w:p>
      <w:pPr>
        <w:widowControl/>
        <w:numPr>
          <w:ilvl w:val="1"/>
          <w:numId w:val="33"/>
        </w:numPr>
        <w:tabs>
          <w:tab w:val="left" w:pos="1440"/>
        </w:tabs>
        <w:spacing w:beforeAutospacing="1" w:afterAutospacing="1" w:line="360" w:lineRule="atLeast"/>
        <w:ind w:left="360"/>
      </w:pPr>
    </w:p>
    <w:p>
      <w:pPr>
        <w:widowControl/>
        <w:numPr>
          <w:ilvl w:val="0"/>
          <w:numId w:val="36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修复NEP5令牌按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decimals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字段解析。</w:t>
      </w:r>
    </w:p>
    <w:p>
      <w:pPr>
        <w:widowControl/>
        <w:numPr>
          <w:ilvl w:val="0"/>
          <w:numId w:val="37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修复调用独占组件的默认值。</w:t>
      </w:r>
    </w:p>
    <w:p>
      <w:pPr>
        <w:widowControl/>
        <w:numPr>
          <w:ilvl w:val="0"/>
          <w:numId w:val="30"/>
        </w:numPr>
        <w:spacing w:beforeAutospacing="1" w:afterAutospacing="1" w:line="360" w:lineRule="atLeast"/>
        <w:ind w:left="360"/>
      </w:pPr>
    </w:p>
    <w:p>
      <w:pPr>
        <w:pStyle w:val="6"/>
        <w:spacing w:before="0" w:beforeAutospacing="0" w:after="180" w:afterAutospacing="0" w:line="360" w:lineRule="atLeast"/>
      </w:pPr>
      <w:r>
        <w:rPr>
          <w:rFonts w:hint="eastAsia" w:ascii="Lato" w:hAnsi="Lato" w:cs="Lato"/>
          <w:color w:val="404040"/>
          <w:shd w:val="clear" w:color="auto" w:fill="FCFCFC"/>
        </w:rPr>
        <w:t>其它</w:t>
      </w:r>
    </w:p>
    <w:p>
      <w:pPr>
        <w:widowControl/>
        <w:numPr>
          <w:ilvl w:val="0"/>
          <w:numId w:val="30"/>
        </w:numPr>
        <w:spacing w:beforeAutospacing="1" w:afterAutospacing="1" w:line="360" w:lineRule="atLeast"/>
        <w:ind w:left="360"/>
      </w:pPr>
    </w:p>
    <w:p>
      <w:pPr>
        <w:widowControl/>
        <w:numPr>
          <w:ilvl w:val="0"/>
          <w:numId w:val="38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将文档添加到自述文件。</w:t>
      </w:r>
    </w:p>
    <w:p>
      <w:pPr>
        <w:widowControl/>
        <w:numPr>
          <w:ilvl w:val="1"/>
          <w:numId w:val="39"/>
        </w:numPr>
        <w:tabs>
          <w:tab w:val="left" w:pos="1440"/>
        </w:tabs>
        <w:spacing w:beforeAutospacing="1" w:afterAutospacing="1" w:line="360" w:lineRule="atLeast"/>
        <w:ind w:left="360"/>
      </w:pP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ascii="Roboto Slab" w:hAnsi="Roboto Slab" w:eastAsia="Roboto Slab" w:cs="Roboto Slab"/>
          <w:color w:val="404040"/>
          <w:shd w:val="clear" w:color="auto" w:fill="FCFCFC"/>
        </w:rPr>
        <w:t>2.2.2</w:t>
      </w:r>
    </w:p>
    <w:p>
      <w:pPr>
        <w:widowControl/>
        <w:numPr>
          <w:ilvl w:val="0"/>
          <w:numId w:val="40"/>
        </w:numPr>
        <w:spacing w:beforeAutospacing="1" w:afterAutospacing="1" w:line="360" w:lineRule="atLeast"/>
        <w:ind w:left="360"/>
      </w:pP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修复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nep5/doTransferToken</w:t>
      </w: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ascii="Roboto Slab" w:hAnsi="Roboto Slab" w:eastAsia="Roboto Slab" w:cs="Roboto Slab"/>
          <w:color w:val="404040"/>
          <w:shd w:val="clear" w:color="auto" w:fill="FCFCFC"/>
        </w:rPr>
        <w:t>2.2.0</w:t>
      </w:r>
    </w:p>
    <w:p>
      <w:pPr>
        <w:widowControl/>
        <w:numPr>
          <w:ilvl w:val="0"/>
          <w:numId w:val="41"/>
        </w:numPr>
        <w:spacing w:beforeAutospacing="1" w:afterAutospacing="1" w:line="360" w:lineRule="atLeast"/>
        <w:ind w:left="360"/>
      </w:pPr>
    </w:p>
    <w:p>
      <w:pPr>
        <w:pStyle w:val="6"/>
        <w:spacing w:before="0" w:beforeAutospacing="0" w:after="180" w:afterAutospacing="0" w:line="360" w:lineRule="atLeast"/>
      </w:pPr>
      <w:r>
        <w:rPr>
          <w:rFonts w:hint="eastAsia" w:ascii="Lato" w:hAnsi="Lato" w:cs="Lato"/>
          <w:color w:val="404040"/>
          <w:shd w:val="clear" w:color="auto" w:fill="FCFCFC"/>
        </w:rPr>
        <w:t>钱包</w:t>
      </w:r>
    </w:p>
    <w:p>
      <w:pPr>
        <w:widowControl/>
        <w:numPr>
          <w:ilvl w:val="0"/>
          <w:numId w:val="41"/>
        </w:numPr>
        <w:spacing w:beforeAutospacing="1" w:afterAutospacing="1" w:line="360" w:lineRule="atLeast"/>
        <w:ind w:left="360"/>
      </w:pPr>
    </w:p>
    <w:p>
      <w:pPr>
        <w:widowControl/>
        <w:numPr>
          <w:ilvl w:val="0"/>
          <w:numId w:val="42"/>
        </w:numPr>
        <w:spacing w:beforeAutospacing="1" w:afterAutospacing="1" w:line="360" w:lineRule="atLeast"/>
        <w:ind w:left="360"/>
        <w:jc w:val="left"/>
      </w:pP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执行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NEP-6标准 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wallet.Wallet</w:t>
      </w:r>
    </w:p>
    <w:p>
      <w:pPr>
        <w:widowControl/>
        <w:numPr>
          <w:ilvl w:val="0"/>
          <w:numId w:val="42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将NEP2常数移到CONST</w:t>
      </w:r>
    </w:p>
    <w:p>
      <w:pPr>
        <w:widowControl/>
        <w:numPr>
          <w:ilvl w:val="0"/>
          <w:numId w:val="42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加密/解密有一个额外的可选scrypt参数</w:t>
      </w:r>
    </w:p>
    <w:p>
      <w:pPr>
        <w:widowControl/>
        <w:numPr>
          <w:ilvl w:val="0"/>
          <w:numId w:val="42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弃用wallet.encryptWifAccount，wallet.generateEncryptedWif，wallet.encryptWIF，wallet.decryptWIF</w:t>
      </w:r>
    </w:p>
    <w:p>
      <w:pPr>
        <w:widowControl/>
        <w:spacing w:beforeAutospacing="1" w:afterAutospacing="1" w:line="360" w:lineRule="atLeast"/>
      </w:pP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, {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wallet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w1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wallet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()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w2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new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wallet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Wallet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()</w:t>
      </w:r>
    </w:p>
    <w:p>
      <w:pPr>
        <w:widowControl/>
        <w:numPr>
          <w:ilvl w:val="0"/>
          <w:numId w:val="41"/>
        </w:numPr>
        <w:spacing w:beforeAutospacing="1" w:afterAutospacing="1" w:line="360" w:lineRule="atLeast"/>
        <w:ind w:left="360"/>
      </w:pPr>
    </w:p>
    <w:p>
      <w:pPr>
        <w:pStyle w:val="6"/>
        <w:spacing w:before="0" w:beforeAutospacing="0" w:after="180" w:afterAutospacing="0" w:line="360" w:lineRule="atLeast"/>
      </w:pPr>
      <w:r>
        <w:rPr>
          <w:rFonts w:hint="eastAsia" w:ascii="Lato" w:hAnsi="Lato" w:cs="Lato"/>
          <w:color w:val="404040"/>
          <w:shd w:val="clear" w:color="auto" w:fill="FCFCFC"/>
        </w:rPr>
        <w:t>账户</w:t>
      </w:r>
    </w:p>
    <w:p>
      <w:pPr>
        <w:widowControl/>
        <w:numPr>
          <w:ilvl w:val="0"/>
          <w:numId w:val="43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添加标签和额外的帐户</w:t>
      </w:r>
    </w:p>
    <w:p>
      <w:pPr>
        <w:widowControl/>
        <w:numPr>
          <w:ilvl w:val="0"/>
          <w:numId w:val="43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添加功能加密和解密到帐户</w:t>
      </w:r>
    </w:p>
    <w:p>
      <w:pPr>
        <w:pStyle w:val="6"/>
        <w:spacing w:before="0" w:beforeAutospacing="0" w:after="180" w:afterAutospacing="0" w:line="360" w:lineRule="atLeast"/>
      </w:pPr>
      <w:r>
        <w:rPr>
          <w:rFonts w:hint="eastAsia" w:ascii="Lato" w:hAnsi="Lato" w:cs="Lato"/>
          <w:color w:val="404040"/>
          <w:shd w:val="clear" w:color="auto" w:fill="FCFCFC"/>
        </w:rPr>
        <w:t>交易</w:t>
      </w:r>
    </w:p>
    <w:p>
      <w:pPr>
        <w:widowControl/>
        <w:numPr>
          <w:ilvl w:val="0"/>
          <w:numId w:val="41"/>
        </w:numPr>
        <w:spacing w:beforeAutospacing="1" w:afterAutospacing="1" w:line="360" w:lineRule="atLeast"/>
        <w:ind w:left="360"/>
      </w:pPr>
    </w:p>
    <w:p>
      <w:pPr>
        <w:widowControl/>
        <w:numPr>
          <w:ilvl w:val="0"/>
          <w:numId w:val="44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交易创建现在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将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使用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过的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币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从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unspent</w:t>
      </w:r>
      <w:r>
        <w:rPr>
          <w:rFonts w:hint="eastAsia" w:ascii="Consolas" w:hAnsi="Consolas" w:eastAsia="宋体" w:cs="Consolas"/>
          <w:sz w:val="24"/>
          <w:szCs w:val="24"/>
          <w:shd w:val="clear" w:color="auto" w:fill="FFFFFF"/>
        </w:rPr>
        <w:t>移动到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spent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和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在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unconfirmed</w:t>
      </w:r>
      <w:r>
        <w:rPr>
          <w:rFonts w:hint="eastAsia" w:ascii="Consolas" w:hAnsi="Consolas" w:eastAsia="宋体" w:cs="Consolas"/>
          <w:color w:val="E74C3C"/>
          <w:sz w:val="18"/>
          <w:szCs w:val="18"/>
          <w:shd w:val="clear" w:color="auto" w:fill="FFFFFF"/>
        </w:rPr>
        <w:t>里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添加新币。</w:t>
      </w:r>
    </w:p>
    <w:p>
      <w:pPr>
        <w:widowControl/>
        <w:numPr>
          <w:ilvl w:val="0"/>
          <w:numId w:val="44"/>
        </w:numPr>
        <w:spacing w:beforeAutospacing="1" w:afterAutospacing="1" w:line="360" w:lineRule="atLeast"/>
        <w:ind w:left="360"/>
        <w:jc w:val="left"/>
      </w:pP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api.sendTx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现在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把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币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从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unconfirmed</w:t>
      </w:r>
      <w:r>
        <w:rPr>
          <w:rFonts w:hint="eastAsia" w:ascii="Consolas" w:hAnsi="Consolas" w:eastAsia="宋体" w:cs="Consolas"/>
          <w:sz w:val="24"/>
          <w:szCs w:val="24"/>
          <w:shd w:val="clear" w:color="auto" w:fill="FFFFFF"/>
        </w:rPr>
        <w:t>移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到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unspent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。</w:t>
      </w:r>
    </w:p>
    <w:p>
      <w:pPr>
        <w:widowControl/>
        <w:numPr>
          <w:ilvl w:val="0"/>
          <w:numId w:val="44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这意味着我们可以在一个块中创建2个交易，而不会相互阻塞。以前，这两笔交易将尝试使用相同的币。</w:t>
      </w:r>
    </w:p>
    <w:p>
      <w:pPr>
        <w:widowControl/>
        <w:spacing w:beforeAutospacing="1" w:afterAutospacing="1" w:line="360" w:lineRule="atLeast"/>
      </w:pPr>
    </w:p>
    <w:p>
      <w:pPr>
        <w:pStyle w:val="6"/>
        <w:spacing w:before="0" w:beforeAutospacing="0" w:after="180" w:afterAutospacing="0" w:line="360" w:lineRule="atLeast"/>
      </w:pPr>
      <w:r>
        <w:rPr>
          <w:rFonts w:ascii="Lato" w:hAnsi="Lato" w:eastAsia="Lato" w:cs="Lato"/>
          <w:color w:val="404040"/>
          <w:shd w:val="clear" w:color="auto" w:fill="FCFCFC"/>
        </w:rPr>
        <w:t>API</w:t>
      </w:r>
    </w:p>
    <w:p>
      <w:pPr>
        <w:widowControl/>
        <w:numPr>
          <w:ilvl w:val="0"/>
          <w:numId w:val="41"/>
        </w:numPr>
        <w:spacing w:beforeAutospacing="1" w:afterAutospacing="1" w:line="360" w:lineRule="atLeast"/>
        <w:ind w:left="360"/>
      </w:pPr>
    </w:p>
    <w:p>
      <w:pPr>
        <w:widowControl/>
        <w:numPr>
          <w:ilvl w:val="0"/>
          <w:numId w:val="45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添加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api.getToken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这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个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api.getTokenInfo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和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api.getTokenBalance</w:t>
      </w:r>
      <w:r>
        <w:rPr>
          <w:rFonts w:hint="eastAsia" w:ascii="Consolas" w:hAnsi="Consolas" w:eastAsia="宋体" w:cs="Consolas"/>
          <w:sz w:val="24"/>
          <w:szCs w:val="24"/>
          <w:shd w:val="clear" w:color="auto" w:fill="FFFFFF"/>
        </w:rPr>
        <w:t>的组合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，允许单个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调用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内的简单信息检索。这是从语义上暴露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为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Neon.get.token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。</w:t>
      </w:r>
    </w:p>
    <w:p>
      <w:pPr>
        <w:widowControl/>
        <w:numPr>
          <w:ilvl w:val="0"/>
          <w:numId w:val="45"/>
        </w:numPr>
        <w:spacing w:beforeAutospacing="1" w:afterAutospacing="1" w:line="360" w:lineRule="atLeast"/>
        <w:ind w:left="360"/>
        <w:jc w:val="left"/>
      </w:pP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漏洞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修复CoinMarketCap将价格截断为整数。</w:t>
      </w:r>
    </w:p>
    <w:p>
      <w:pPr>
        <w:widowControl/>
        <w:numPr>
          <w:ilvl w:val="0"/>
          <w:numId w:val="45"/>
        </w:numPr>
        <w:spacing w:beforeAutospacing="1" w:afterAutospacing="1" w:line="360" w:lineRule="atLeast"/>
        <w:ind w:left="360"/>
        <w:jc w:val="left"/>
      </w:pP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漏洞修复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 xml:space="preserve"> doTransferToken发送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gas到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错误地址，并在成功时将错误的项目追加到txid（改为附加完整的tx）。</w:t>
      </w:r>
    </w:p>
    <w:p>
      <w:pPr>
        <w:widowControl/>
        <w:numPr>
          <w:ilvl w:val="0"/>
          <w:numId w:val="45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使用没有余额的地址时，捕获getTokenBalance错误。</w:t>
      </w:r>
    </w:p>
    <w:p>
      <w:pPr>
        <w:widowControl/>
        <w:spacing w:beforeAutospacing="1" w:afterAutospacing="1" w:line="360" w:lineRule="atLeast"/>
      </w:pPr>
    </w:p>
    <w:p>
      <w:pPr>
        <w:pStyle w:val="6"/>
        <w:spacing w:before="0" w:beforeAutospacing="0" w:after="180" w:afterAutospacing="0" w:line="360" w:lineRule="atLeast"/>
      </w:pPr>
      <w:r>
        <w:rPr>
          <w:rFonts w:ascii="Lato" w:hAnsi="Lato" w:eastAsia="Lato" w:cs="Lato"/>
          <w:color w:val="404040"/>
          <w:shd w:val="clear" w:color="auto" w:fill="FCFCFC"/>
        </w:rPr>
        <w:t>RPC</w:t>
      </w:r>
    </w:p>
    <w:p>
      <w:pPr>
        <w:widowControl/>
        <w:numPr>
          <w:ilvl w:val="0"/>
          <w:numId w:val="46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添加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VMZip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方法。这允许单独解析VM结果。请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务必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注意，这个方法产生一个解析函数。这不是直接使用。</w:t>
      </w:r>
    </w:p>
    <w:p>
      <w:pPr>
        <w:widowControl/>
        <w:spacing w:beforeAutospacing="1" w:afterAutospacing="1" w:line="360" w:lineRule="atLeast"/>
      </w:pP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parsingFunc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VMZip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hexstring2ab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fixed82num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Query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invoke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script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parseWith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parsingFunc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widowControl/>
        <w:numPr>
          <w:ilvl w:val="0"/>
          <w:numId w:val="41"/>
        </w:numPr>
        <w:spacing w:beforeAutospacing="1" w:afterAutospacing="1" w:line="360" w:lineRule="atLeast"/>
        <w:ind w:left="360"/>
      </w:pPr>
    </w:p>
    <w:p>
      <w:pPr>
        <w:pStyle w:val="6"/>
        <w:spacing w:before="0" w:beforeAutospacing="0" w:after="180" w:afterAutospacing="0" w:line="360" w:lineRule="atLeast"/>
      </w:pPr>
      <w:r>
        <w:rPr>
          <w:rFonts w:ascii="Lato" w:hAnsi="Lato" w:eastAsia="Lato" w:cs="Lato"/>
          <w:color w:val="404040"/>
          <w:shd w:val="clear" w:color="auto" w:fill="FCFCFC"/>
        </w:rPr>
        <w:t>Utils</w:t>
      </w:r>
    </w:p>
    <w:p>
      <w:pPr>
        <w:widowControl/>
        <w:numPr>
          <w:ilvl w:val="0"/>
          <w:numId w:val="47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添加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hexstring2str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方法。</w:t>
      </w: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ascii="Roboto Slab" w:hAnsi="Roboto Slab" w:eastAsia="Roboto Slab" w:cs="Roboto Slab"/>
          <w:color w:val="404040"/>
          <w:shd w:val="clear" w:color="auto" w:fill="FCFCFC"/>
        </w:rPr>
        <w:t>2.1.0</w:t>
      </w:r>
    </w:p>
    <w:p>
      <w:pPr>
        <w:widowControl/>
        <w:numPr>
          <w:ilvl w:val="0"/>
          <w:numId w:val="48"/>
        </w:numPr>
        <w:spacing w:beforeAutospacing="1" w:afterAutospacing="1" w:line="360" w:lineRule="atLeast"/>
        <w:ind w:left="360"/>
      </w:pPr>
    </w:p>
    <w:p>
      <w:pPr>
        <w:pStyle w:val="6"/>
        <w:spacing w:before="0" w:beforeAutospacing="0" w:after="180" w:afterAutospacing="0" w:line="360" w:lineRule="atLeast"/>
      </w:pPr>
      <w:r>
        <w:rPr>
          <w:rFonts w:hint="eastAsia" w:ascii="Lato" w:hAnsi="Lato" w:cs="Lato"/>
          <w:color w:val="404040"/>
          <w:shd w:val="clear" w:color="auto" w:fill="FCFCFC"/>
        </w:rPr>
        <w:t>作为ES6类的余额</w:t>
      </w:r>
    </w:p>
    <w:p>
      <w:pPr>
        <w:widowControl/>
        <w:numPr>
          <w:ilvl w:val="0"/>
          <w:numId w:val="49"/>
        </w:numPr>
        <w:spacing w:beforeAutospacing="1" w:afterAutospacing="1" w:line="360" w:lineRule="atLeast"/>
        <w:ind w:left="360"/>
        <w:jc w:val="left"/>
      </w:pP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verifyAssets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根据给定的NEO节点验证未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花费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的币。用于检查余额是否完全同步和可用。</w:t>
      </w:r>
    </w:p>
    <w:p>
      <w:pPr>
        <w:widowControl/>
        <w:numPr>
          <w:ilvl w:val="0"/>
          <w:numId w:val="49"/>
        </w:numPr>
        <w:spacing w:beforeAutospacing="1" w:afterAutospacing="1" w:line="360" w:lineRule="atLeast"/>
        <w:ind w:left="360"/>
        <w:jc w:val="left"/>
      </w:pP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applyTx</w:t>
      </w:r>
      <w:r>
        <w:rPr>
          <w:rFonts w:hint="eastAsia" w:ascii="Consolas" w:hAnsi="Consolas" w:eastAsia="宋体" w:cs="Consolas"/>
          <w:sz w:val="24"/>
          <w:szCs w:val="24"/>
          <w:shd w:val="clear" w:color="auto" w:fill="FFFFFF"/>
        </w:rPr>
        <w:t>申请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交易支出用于余额。允许使用Balance来构建另一个Transaction，而不用等待同步。</w:t>
      </w:r>
    </w:p>
    <w:p>
      <w:pPr>
        <w:widowControl/>
        <w:numPr>
          <w:ilvl w:val="0"/>
          <w:numId w:val="49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数据结构重写。AssetBalances现在被藏起来了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assets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。使用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assetSymbols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来发现查找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私钥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。</w:t>
      </w:r>
    </w:p>
    <w:p>
      <w:pPr>
        <w:widowControl/>
        <w:spacing w:beforeAutospacing="1" w:afterAutospacing="1" w:line="360" w:lineRule="atLeast"/>
      </w:pP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This array contains all the symbols of the assets available in this Balance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balance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assetSymbols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[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'NEO'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'GAS'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]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Lookup assets using their symbols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balance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assets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balance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30"/>
          <w:rFonts w:ascii="Consolas" w:hAnsi="Consolas" w:eastAsia="Consolas" w:cs="Consolas"/>
          <w:color w:val="009999"/>
          <w:sz w:val="18"/>
          <w:szCs w:val="18"/>
          <w:shd w:val="clear" w:color="auto" w:fill="FFFFFF"/>
        </w:rPr>
        <w:t>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unspent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[ </w:t>
      </w:r>
      <w:r>
        <w:rPr>
          <w:rFonts w:ascii="Consolas" w:hAnsi="Consolas" w:eastAsia="Consolas" w:cs="Consolas"/>
          <w:color w:val="0086B3"/>
          <w:sz w:val="18"/>
          <w:szCs w:val="18"/>
          <w:shd w:val="clear" w:color="auto" w:fill="FFFFFF"/>
        </w:rPr>
        <w:t>Object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],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spent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[],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unconfirmed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[]}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GAS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balance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1"/>
          <w:rFonts w:ascii="Consolas" w:hAnsi="Consolas" w:eastAsia="Consolas" w:cs="Consolas"/>
          <w:color w:val="009999"/>
          <w:sz w:val="18"/>
          <w:szCs w:val="18"/>
          <w:shd w:val="clear" w:color="auto" w:fill="FFFFFF"/>
        </w:rPr>
        <w:t>25.1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unspent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[ </w:t>
      </w:r>
      <w:r>
        <w:rPr>
          <w:rFonts w:ascii="Consolas" w:hAnsi="Consolas" w:eastAsia="Consolas" w:cs="Consolas"/>
          <w:color w:val="0086B3"/>
          <w:sz w:val="18"/>
          <w:szCs w:val="18"/>
          <w:shd w:val="clear" w:color="auto" w:fill="FFFFFF"/>
        </w:rPr>
        <w:t>Object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],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spent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[],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unconfirmed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[]}}</w:t>
      </w:r>
    </w:p>
    <w:p>
      <w:pPr>
        <w:widowControl/>
        <w:numPr>
          <w:ilvl w:val="0"/>
          <w:numId w:val="48"/>
        </w:numPr>
        <w:spacing w:beforeAutospacing="1" w:afterAutospacing="1" w:line="360" w:lineRule="atLeast"/>
        <w:ind w:left="360"/>
      </w:pPr>
    </w:p>
    <w:p>
      <w:pPr>
        <w:pStyle w:val="6"/>
        <w:spacing w:before="0" w:beforeAutospacing="0" w:after="0" w:afterAutospacing="0" w:line="360" w:lineRule="atLeast"/>
      </w:pPr>
      <w:r>
        <w:rPr>
          <w:rFonts w:ascii="Lato" w:hAnsi="Lato" w:eastAsia="Lato" w:cs="Lato"/>
          <w:color w:val="404040"/>
          <w:shd w:val="clear" w:color="auto" w:fill="FCFCFC"/>
        </w:rPr>
        <w:t>添加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doTransferToken</w:t>
      </w:r>
      <w:r>
        <w:rPr>
          <w:rFonts w:ascii="Lato" w:hAnsi="Lato" w:eastAsia="Lato" w:cs="Lato"/>
          <w:color w:val="404040"/>
          <w:shd w:val="clear" w:color="auto" w:fill="FCFCFC"/>
        </w:rPr>
        <w:t>到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api/nep5</w:t>
      </w:r>
    </w:p>
    <w:p>
      <w:pPr>
        <w:widowControl/>
        <w:numPr>
          <w:ilvl w:val="0"/>
          <w:numId w:val="48"/>
        </w:numPr>
        <w:spacing w:beforeAutospacing="1" w:afterAutospacing="1" w:line="360" w:lineRule="atLeast"/>
        <w:ind w:left="360"/>
      </w:pPr>
    </w:p>
    <w:p>
      <w:pPr>
        <w:widowControl/>
        <w:numPr>
          <w:ilvl w:val="0"/>
          <w:numId w:val="48"/>
        </w:numPr>
        <w:spacing w:beforeAutospacing="1" w:afterAutospacing="1" w:line="360" w:lineRule="atLeast"/>
        <w:ind w:left="360"/>
      </w:pPr>
    </w:p>
    <w:p>
      <w:pPr>
        <w:pStyle w:val="6"/>
        <w:spacing w:before="0" w:beforeAutospacing="0" w:after="0" w:afterAutospacing="0" w:line="360" w:lineRule="atLeast"/>
      </w:pPr>
      <w:r>
        <w:rPr>
          <w:rFonts w:ascii="Lato" w:hAnsi="Lato" w:eastAsia="Lato" w:cs="Lato"/>
          <w:color w:val="404040"/>
          <w:shd w:val="clear" w:color="auto" w:fill="FCFCFC"/>
        </w:rPr>
        <w:t> 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utils</w:t>
      </w:r>
      <w:r>
        <w:rPr>
          <w:rFonts w:hint="eastAsia" w:ascii="Consolas" w:hAnsi="Consolas" w:cs="Consolas"/>
          <w:shd w:val="clear" w:color="auto" w:fill="FFFFFF"/>
        </w:rPr>
        <w:t>单元测试</w:t>
      </w:r>
    </w:p>
    <w:p>
      <w:pPr>
        <w:widowControl/>
        <w:numPr>
          <w:ilvl w:val="0"/>
          <w:numId w:val="48"/>
        </w:numPr>
        <w:spacing w:beforeAutospacing="1" w:afterAutospacing="1" w:line="360" w:lineRule="atLeast"/>
        <w:ind w:left="360"/>
      </w:pPr>
    </w:p>
    <w:p>
      <w:pPr>
        <w:widowControl/>
        <w:numPr>
          <w:ilvl w:val="0"/>
          <w:numId w:val="48"/>
        </w:numPr>
        <w:spacing w:beforeAutospacing="1" w:afterAutospacing="1" w:line="360" w:lineRule="atLeast"/>
        <w:ind w:left="360"/>
      </w:pPr>
    </w:p>
    <w:p>
      <w:pPr>
        <w:pStyle w:val="6"/>
        <w:spacing w:before="0" w:beforeAutospacing="0" w:after="0" w:afterAutospacing="0" w:line="360" w:lineRule="atLeast"/>
      </w:pPr>
      <w:r>
        <w:rPr>
          <w:rFonts w:hint="eastAsia" w:ascii="Lato" w:hAnsi="Lato" w:cs="Lato"/>
          <w:color w:val="404040"/>
          <w:shd w:val="clear" w:color="auto" w:fill="FCFCFC"/>
        </w:rPr>
        <w:t>打字稿类型修复</w:t>
      </w:r>
    </w:p>
    <w:p>
      <w:pPr>
        <w:widowControl/>
        <w:numPr>
          <w:ilvl w:val="0"/>
          <w:numId w:val="48"/>
        </w:numPr>
        <w:spacing w:beforeAutospacing="1" w:afterAutospacing="1" w:line="360" w:lineRule="atLeast"/>
        <w:ind w:left="360"/>
      </w:pP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ascii="Roboto Slab" w:hAnsi="Roboto Slab" w:eastAsia="Roboto Slab" w:cs="Roboto Slab"/>
          <w:color w:val="404040"/>
          <w:shd w:val="clear" w:color="auto" w:fill="FCFCFC"/>
        </w:rPr>
        <w:t>2.0.0</w:t>
      </w:r>
    </w:p>
    <w:p>
      <w:pPr>
        <w:widowControl/>
        <w:numPr>
          <w:ilvl w:val="0"/>
          <w:numId w:val="50"/>
        </w:numPr>
        <w:spacing w:beforeAutospacing="1" w:afterAutospacing="1" w:line="360" w:lineRule="atLeast"/>
        <w:ind w:left="360"/>
      </w:pPr>
    </w:p>
    <w:p>
      <w:pPr>
        <w:pStyle w:val="6"/>
        <w:spacing w:before="0" w:beforeAutospacing="0" w:after="180" w:afterAutospacing="0" w:line="360" w:lineRule="atLeast"/>
      </w:pPr>
      <w:r>
        <w:rPr>
          <w:rFonts w:hint="eastAsia" w:ascii="Lato" w:hAnsi="Lato" w:cs="Lato"/>
          <w:color w:val="404040"/>
          <w:shd w:val="clear" w:color="auto" w:fill="FCFCFC"/>
        </w:rPr>
        <w:t>包导出语义风格</w:t>
      </w:r>
    </w:p>
    <w:p>
      <w:pPr>
        <w:widowControl/>
        <w:numPr>
          <w:ilvl w:val="0"/>
          <w:numId w:val="51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默认导出现在是遵循动词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-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名词惯例的语义对象。</w:t>
      </w:r>
    </w:p>
    <w:p>
      <w:pPr>
        <w:widowControl/>
        <w:numPr>
          <w:ilvl w:val="0"/>
          <w:numId w:val="51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可用的动词有：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get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，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create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，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serialize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，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deserialize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，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is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。阅读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index.js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每个模块的文件知道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它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们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导出什么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。</w:t>
      </w:r>
    </w:p>
    <w:p>
      <w:pPr>
        <w:widowControl/>
        <w:numPr>
          <w:ilvl w:val="0"/>
          <w:numId w:val="51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模块可单独作为命名导出来使用。如果您只需要帐户方法，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import</w:t>
      </w:r>
      <w:r>
        <w:rPr>
          <w:rStyle w:val="11"/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 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{</w:t>
      </w:r>
      <w:r>
        <w:rPr>
          <w:rStyle w:val="11"/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 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wallet</w:t>
      </w:r>
      <w:r>
        <w:rPr>
          <w:rStyle w:val="11"/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 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}</w:t>
      </w:r>
      <w:r>
        <w:rPr>
          <w:rStyle w:val="11"/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 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from</w:t>
      </w:r>
      <w:r>
        <w:rPr>
          <w:rStyle w:val="11"/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 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'@cityofzion/neon-js'</w:t>
      </w:r>
    </w:p>
    <w:p>
      <w:pPr>
        <w:widowControl/>
        <w:spacing w:beforeAutospacing="1" w:afterAutospacing="1" w:line="360" w:lineRule="atLeast"/>
      </w:pPr>
    </w:p>
    <w:p>
      <w:pPr>
        <w:pStyle w:val="6"/>
        <w:spacing w:before="0" w:beforeAutospacing="0" w:after="18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常量和util方法现在导出为</w:t>
      </w:r>
    </w:p>
    <w:p>
      <w:pPr>
        <w:widowControl/>
        <w:numPr>
          <w:ilvl w:val="0"/>
          <w:numId w:val="50"/>
        </w:numPr>
        <w:spacing w:beforeAutospacing="1" w:afterAutospacing="1" w:line="360" w:lineRule="atLeast"/>
        <w:ind w:left="360"/>
      </w:pP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DEFAULT_RPCNeon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reverseHex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}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DEFAULT_RPCu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reverseHex</w:t>
      </w:r>
    </w:p>
    <w:p>
      <w:pPr>
        <w:widowControl/>
        <w:numPr>
          <w:ilvl w:val="0"/>
          <w:numId w:val="50"/>
        </w:numPr>
        <w:spacing w:beforeAutospacing="1" w:afterAutospacing="1" w:line="360" w:lineRule="atLeast"/>
        <w:ind w:left="360"/>
      </w:pPr>
    </w:p>
    <w:p>
      <w:pPr>
        <w:widowControl/>
        <w:numPr>
          <w:ilvl w:val="0"/>
          <w:numId w:val="50"/>
        </w:numPr>
        <w:spacing w:beforeAutospacing="1" w:afterAutospacing="1" w:line="360" w:lineRule="atLeast"/>
        <w:ind w:left="360"/>
      </w:pPr>
    </w:p>
    <w:p>
      <w:pPr>
        <w:pStyle w:val="6"/>
        <w:spacing w:before="0" w:beforeAutospacing="0" w:after="180" w:afterAutospacing="0" w:line="360" w:lineRule="atLeast"/>
      </w:pPr>
      <w:r>
        <w:rPr>
          <w:rFonts w:hint="eastAsia" w:ascii="Lato" w:hAnsi="Lato" w:cs="Lato"/>
          <w:color w:val="404040"/>
          <w:shd w:val="clear" w:color="auto" w:fill="FCFCFC"/>
        </w:rPr>
        <w:t>钱包</w:t>
      </w:r>
    </w:p>
    <w:p>
      <w:pPr>
        <w:widowControl/>
        <w:numPr>
          <w:ilvl w:val="0"/>
          <w:numId w:val="52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帐户现在可以作为类而不是JS对象。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现在推荐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帐户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这种方法来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管理密钥。</w:t>
      </w:r>
    </w:p>
    <w:p>
      <w:pPr>
        <w:widowControl/>
        <w:numPr>
          <w:ilvl w:val="0"/>
          <w:numId w:val="52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删除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getAccountFromWIFKey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和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getAccountFromPrivateKey</w:t>
      </w:r>
    </w:p>
    <w:p>
      <w:pPr>
        <w:widowControl/>
        <w:numPr>
          <w:ilvl w:val="0"/>
          <w:numId w:val="52"/>
        </w:numPr>
        <w:spacing w:beforeAutospacing="1" w:afterAutospacing="1" w:line="360" w:lineRule="atLeast"/>
        <w:ind w:left="360"/>
        <w:jc w:val="left"/>
      </w:pP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密钥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操作方法精简到最低限度。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不再有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getAddressFromPrivateKey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。现在的方法只能把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密钥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转化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一个等级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。</w:t>
      </w:r>
    </w:p>
    <w:p>
      <w:pPr>
        <w:widowControl/>
        <w:numPr>
          <w:ilvl w:val="0"/>
          <w:numId w:val="52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密钥验证方法已经完全针对每种可能的密钥格式实施 按照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isKeyFormat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惯例。</w:t>
      </w:r>
    </w:p>
    <w:p>
      <w:pPr>
        <w:widowControl/>
        <w:spacing w:beforeAutospacing="1" w:afterAutospacing="1" w:line="360" w:lineRule="atLeast"/>
      </w:pPr>
    </w:p>
    <w:p>
      <w:pPr>
        <w:pStyle w:val="6"/>
        <w:spacing w:before="0" w:beforeAutospacing="0" w:after="180" w:afterAutospacing="0" w:line="360" w:lineRule="atLeast"/>
      </w:pPr>
      <w:r>
        <w:rPr>
          <w:rFonts w:hint="eastAsia" w:ascii="Lato" w:hAnsi="Lato" w:cs="Lato"/>
          <w:color w:val="404040"/>
          <w:shd w:val="clear" w:color="auto" w:fill="FCFCFC"/>
        </w:rPr>
        <w:t>交易</w:t>
      </w:r>
    </w:p>
    <w:p>
      <w:pPr>
        <w:widowControl/>
        <w:numPr>
          <w:ilvl w:val="0"/>
          <w:numId w:val="53"/>
        </w:numPr>
        <w:spacing w:beforeAutospacing="1" w:afterAutospacing="1" w:line="360" w:lineRule="atLeast"/>
        <w:ind w:left="360"/>
        <w:jc w:val="left"/>
      </w:pP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交易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现在是一个ES6类而不是一个JS对象。交易现在是建立和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操作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交易的推荐方式。</w:t>
      </w:r>
    </w:p>
    <w:p>
      <w:pPr>
        <w:widowControl/>
        <w:numPr>
          <w:ilvl w:val="0"/>
          <w:numId w:val="54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重构方法来利用新的Transaction类。</w:t>
      </w:r>
    </w:p>
    <w:p>
      <w:pPr>
        <w:widowControl/>
        <w:numPr>
          <w:ilvl w:val="0"/>
          <w:numId w:val="55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从创建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交易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方法中删除.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publicKey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参数，因为地址足以生成scriptHash。</w:t>
      </w:r>
    </w:p>
    <w:p>
      <w:pPr>
        <w:widowControl/>
        <w:numPr>
          <w:ilvl w:val="0"/>
          <w:numId w:val="56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添加用于创建TransactionOutput的人性化的方法。</w:t>
      </w:r>
    </w:p>
    <w:p>
      <w:pPr>
        <w:widowControl/>
        <w:numPr>
          <w:ilvl w:val="1"/>
          <w:numId w:val="57"/>
        </w:numPr>
        <w:tabs>
          <w:tab w:val="left" w:pos="1440"/>
        </w:tabs>
        <w:spacing w:beforeAutospacing="1" w:afterAutospacing="1" w:line="360" w:lineRule="atLeast"/>
        <w:ind w:left="360"/>
      </w:pPr>
    </w:p>
    <w:p>
      <w:pPr>
        <w:widowControl/>
        <w:numPr>
          <w:ilvl w:val="0"/>
          <w:numId w:val="58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能够通过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addRemark</w:t>
      </w:r>
      <w:r>
        <w:rPr>
          <w:rFonts w:hint="eastAsia" w:ascii="Consolas" w:hAnsi="Consolas" w:eastAsia="宋体" w:cs="Consolas"/>
          <w:sz w:val="24"/>
          <w:szCs w:val="24"/>
          <w:shd w:val="clear" w:color="auto" w:fill="FFFFFF"/>
        </w:rPr>
        <w:t>给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交易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添加评论</w:t>
      </w:r>
    </w:p>
    <w:p>
      <w:pPr>
        <w:widowControl/>
        <w:numPr>
          <w:ilvl w:val="1"/>
          <w:numId w:val="57"/>
        </w:numPr>
        <w:tabs>
          <w:tab w:val="left" w:pos="1440"/>
        </w:tabs>
        <w:spacing w:beforeAutospacing="1" w:afterAutospacing="1" w:line="360" w:lineRule="atLeast"/>
        <w:ind w:left="360"/>
      </w:pPr>
    </w:p>
    <w:p>
      <w:pPr>
        <w:pStyle w:val="6"/>
        <w:spacing w:before="0" w:beforeAutospacing="0" w:after="180" w:afterAutospacing="0" w:line="360" w:lineRule="atLeast"/>
      </w:pPr>
      <w:r>
        <w:rPr>
          <w:rFonts w:ascii="Lato" w:hAnsi="Lato" w:eastAsia="Lato" w:cs="Lato"/>
          <w:color w:val="404040"/>
          <w:shd w:val="clear" w:color="auto" w:fill="FCFCFC"/>
        </w:rPr>
        <w:t>RPC</w:t>
      </w:r>
    </w:p>
    <w:p>
      <w:pPr>
        <w:widowControl/>
        <w:numPr>
          <w:ilvl w:val="0"/>
          <w:numId w:val="59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RPCClient类建模一个NEO节点。使用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Neon.create.rpcClient(url)</w:t>
      </w:r>
      <w:r>
        <w:rPr>
          <w:rFonts w:hint="eastAsia" w:ascii="Consolas" w:hAnsi="Consolas" w:eastAsia="宋体" w:cs="Consolas"/>
          <w:sz w:val="24"/>
          <w:szCs w:val="24"/>
          <w:shd w:val="clear" w:color="auto" w:fill="FFFFFF"/>
        </w:rPr>
        <w:t>举例说明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。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伴随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来自RPC调用的内置方法。</w:t>
      </w:r>
    </w:p>
    <w:p>
      <w:pPr>
        <w:widowControl/>
        <w:numPr>
          <w:ilvl w:val="0"/>
          <w:numId w:val="59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查询类建模一个RPC调用。使用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Neon.create.query()</w:t>
      </w:r>
      <w:r>
        <w:rPr>
          <w:rFonts w:hint="eastAsia" w:ascii="Consolas" w:hAnsi="Consolas" w:eastAsia="宋体" w:cs="Consolas"/>
          <w:color w:val="E74C3C"/>
          <w:sz w:val="18"/>
          <w:szCs w:val="18"/>
          <w:shd w:val="clear" w:color="auto" w:fill="FFFFFF"/>
        </w:rPr>
        <w:t>举例说吗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。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伴随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来自RPC调用的内置方法。</w:t>
      </w:r>
    </w:p>
    <w:p>
      <w:pPr>
        <w:widowControl/>
        <w:spacing w:beforeAutospacing="1" w:afterAutospacing="1" w:line="360" w:lineRule="atLeast"/>
      </w:pPr>
    </w:p>
    <w:p>
      <w:pPr>
        <w:pStyle w:val="6"/>
        <w:spacing w:before="0" w:beforeAutospacing="0" w:after="180" w:afterAutospacing="0" w:line="360" w:lineRule="atLeast"/>
      </w:pPr>
      <w:r>
        <w:rPr>
          <w:rFonts w:ascii="Lato" w:hAnsi="Lato" w:eastAsia="Lato" w:cs="Lato"/>
          <w:color w:val="404040"/>
          <w:shd w:val="clear" w:color="auto" w:fill="FCFCFC"/>
        </w:rPr>
        <w:t>API</w:t>
      </w:r>
    </w:p>
    <w:p>
      <w:pPr>
        <w:widowControl/>
        <w:numPr>
          <w:ilvl w:val="0"/>
          <w:numId w:val="50"/>
        </w:numPr>
        <w:spacing w:beforeAutospacing="1" w:afterAutospacing="1" w:line="360" w:lineRule="atLeast"/>
        <w:ind w:left="360"/>
      </w:pPr>
    </w:p>
    <w:p>
      <w:pPr>
        <w:widowControl/>
        <w:numPr>
          <w:ilvl w:val="0"/>
          <w:numId w:val="60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neon-wallet-db API被转移到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api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文件夹。</w:t>
      </w:r>
    </w:p>
    <w:p>
      <w:pPr>
        <w:widowControl/>
        <w:numPr>
          <w:ilvl w:val="0"/>
          <w:numId w:val="60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增加了coinmarketcap查询支持，方便查询价格。</w:t>
      </w:r>
    </w:p>
    <w:p>
      <w:pPr>
        <w:widowControl/>
        <w:numPr>
          <w:ilvl w:val="0"/>
          <w:numId w:val="60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令牌查询（NEP5）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转移到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这里。</w:t>
      </w:r>
    </w:p>
    <w:p>
      <w:pPr>
        <w:widowControl/>
        <w:numPr>
          <w:ilvl w:val="0"/>
          <w:numId w:val="60"/>
        </w:numPr>
        <w:spacing w:beforeAutospacing="1" w:afterAutospacing="1" w:line="360" w:lineRule="atLeast"/>
        <w:ind w:left="360"/>
        <w:jc w:val="left"/>
      </w:pP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添加了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Neoscan支持。</w:t>
      </w:r>
    </w:p>
    <w:p>
      <w:pPr>
        <w:widowControl/>
        <w:numPr>
          <w:ilvl w:val="0"/>
          <w:numId w:val="60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硬件支持集成为外部签名函数提供的参数。</w:t>
      </w:r>
    </w:p>
    <w:p>
      <w:pPr>
        <w:widowControl/>
        <w:numPr>
          <w:ilvl w:val="0"/>
          <w:numId w:val="60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新的核心api方法：sendAsset，claimGas和doInvoke。</w:t>
      </w:r>
    </w:p>
    <w:p>
      <w:pPr>
        <w:widowControl/>
        <w:spacing w:beforeAutospacing="1" w:afterAutospacing="1" w:line="360" w:lineRule="atLeast"/>
      </w:pPr>
    </w:p>
    <w:p>
      <w:pPr>
        <w:pStyle w:val="6"/>
        <w:spacing w:before="0" w:beforeAutospacing="0" w:after="180" w:afterAutospacing="0" w:line="360" w:lineRule="atLeast"/>
      </w:pPr>
      <w:r>
        <w:rPr>
          <w:rFonts w:ascii="Lato" w:hAnsi="Lato" w:eastAsia="Lato" w:cs="Lato"/>
          <w:color w:val="404040"/>
          <w:shd w:val="clear" w:color="auto" w:fill="FCFCFC"/>
        </w:rPr>
        <w:t>SC</w:t>
      </w:r>
    </w:p>
    <w:p>
      <w:pPr>
        <w:widowControl/>
        <w:numPr>
          <w:ilvl w:val="0"/>
          <w:numId w:val="50"/>
        </w:numPr>
        <w:spacing w:beforeAutospacing="1" w:afterAutospacing="1" w:line="360" w:lineRule="atLeast"/>
        <w:ind w:left="360"/>
      </w:pPr>
    </w:p>
    <w:p>
      <w:pPr>
        <w:widowControl/>
        <w:numPr>
          <w:ilvl w:val="0"/>
          <w:numId w:val="61"/>
        </w:numPr>
        <w:spacing w:beforeAutospacing="1" w:afterAutospacing="1" w:line="360" w:lineRule="atLeast"/>
        <w:ind w:left="360"/>
        <w:jc w:val="left"/>
      </w:pP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Sc</w:t>
      </w:r>
      <w:r>
        <w:rPr>
          <w:rFonts w:hint="eastAsia" w:ascii="Consolas" w:hAnsi="Consolas" w:eastAsia="宋体" w:cs="Consolas"/>
          <w:sz w:val="24"/>
          <w:szCs w:val="24"/>
          <w:shd w:val="clear" w:color="auto" w:fill="FFFFFF"/>
        </w:rPr>
        <w:t>中的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generateDeployScript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 是用于生成部署脚本的包装器。</w:t>
      </w:r>
    </w:p>
    <w:p>
      <w:pPr>
        <w:widowControl/>
        <w:numPr>
          <w:ilvl w:val="0"/>
          <w:numId w:val="61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ContractParam添加到支持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invoke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和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invokefunction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RPC调用</w:t>
      </w:r>
    </w:p>
    <w:p>
      <w:pPr>
        <w:widowControl/>
        <w:spacing w:beforeAutospacing="1" w:afterAutospacing="1" w:line="360" w:lineRule="atLeast"/>
      </w:pP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ascii="Roboto Slab" w:hAnsi="Roboto Slab" w:eastAsia="Roboto Slab" w:cs="Roboto Slab"/>
          <w:color w:val="404040"/>
          <w:shd w:val="clear" w:color="auto" w:fill="FCFCFC"/>
        </w:rPr>
        <w:t>2.2.1</w:t>
      </w:r>
    </w:p>
    <w:p>
      <w:pPr>
        <w:pStyle w:val="6"/>
        <w:spacing w:before="0" w:beforeAutospacing="0" w:after="360" w:afterAutospacing="0" w:line="360" w:lineRule="atLeast"/>
      </w:pPr>
      <w:r>
        <w:rPr>
          <w:rFonts w:ascii="Lato" w:hAnsi="Lato" w:eastAsia="Lato" w:cs="Lato"/>
          <w:color w:val="404040"/>
          <w:shd w:val="clear" w:color="auto" w:fill="FCFCFC"/>
        </w:rPr>
        <w:t>修正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fixed82num</w:t>
      </w:r>
      <w:r>
        <w:rPr>
          <w:rFonts w:ascii="Lato" w:hAnsi="Lato" w:eastAsia="Lato" w:cs="Lato"/>
          <w:color w:val="404040"/>
          <w:shd w:val="clear" w:color="auto" w:fill="FCFCFC"/>
        </w:rPr>
        <w:t>不接受空字符串</w:t>
      </w: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ascii="Roboto Slab" w:hAnsi="Roboto Slab" w:eastAsia="Roboto Slab" w:cs="Roboto Slab"/>
          <w:color w:val="404040"/>
          <w:shd w:val="clear" w:color="auto" w:fill="FCFCFC"/>
        </w:rPr>
        <w:t>1.1.x</w:t>
      </w:r>
    </w:p>
    <w:p>
      <w:pPr>
        <w:pStyle w:val="4"/>
        <w:spacing w:before="0" w:beforeAutospacing="0"/>
        <w:rPr>
          <w:rFonts w:ascii="Roboto Slab" w:hAnsi="Roboto Slab" w:eastAsia="Roboto Slab" w:cs="Roboto Slab"/>
          <w:sz w:val="30"/>
          <w:szCs w:val="30"/>
        </w:rPr>
      </w:pPr>
      <w:r>
        <w:rPr>
          <w:rFonts w:ascii="Roboto Slab" w:hAnsi="Roboto Slab" w:eastAsia="Roboto Slab" w:cs="Roboto Slab"/>
          <w:color w:val="404040"/>
          <w:sz w:val="30"/>
          <w:szCs w:val="30"/>
          <w:shd w:val="clear" w:color="auto" w:fill="FCFCFC"/>
        </w:rPr>
        <w:t>1.1.1</w:t>
      </w:r>
    </w:p>
    <w:p>
      <w:pPr>
        <w:widowControl/>
        <w:numPr>
          <w:ilvl w:val="0"/>
          <w:numId w:val="62"/>
        </w:numPr>
        <w:spacing w:beforeAutospacing="1" w:afterAutospacing="1" w:line="360" w:lineRule="atLeast"/>
        <w:ind w:left="360"/>
      </w:pP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 xml:space="preserve"> 总账支持</w:t>
      </w:r>
    </w:p>
    <w:p>
      <w:pPr>
        <w:widowControl/>
        <w:numPr>
          <w:ilvl w:val="0"/>
          <w:numId w:val="63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增加使用neonDB API的外部函数进行签名的功能。</w:t>
      </w:r>
    </w:p>
    <w:p>
      <w:pPr>
        <w:widowControl/>
        <w:numPr>
          <w:ilvl w:val="0"/>
          <w:numId w:val="64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针对_emitNum的漏洞修复</w:t>
      </w:r>
    </w:p>
    <w:p>
      <w:pPr>
        <w:widowControl/>
        <w:numPr>
          <w:ilvl w:val="1"/>
          <w:numId w:val="65"/>
        </w:numPr>
        <w:tabs>
          <w:tab w:val="left" w:pos="1440"/>
        </w:tabs>
        <w:spacing w:beforeAutospacing="1" w:afterAutospacing="1" w:line="360" w:lineRule="atLeast"/>
        <w:ind w:left="360"/>
      </w:pPr>
    </w:p>
    <w:p>
      <w:pPr>
        <w:pStyle w:val="4"/>
        <w:spacing w:before="0" w:beforeAutospacing="0"/>
        <w:rPr>
          <w:rFonts w:ascii="Roboto Slab" w:hAnsi="Roboto Slab" w:eastAsia="Roboto Slab" w:cs="Roboto Slab"/>
          <w:sz w:val="30"/>
          <w:szCs w:val="30"/>
        </w:rPr>
      </w:pPr>
      <w:r>
        <w:rPr>
          <w:rFonts w:ascii="Roboto Slab" w:hAnsi="Roboto Slab" w:eastAsia="Roboto Slab" w:cs="Roboto Slab"/>
          <w:color w:val="404040"/>
          <w:sz w:val="30"/>
          <w:szCs w:val="30"/>
          <w:shd w:val="clear" w:color="auto" w:fill="FCFCFC"/>
        </w:rPr>
        <w:t>1.1.0</w:t>
      </w:r>
    </w:p>
    <w:p>
      <w:pPr>
        <w:widowControl/>
        <w:numPr>
          <w:ilvl w:val="0"/>
          <w:numId w:val="66"/>
        </w:numPr>
        <w:spacing w:beforeAutospacing="1" w:afterAutospacing="1" w:line="360" w:lineRule="atLeast"/>
        <w:ind w:left="360"/>
      </w:pPr>
    </w:p>
    <w:p>
      <w:pPr>
        <w:pStyle w:val="6"/>
        <w:spacing w:before="0" w:beforeAutospacing="0" w:after="180" w:afterAutospacing="0" w:line="360" w:lineRule="atLeast"/>
      </w:pPr>
      <w:r>
        <w:rPr>
          <w:rFonts w:hint="eastAsia" w:ascii="Lato" w:hAnsi="Lato" w:cs="Lato"/>
          <w:color w:val="404040"/>
          <w:shd w:val="clear" w:color="auto" w:fill="FCFCFC"/>
        </w:rPr>
        <w:t>交易大修</w:t>
      </w:r>
    </w:p>
    <w:p>
      <w:pPr>
        <w:widowControl/>
        <w:numPr>
          <w:ilvl w:val="0"/>
          <w:numId w:val="66"/>
        </w:numPr>
        <w:spacing w:beforeAutospacing="1" w:afterAutospacing="1" w:line="360" w:lineRule="atLeast"/>
        <w:ind w:left="360"/>
      </w:pPr>
    </w:p>
    <w:p>
      <w:pPr>
        <w:widowControl/>
        <w:numPr>
          <w:ilvl w:val="0"/>
          <w:numId w:val="67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交易现在用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动词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-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名词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的惯例在语义上暴露。</w:t>
      </w:r>
    </w:p>
    <w:p>
      <w:pPr>
        <w:widowControl/>
        <w:numPr>
          <w:ilvl w:val="1"/>
          <w:numId w:val="68"/>
        </w:numPr>
        <w:tabs>
          <w:tab w:val="left" w:pos="1440"/>
        </w:tabs>
        <w:spacing w:beforeAutospacing="1" w:afterAutospacing="1" w:line="360" w:lineRule="atLeast"/>
        <w:ind w:left="360"/>
      </w:pPr>
    </w:p>
    <w:p>
      <w:pPr>
        <w:widowControl/>
        <w:numPr>
          <w:ilvl w:val="0"/>
          <w:numId w:val="69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交易创建被暴露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为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create.claim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，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create.contract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和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create.invocation</w:t>
      </w:r>
    </w:p>
    <w:p>
      <w:pPr>
        <w:widowControl/>
        <w:spacing w:beforeAutospacing="1" w:afterAutospacing="1" w:line="360" w:lineRule="atLeast"/>
        <w:jc w:val="left"/>
      </w:pP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交易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可以使用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serializeTransaction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和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deserializeTransaction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进行序列化或反序列化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。</w:t>
      </w:r>
    </w:p>
    <w:p>
      <w:pPr>
        <w:widowControl/>
        <w:spacing w:beforeAutospacing="1" w:afterAutospacing="1" w:line="360" w:lineRule="atLeast"/>
      </w:pPr>
    </w:p>
    <w:p>
      <w:pPr>
        <w:widowControl/>
        <w:spacing w:beforeAutospacing="1" w:afterAutospacing="1" w:line="360" w:lineRule="atLeast"/>
        <w:jc w:val="left"/>
      </w:pP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交易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签名是现在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signTransaction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，它返回签名的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交易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，而不必手动附加签名。</w:t>
      </w:r>
    </w:p>
    <w:p>
      <w:pPr>
        <w:widowControl/>
        <w:numPr>
          <w:ilvl w:val="0"/>
          <w:numId w:val="70"/>
        </w:numPr>
        <w:spacing w:beforeAutospacing="1" w:afterAutospacing="1" w:line="360" w:lineRule="atLeast"/>
        <w:ind w:left="360"/>
        <w:jc w:val="left"/>
      </w:pP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交易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哈希可以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使用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getTransactionHash</w:t>
      </w:r>
      <w:r>
        <w:rPr>
          <w:rFonts w:hint="eastAsia" w:ascii="Consolas" w:hAnsi="Consolas" w:eastAsia="宋体" w:cs="Consolas"/>
          <w:color w:val="E74C3C"/>
          <w:sz w:val="18"/>
          <w:szCs w:val="18"/>
          <w:shd w:val="clear" w:color="auto" w:fill="FFFFFF"/>
        </w:rPr>
        <w:t>在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交易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对象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中的传送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来计算。</w:t>
      </w:r>
    </w:p>
    <w:p>
      <w:pPr>
        <w:widowControl/>
        <w:spacing w:beforeAutospacing="1" w:afterAutospacing="1" w:line="360" w:lineRule="atLeast"/>
        <w:ind w:firstLine="720" w:firstLineChars="300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用于智能合同调用的ScriptBuilder</w:t>
      </w:r>
    </w:p>
    <w:p>
      <w:pPr>
        <w:widowControl/>
        <w:numPr>
          <w:ilvl w:val="0"/>
          <w:numId w:val="71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类是一个用于构建VM脚本的对象，该脚本映射了C＃回购中找到的ScriptBuilder。</w:t>
      </w:r>
    </w:p>
    <w:p>
      <w:pPr>
        <w:widowControl/>
        <w:numPr>
          <w:ilvl w:val="1"/>
          <w:numId w:val="72"/>
        </w:numPr>
        <w:tabs>
          <w:tab w:val="left" w:pos="1440"/>
        </w:tabs>
        <w:spacing w:beforeAutospacing="1" w:afterAutospacing="1" w:line="360" w:lineRule="atLeast"/>
        <w:ind w:left="360"/>
      </w:pPr>
    </w:p>
    <w:p>
      <w:pPr>
        <w:widowControl/>
        <w:numPr>
          <w:ilvl w:val="0"/>
          <w:numId w:val="73"/>
        </w:numPr>
        <w:spacing w:beforeAutospacing="1" w:afterAutospacing="1" w:line="360" w:lineRule="atLeast"/>
        <w:ind w:left="360"/>
        <w:jc w:val="left"/>
      </w:pP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buildScript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是一个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围绕在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ScriptBuilder方便的的包装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，和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接受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args</w:t>
      </w:r>
      <w:r>
        <w:rPr>
          <w:rFonts w:hint="eastAsia" w:ascii="Consolas" w:hAnsi="Consolas" w:eastAsia="宋体" w:cs="Consolas"/>
          <w:sz w:val="24"/>
          <w:szCs w:val="24"/>
          <w:shd w:val="clear" w:color="auto" w:fill="FFFFFF"/>
        </w:rPr>
        <w:t>的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operation</w:t>
      </w:r>
      <w:r>
        <w:rPr>
          <w:rFonts w:hint="eastAsia" w:ascii="Consolas" w:hAnsi="Consolas" w:eastAsia="宋体" w:cs="Consolas"/>
          <w:sz w:val="24"/>
          <w:szCs w:val="24"/>
          <w:shd w:val="clear" w:color="auto" w:fill="FFFFFF"/>
        </w:rPr>
        <w:t>来调用合约</w:t>
      </w:r>
      <w:r>
        <w:rPr>
          <w:rFonts w:ascii="Lato" w:hAnsi="Lato" w:eastAsia="Lato" w:cs="Lato"/>
          <w:sz w:val="24"/>
          <w:szCs w:val="24"/>
          <w:shd w:val="clear" w:color="auto" w:fill="FCFCFC"/>
        </w:rPr>
        <w:t>。</w:t>
      </w:r>
    </w:p>
    <w:p>
      <w:pPr>
        <w:pStyle w:val="6"/>
        <w:spacing w:before="0" w:beforeAutospacing="0" w:after="180" w:afterAutospacing="0" w:line="360" w:lineRule="atLeast"/>
      </w:pPr>
      <w:r>
        <w:rPr>
          <w:rFonts w:ascii="Lato" w:hAnsi="Lato" w:eastAsia="Lato" w:cs="Lato"/>
          <w:color w:val="404040"/>
          <w:shd w:val="clear" w:color="auto" w:fill="FCFCFC"/>
        </w:rPr>
        <w:t>getAccount方法重命名为getAccount并返回一个单一的Account对象而不是一个数组</w:t>
      </w:r>
    </w:p>
    <w:p>
      <w:pPr>
        <w:widowControl/>
        <w:numPr>
          <w:ilvl w:val="0"/>
          <w:numId w:val="66"/>
        </w:numPr>
        <w:spacing w:beforeAutospacing="1" w:afterAutospacing="1" w:line="360" w:lineRule="atLeast"/>
        <w:ind w:left="360"/>
      </w:pPr>
    </w:p>
    <w:p>
      <w:pPr>
        <w:widowControl/>
        <w:shd w:val="clear" w:color="auto" w:fill="FCFCFC"/>
        <w:spacing w:line="360" w:lineRule="atLeast"/>
        <w:jc w:val="left"/>
        <w:rPr>
          <w:rFonts w:ascii="Lato" w:hAnsi="Lato" w:eastAsia="Lato" w:cs="Lato"/>
          <w:color w:val="404040"/>
          <w:sz w:val="24"/>
          <w:szCs w:val="24"/>
        </w:rPr>
      </w:pPr>
      <w:r>
        <w:rPr>
          <w:rFonts w:ascii="Lato" w:hAnsi="Lato" w:eastAsia="Lato" w:cs="Lato"/>
          <w:color w:val="404040"/>
          <w:kern w:val="0"/>
          <w:sz w:val="24"/>
          <w:szCs w:val="24"/>
          <w:shd w:val="clear" w:color="auto" w:fill="FCFCFC"/>
          <w:lang w:bidi="ar"/>
        </w:rPr>
        <w:t>getAccountsFromWIFKey -&gt; getAccountFromWIFKey</w:t>
      </w:r>
    </w:p>
    <w:p>
      <w:pPr>
        <w:widowControl/>
        <w:numPr>
          <w:ilvl w:val="0"/>
          <w:numId w:val="66"/>
        </w:numPr>
        <w:spacing w:beforeAutospacing="1" w:afterAutospacing="1" w:line="360" w:lineRule="atLeast"/>
        <w:ind w:left="360"/>
      </w:pPr>
    </w:p>
    <w:p>
      <w:pPr>
        <w:widowControl/>
        <w:shd w:val="clear" w:color="auto" w:fill="FCFCFC"/>
        <w:spacing w:line="360" w:lineRule="atLeast"/>
        <w:jc w:val="left"/>
        <w:rPr>
          <w:rFonts w:ascii="Lato" w:hAnsi="Lato" w:eastAsia="Lato" w:cs="Lato"/>
          <w:color w:val="404040"/>
          <w:sz w:val="24"/>
          <w:szCs w:val="24"/>
        </w:rPr>
      </w:pPr>
      <w:r>
        <w:rPr>
          <w:rFonts w:ascii="Lato" w:hAnsi="Lato" w:eastAsia="Lato" w:cs="Lato"/>
          <w:color w:val="404040"/>
          <w:kern w:val="0"/>
          <w:sz w:val="24"/>
          <w:szCs w:val="24"/>
          <w:shd w:val="clear" w:color="auto" w:fill="FCFCFC"/>
          <w:lang w:bidi="ar"/>
        </w:rPr>
        <w:t>getAccountsFromPrivateKey -&gt; getAccountFromPrivateKey</w:t>
      </w:r>
    </w:p>
    <w:p>
      <w:pPr>
        <w:widowControl/>
        <w:numPr>
          <w:ilvl w:val="0"/>
          <w:numId w:val="66"/>
        </w:numPr>
        <w:spacing w:beforeAutospacing="1" w:afterAutospacing="1" w:line="360" w:lineRule="atLeast"/>
        <w:ind w:left="360"/>
      </w:pP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ascii="Roboto Slab" w:hAnsi="Roboto Slab" w:eastAsia="Roboto Slab" w:cs="Roboto Slab"/>
          <w:color w:val="404040"/>
          <w:shd w:val="clear" w:color="auto" w:fill="FCFCFC"/>
        </w:rPr>
        <w:t>1.0.x</w:t>
      </w:r>
    </w:p>
    <w:p>
      <w:pPr>
        <w:pStyle w:val="4"/>
        <w:spacing w:before="0" w:beforeAutospacing="0"/>
        <w:rPr>
          <w:rFonts w:ascii="Roboto Slab" w:hAnsi="Roboto Slab" w:eastAsia="Roboto Slab" w:cs="Roboto Slab"/>
          <w:sz w:val="30"/>
          <w:szCs w:val="30"/>
        </w:rPr>
      </w:pPr>
      <w:r>
        <w:rPr>
          <w:rFonts w:ascii="Roboto Slab" w:hAnsi="Roboto Slab" w:eastAsia="Roboto Slab" w:cs="Roboto Slab"/>
          <w:color w:val="404040"/>
          <w:sz w:val="30"/>
          <w:szCs w:val="30"/>
          <w:shd w:val="clear" w:color="auto" w:fill="FCFCFC"/>
        </w:rPr>
        <w:t>1.0.4</w:t>
      </w:r>
    </w:p>
    <w:p>
      <w:pPr>
        <w:widowControl/>
        <w:numPr>
          <w:ilvl w:val="0"/>
          <w:numId w:val="74"/>
        </w:numPr>
        <w:spacing w:beforeAutospacing="1" w:afterAutospacing="1" w:line="360" w:lineRule="atLeast"/>
        <w:ind w:left="360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附加的NEP2包装方法（简单的加密的WIF创建）</w:t>
      </w:r>
    </w:p>
    <w:p>
      <w:pPr>
        <w:widowControl/>
        <w:numPr>
          <w:ilvl w:val="0"/>
          <w:numId w:val="74"/>
        </w:numPr>
        <w:spacing w:beforeAutospacing="1" w:afterAutospacing="1" w:line="360" w:lineRule="atLeast"/>
        <w:ind w:left="360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地址验证，以防止发送到非NEO地址。</w:t>
      </w:r>
    </w:p>
    <w:p>
      <w:pPr>
        <w:widowControl/>
        <w:spacing w:beforeAutospacing="1" w:afterAutospacing="1" w:line="360" w:lineRule="atLeast"/>
      </w:pPr>
    </w:p>
    <w:p>
      <w:pPr>
        <w:pStyle w:val="4"/>
        <w:spacing w:before="0" w:beforeAutospacing="0"/>
        <w:rPr>
          <w:rFonts w:ascii="Roboto Slab" w:hAnsi="Roboto Slab" w:eastAsia="Roboto Slab" w:cs="Roboto Slab"/>
          <w:sz w:val="30"/>
          <w:szCs w:val="30"/>
        </w:rPr>
      </w:pPr>
      <w:r>
        <w:rPr>
          <w:rFonts w:ascii="Roboto Slab" w:hAnsi="Roboto Slab" w:eastAsia="Roboto Slab" w:cs="Roboto Slab"/>
          <w:color w:val="404040"/>
          <w:sz w:val="30"/>
          <w:szCs w:val="30"/>
          <w:shd w:val="clear" w:color="auto" w:fill="FCFCFC"/>
        </w:rPr>
        <w:t>1.0.2</w:t>
      </w:r>
    </w:p>
    <w:p>
      <w:pPr>
        <w:widowControl/>
        <w:spacing w:beforeAutospacing="1" w:afterAutospacing="1" w:line="360" w:lineRule="atLeast"/>
        <w:ind w:firstLine="240" w:firstLineChars="100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引入NEP2支持（加密/解密WIF）</w:t>
      </w:r>
    </w:p>
    <w:p>
      <w:pPr>
        <w:widowControl/>
        <w:spacing w:beforeAutospacing="1" w:afterAutospacing="1" w:line="360" w:lineRule="atLeast"/>
      </w:pPr>
    </w:p>
    <w:p>
      <w:pPr>
        <w:pStyle w:val="4"/>
        <w:spacing w:before="0" w:beforeAutospacing="0"/>
        <w:rPr>
          <w:rFonts w:ascii="Roboto Slab" w:hAnsi="Roboto Slab" w:eastAsia="Roboto Slab" w:cs="Roboto Slab"/>
          <w:sz w:val="30"/>
          <w:szCs w:val="30"/>
        </w:rPr>
      </w:pPr>
      <w:r>
        <w:rPr>
          <w:rFonts w:ascii="Roboto Slab" w:hAnsi="Roboto Slab" w:eastAsia="Roboto Slab" w:cs="Roboto Slab"/>
          <w:color w:val="404040"/>
          <w:sz w:val="30"/>
          <w:szCs w:val="30"/>
          <w:shd w:val="clear" w:color="auto" w:fill="FCFCFC"/>
        </w:rPr>
        <w:t>1.0.1</w:t>
      </w:r>
    </w:p>
    <w:p>
      <w:pPr>
        <w:widowControl/>
        <w:numPr>
          <w:ilvl w:val="0"/>
          <w:numId w:val="75"/>
        </w:numPr>
        <w:spacing w:beforeAutospacing="1" w:afterAutospacing="1" w:line="360" w:lineRule="atLeast"/>
        <w:ind w:left="360"/>
      </w:pP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为neon-wallet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-db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将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API支持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升级到v2</w:t>
      </w:r>
    </w:p>
    <w:p>
      <w:pPr>
        <w:widowControl/>
        <w:spacing w:beforeAutospacing="1" w:afterAutospacing="1" w:line="360" w:lineRule="atLeast"/>
      </w:pPr>
    </w:p>
    <w:p>
      <w:pPr>
        <w:widowControl/>
        <w:numPr>
          <w:ilvl w:val="0"/>
          <w:numId w:val="29"/>
        </w:numPr>
        <w:spacing w:beforeAutospacing="1" w:afterAutospacing="1" w:line="360" w:lineRule="atLeast"/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12FE25"/>
    <w:multiLevelType w:val="multilevel"/>
    <w:tmpl w:val="8812FE25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">
    <w:nsid w:val="8AC703D9"/>
    <w:multiLevelType w:val="multilevel"/>
    <w:tmpl w:val="8AC703D9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2">
    <w:nsid w:val="8E85997B"/>
    <w:multiLevelType w:val="multilevel"/>
    <w:tmpl w:val="8E85997B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8F9451C6"/>
    <w:multiLevelType w:val="multilevel"/>
    <w:tmpl w:val="8F9451C6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4">
    <w:nsid w:val="9514D278"/>
    <w:multiLevelType w:val="multilevel"/>
    <w:tmpl w:val="9514D2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96A1CCD8"/>
    <w:multiLevelType w:val="multilevel"/>
    <w:tmpl w:val="96A1CCD8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6">
    <w:nsid w:val="9AB3FDBE"/>
    <w:multiLevelType w:val="multilevel"/>
    <w:tmpl w:val="9AB3FDBE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7">
    <w:nsid w:val="A0F6F31B"/>
    <w:multiLevelType w:val="multilevel"/>
    <w:tmpl w:val="A0F6F31B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A13B108F"/>
    <w:multiLevelType w:val="multilevel"/>
    <w:tmpl w:val="A13B10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A9716A07"/>
    <w:multiLevelType w:val="multilevel"/>
    <w:tmpl w:val="A9716A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AE264E7E"/>
    <w:multiLevelType w:val="multilevel"/>
    <w:tmpl w:val="AE264E7E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1">
    <w:nsid w:val="B351113D"/>
    <w:multiLevelType w:val="multilevel"/>
    <w:tmpl w:val="B351113D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2">
    <w:nsid w:val="BE137594"/>
    <w:multiLevelType w:val="multilevel"/>
    <w:tmpl w:val="BE137594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3">
    <w:nsid w:val="C2336D7D"/>
    <w:multiLevelType w:val="multilevel"/>
    <w:tmpl w:val="C2336D7D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4">
    <w:nsid w:val="D0ED4EC2"/>
    <w:multiLevelType w:val="multilevel"/>
    <w:tmpl w:val="D0ED4E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D1E9E090"/>
    <w:multiLevelType w:val="multilevel"/>
    <w:tmpl w:val="D1E9E0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D3843FA0"/>
    <w:multiLevelType w:val="multilevel"/>
    <w:tmpl w:val="D3843FA0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7">
    <w:nsid w:val="D43C7A1D"/>
    <w:multiLevelType w:val="multilevel"/>
    <w:tmpl w:val="D43C7A1D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8">
    <w:nsid w:val="E74D054A"/>
    <w:multiLevelType w:val="multilevel"/>
    <w:tmpl w:val="E74D05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E7647940"/>
    <w:multiLevelType w:val="multilevel"/>
    <w:tmpl w:val="E76479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E811DC29"/>
    <w:multiLevelType w:val="multilevel"/>
    <w:tmpl w:val="E811DC29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E8C18B45"/>
    <w:multiLevelType w:val="multilevel"/>
    <w:tmpl w:val="E8C18B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F3BF2913"/>
    <w:multiLevelType w:val="multilevel"/>
    <w:tmpl w:val="F3BF29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F8A4D249"/>
    <w:multiLevelType w:val="multilevel"/>
    <w:tmpl w:val="F8A4D249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24">
    <w:nsid w:val="FA0047D7"/>
    <w:multiLevelType w:val="multilevel"/>
    <w:tmpl w:val="FA0047D7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25">
    <w:nsid w:val="02BC4E9B"/>
    <w:multiLevelType w:val="multilevel"/>
    <w:tmpl w:val="02BC4E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03154FAE"/>
    <w:multiLevelType w:val="multilevel"/>
    <w:tmpl w:val="03154FAE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27">
    <w:nsid w:val="072A6961"/>
    <w:multiLevelType w:val="multilevel"/>
    <w:tmpl w:val="072A69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8">
    <w:nsid w:val="0C0802F5"/>
    <w:multiLevelType w:val="multilevel"/>
    <w:tmpl w:val="0C0802F5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29">
    <w:nsid w:val="0E2EF4AC"/>
    <w:multiLevelType w:val="multilevel"/>
    <w:tmpl w:val="0E2EF4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0">
    <w:nsid w:val="14676BCD"/>
    <w:multiLevelType w:val="multilevel"/>
    <w:tmpl w:val="14676B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>
    <w:nsid w:val="15260CC7"/>
    <w:multiLevelType w:val="multilevel"/>
    <w:tmpl w:val="15260C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15C77DBD"/>
    <w:multiLevelType w:val="multilevel"/>
    <w:tmpl w:val="15C77DBD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33">
    <w:nsid w:val="1A6CDF48"/>
    <w:multiLevelType w:val="multilevel"/>
    <w:tmpl w:val="1A6CDF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4">
    <w:nsid w:val="23E74FD2"/>
    <w:multiLevelType w:val="multilevel"/>
    <w:tmpl w:val="23E74F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243E3198"/>
    <w:multiLevelType w:val="multilevel"/>
    <w:tmpl w:val="243E31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6">
    <w:nsid w:val="2EF8B62D"/>
    <w:multiLevelType w:val="multilevel"/>
    <w:tmpl w:val="2EF8B62D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37">
    <w:nsid w:val="2FD8B17B"/>
    <w:multiLevelType w:val="multilevel"/>
    <w:tmpl w:val="2FD8B1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8">
    <w:nsid w:val="31CDB0D5"/>
    <w:multiLevelType w:val="multilevel"/>
    <w:tmpl w:val="31CDB0D5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39">
    <w:nsid w:val="32A37DB6"/>
    <w:multiLevelType w:val="multilevel"/>
    <w:tmpl w:val="32A37D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0">
    <w:nsid w:val="3340B0A2"/>
    <w:multiLevelType w:val="multilevel"/>
    <w:tmpl w:val="3340B0A2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41">
    <w:nsid w:val="34FF1357"/>
    <w:multiLevelType w:val="multilevel"/>
    <w:tmpl w:val="34FF13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2">
    <w:nsid w:val="381D7F23"/>
    <w:multiLevelType w:val="multilevel"/>
    <w:tmpl w:val="381D7F23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43">
    <w:nsid w:val="43D5BE86"/>
    <w:multiLevelType w:val="multilevel"/>
    <w:tmpl w:val="43D5BE86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44">
    <w:nsid w:val="4935FC22"/>
    <w:multiLevelType w:val="multilevel"/>
    <w:tmpl w:val="4935FC22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45">
    <w:nsid w:val="4BC79E6C"/>
    <w:multiLevelType w:val="multilevel"/>
    <w:tmpl w:val="4BC79E6C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46">
    <w:nsid w:val="4BF525EB"/>
    <w:multiLevelType w:val="multilevel"/>
    <w:tmpl w:val="4BF525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7">
    <w:nsid w:val="4EC6B18F"/>
    <w:multiLevelType w:val="multilevel"/>
    <w:tmpl w:val="4EC6B1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8">
    <w:nsid w:val="56B5E050"/>
    <w:multiLevelType w:val="multilevel"/>
    <w:tmpl w:val="56B5E050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49">
    <w:nsid w:val="622EADF6"/>
    <w:multiLevelType w:val="multilevel"/>
    <w:tmpl w:val="622EAD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0">
    <w:nsid w:val="634175E1"/>
    <w:multiLevelType w:val="multilevel"/>
    <w:tmpl w:val="634175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1">
    <w:nsid w:val="6B4C0536"/>
    <w:multiLevelType w:val="multilevel"/>
    <w:tmpl w:val="6B4C05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2">
    <w:nsid w:val="743F16BA"/>
    <w:multiLevelType w:val="multilevel"/>
    <w:tmpl w:val="743F16BA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53">
    <w:nsid w:val="76020925"/>
    <w:multiLevelType w:val="multilevel"/>
    <w:tmpl w:val="760209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4">
    <w:nsid w:val="76251181"/>
    <w:multiLevelType w:val="multilevel"/>
    <w:tmpl w:val="76251181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55">
    <w:nsid w:val="79087E54"/>
    <w:multiLevelType w:val="multilevel"/>
    <w:tmpl w:val="79087E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6">
    <w:nsid w:val="7EF841ED"/>
    <w:multiLevelType w:val="multilevel"/>
    <w:tmpl w:val="7EF841ED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57">
    <w:nsid w:val="7F834500"/>
    <w:multiLevelType w:val="multilevel"/>
    <w:tmpl w:val="7F834500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num w:numId="1">
    <w:abstractNumId w:val="53"/>
  </w:num>
  <w:num w:numId="2">
    <w:abstractNumId w:val="53"/>
    <w:lvlOverride w:ilvl="1">
      <w:lvl w:ilvl="1" w:tentative="1">
        <w:start w:val="0"/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hint="default" w:ascii="Courier New" w:hAnsi="Courier New"/>
          <w:sz w:val="20"/>
        </w:rPr>
      </w:lvl>
    </w:lvlOverride>
  </w:num>
  <w:num w:numId="3">
    <w:abstractNumId w:val="53"/>
    <w:lvlOverride w:ilvl="1">
      <w:lvl w:ilvl="1" w:tentative="1">
        <w:start w:val="0"/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hint="default" w:ascii="Courier New" w:hAnsi="Courier New"/>
          <w:sz w:val="20"/>
        </w:rPr>
      </w:lvl>
    </w:lvlOverride>
  </w:num>
  <w:num w:numId="4">
    <w:abstractNumId w:val="53"/>
    <w:lvlOverride w:ilvl="1">
      <w:lvl w:ilvl="1" w:tentative="1">
        <w:start w:val="0"/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hint="default" w:ascii="Courier New" w:hAnsi="Courier New"/>
          <w:sz w:val="20"/>
        </w:rPr>
      </w:lvl>
    </w:lvlOverride>
  </w:num>
  <w:num w:numId="5">
    <w:abstractNumId w:val="53"/>
    <w:lvlOverride w:ilvl="1">
      <w:lvl w:ilvl="1" w:tentative="1">
        <w:start w:val="0"/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hint="default" w:ascii="Courier New" w:hAnsi="Courier New"/>
          <w:sz w:val="20"/>
        </w:rPr>
      </w:lvl>
    </w:lvlOverride>
  </w:num>
  <w:num w:numId="6">
    <w:abstractNumId w:val="53"/>
    <w:lvlOverride w:ilvl="1">
      <w:lvl w:ilvl="1" w:tentative="1">
        <w:start w:val="0"/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hint="default" w:ascii="Courier New" w:hAnsi="Courier New"/>
          <w:sz w:val="20"/>
        </w:rPr>
      </w:lvl>
    </w:lvlOverride>
  </w:num>
  <w:num w:numId="7">
    <w:abstractNumId w:val="53"/>
    <w:lvlOverride w:ilvl="1">
      <w:lvl w:ilvl="1" w:tentative="1">
        <w:start w:val="0"/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hint="default" w:ascii="Courier New" w:hAnsi="Courier New"/>
          <w:sz w:val="20"/>
        </w:rPr>
      </w:lvl>
    </w:lvlOverride>
  </w:num>
  <w:num w:numId="8">
    <w:abstractNumId w:val="53"/>
    <w:lvlOverride w:ilvl="1">
      <w:lvl w:ilvl="1" w:tentative="1">
        <w:start w:val="0"/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hint="default" w:ascii="Courier New" w:hAnsi="Courier New"/>
          <w:sz w:val="20"/>
        </w:rPr>
      </w:lvl>
    </w:lvlOverride>
  </w:num>
  <w:num w:numId="9">
    <w:abstractNumId w:val="53"/>
    <w:lvlOverride w:ilvl="1">
      <w:lvl w:ilvl="1" w:tentative="1">
        <w:start w:val="0"/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hint="default" w:ascii="Courier New" w:hAnsi="Courier New"/>
          <w:sz w:val="20"/>
        </w:rPr>
      </w:lvl>
    </w:lvlOverride>
  </w:num>
  <w:num w:numId="10">
    <w:abstractNumId w:val="53"/>
    <w:lvlOverride w:ilvl="1">
      <w:lvl w:ilvl="1" w:tentative="1">
        <w:start w:val="0"/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hint="default" w:ascii="Courier New" w:hAnsi="Courier New"/>
          <w:sz w:val="20"/>
        </w:rPr>
      </w:lvl>
    </w:lvlOverride>
  </w:num>
  <w:num w:numId="11">
    <w:abstractNumId w:val="53"/>
    <w:lvlOverride w:ilvl="1">
      <w:lvl w:ilvl="1" w:tentative="1">
        <w:start w:val="0"/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hint="default" w:ascii="Courier New" w:hAnsi="Courier New"/>
          <w:sz w:val="20"/>
        </w:rPr>
      </w:lvl>
    </w:lvlOverride>
  </w:num>
  <w:num w:numId="12">
    <w:abstractNumId w:val="53"/>
    <w:lvlOverride w:ilvl="1">
      <w:lvl w:ilvl="1" w:tentative="1">
        <w:start w:val="0"/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hint="default" w:ascii="Courier New" w:hAnsi="Courier New"/>
          <w:sz w:val="20"/>
        </w:rPr>
      </w:lvl>
    </w:lvlOverride>
  </w:num>
  <w:num w:numId="13">
    <w:abstractNumId w:val="30"/>
  </w:num>
  <w:num w:numId="14">
    <w:abstractNumId w:val="50"/>
  </w:num>
  <w:num w:numId="15">
    <w:abstractNumId w:val="51"/>
  </w:num>
  <w:num w:numId="16">
    <w:abstractNumId w:val="34"/>
  </w:num>
  <w:num w:numId="17">
    <w:abstractNumId w:val="9"/>
  </w:num>
  <w:num w:numId="18">
    <w:abstractNumId w:val="22"/>
  </w:num>
  <w:num w:numId="19">
    <w:abstractNumId w:val="46"/>
  </w:num>
  <w:num w:numId="20">
    <w:abstractNumId w:val="39"/>
  </w:num>
  <w:num w:numId="21">
    <w:abstractNumId w:val="55"/>
  </w:num>
  <w:num w:numId="22">
    <w:abstractNumId w:val="31"/>
  </w:num>
  <w:num w:numId="23">
    <w:abstractNumId w:val="27"/>
  </w:num>
  <w:num w:numId="24">
    <w:abstractNumId w:val="4"/>
  </w:num>
  <w:num w:numId="25">
    <w:abstractNumId w:val="41"/>
  </w:num>
  <w:num w:numId="26">
    <w:abstractNumId w:val="18"/>
  </w:num>
  <w:num w:numId="27">
    <w:abstractNumId w:val="35"/>
  </w:num>
  <w:num w:numId="28">
    <w:abstractNumId w:val="15"/>
  </w:num>
  <w:num w:numId="29">
    <w:abstractNumId w:val="37"/>
  </w:num>
  <w:num w:numId="30">
    <w:abstractNumId w:val="25"/>
  </w:num>
  <w:num w:numId="31">
    <w:abstractNumId w:val="7"/>
  </w:num>
  <w:num w:numId="32">
    <w:abstractNumId w:val="2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</w:num>
  <w:num w:numId="35">
    <w:abstractNumId w:val="52"/>
  </w:num>
  <w:num w:numId="36">
    <w:abstractNumId w:val="45"/>
  </w:num>
  <w:num w:numId="37">
    <w:abstractNumId w:val="44"/>
  </w:num>
  <w:num w:numId="38">
    <w:abstractNumId w:val="24"/>
  </w:num>
  <w:num w:numId="3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3"/>
  </w:num>
  <w:num w:numId="41">
    <w:abstractNumId w:val="29"/>
  </w:num>
  <w:num w:numId="42">
    <w:abstractNumId w:val="42"/>
  </w:num>
  <w:num w:numId="43">
    <w:abstractNumId w:val="38"/>
  </w:num>
  <w:num w:numId="44">
    <w:abstractNumId w:val="36"/>
  </w:num>
  <w:num w:numId="45">
    <w:abstractNumId w:val="3"/>
  </w:num>
  <w:num w:numId="46">
    <w:abstractNumId w:val="17"/>
  </w:num>
  <w:num w:numId="47">
    <w:abstractNumId w:val="32"/>
  </w:num>
  <w:num w:numId="48">
    <w:abstractNumId w:val="47"/>
  </w:num>
  <w:num w:numId="49">
    <w:abstractNumId w:val="28"/>
  </w:num>
  <w:num w:numId="50">
    <w:abstractNumId w:val="14"/>
  </w:num>
  <w:num w:numId="51">
    <w:abstractNumId w:val="48"/>
  </w:num>
  <w:num w:numId="52">
    <w:abstractNumId w:val="0"/>
  </w:num>
  <w:num w:numId="53">
    <w:abstractNumId w:val="10"/>
  </w:num>
  <w:num w:numId="54">
    <w:abstractNumId w:val="1"/>
  </w:num>
  <w:num w:numId="55">
    <w:abstractNumId w:val="57"/>
  </w:num>
  <w:num w:numId="56">
    <w:abstractNumId w:val="6"/>
  </w:num>
  <w:num w:numId="5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11"/>
  </w:num>
  <w:num w:numId="59">
    <w:abstractNumId w:val="16"/>
  </w:num>
  <w:num w:numId="60">
    <w:abstractNumId w:val="40"/>
  </w:num>
  <w:num w:numId="61">
    <w:abstractNumId w:val="23"/>
  </w:num>
  <w:num w:numId="62">
    <w:abstractNumId w:val="8"/>
  </w:num>
  <w:num w:numId="63">
    <w:abstractNumId w:val="26"/>
  </w:num>
  <w:num w:numId="64">
    <w:abstractNumId w:val="54"/>
  </w:num>
  <w:num w:numId="6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19"/>
  </w:num>
  <w:num w:numId="67">
    <w:abstractNumId w:val="5"/>
  </w:num>
  <w:num w:numId="6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43"/>
  </w:num>
  <w:num w:numId="70">
    <w:abstractNumId w:val="13"/>
  </w:num>
  <w:num w:numId="71">
    <w:abstractNumId w:val="56"/>
  </w:num>
  <w:num w:numId="7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12"/>
  </w:num>
  <w:num w:numId="74">
    <w:abstractNumId w:val="21"/>
  </w:num>
  <w:num w:numId="75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3B2"/>
    <w:rsid w:val="00105F61"/>
    <w:rsid w:val="00141699"/>
    <w:rsid w:val="00187FBA"/>
    <w:rsid w:val="002C78FC"/>
    <w:rsid w:val="00301FEB"/>
    <w:rsid w:val="003A7008"/>
    <w:rsid w:val="0041718F"/>
    <w:rsid w:val="004362F2"/>
    <w:rsid w:val="00487DF5"/>
    <w:rsid w:val="004B7D5F"/>
    <w:rsid w:val="00516AFF"/>
    <w:rsid w:val="0053749F"/>
    <w:rsid w:val="006B28EC"/>
    <w:rsid w:val="007943BE"/>
    <w:rsid w:val="00970365"/>
    <w:rsid w:val="009B3C93"/>
    <w:rsid w:val="00AF63B2"/>
    <w:rsid w:val="00B22768"/>
    <w:rsid w:val="00C5700B"/>
    <w:rsid w:val="00D959F4"/>
    <w:rsid w:val="00ED3012"/>
    <w:rsid w:val="00ED63F5"/>
    <w:rsid w:val="00FF2E38"/>
    <w:rsid w:val="018D4126"/>
    <w:rsid w:val="01B20F11"/>
    <w:rsid w:val="024B33A0"/>
    <w:rsid w:val="039550D3"/>
    <w:rsid w:val="065D00C7"/>
    <w:rsid w:val="078D65F4"/>
    <w:rsid w:val="07D26666"/>
    <w:rsid w:val="080E54F3"/>
    <w:rsid w:val="092F3629"/>
    <w:rsid w:val="099E7299"/>
    <w:rsid w:val="0B6D477C"/>
    <w:rsid w:val="0FB05625"/>
    <w:rsid w:val="151C7D20"/>
    <w:rsid w:val="170F30E1"/>
    <w:rsid w:val="1F6F460C"/>
    <w:rsid w:val="20F149FC"/>
    <w:rsid w:val="24315AFE"/>
    <w:rsid w:val="26B75A34"/>
    <w:rsid w:val="2DAE43CB"/>
    <w:rsid w:val="2E0344AB"/>
    <w:rsid w:val="2EAA0D8A"/>
    <w:rsid w:val="31702A46"/>
    <w:rsid w:val="39175A46"/>
    <w:rsid w:val="39D76CD6"/>
    <w:rsid w:val="3E6E6D5B"/>
    <w:rsid w:val="419D71D3"/>
    <w:rsid w:val="41AA4B6D"/>
    <w:rsid w:val="4206135F"/>
    <w:rsid w:val="428C3285"/>
    <w:rsid w:val="44346DDF"/>
    <w:rsid w:val="4436544E"/>
    <w:rsid w:val="458C75D9"/>
    <w:rsid w:val="46734447"/>
    <w:rsid w:val="473B4674"/>
    <w:rsid w:val="4BEF28AE"/>
    <w:rsid w:val="51C30031"/>
    <w:rsid w:val="528D6A77"/>
    <w:rsid w:val="52AA0B75"/>
    <w:rsid w:val="54DE3C4B"/>
    <w:rsid w:val="58127468"/>
    <w:rsid w:val="58FE7416"/>
    <w:rsid w:val="5A89399A"/>
    <w:rsid w:val="624A38B1"/>
    <w:rsid w:val="62EA1173"/>
    <w:rsid w:val="65B3160F"/>
    <w:rsid w:val="66DF3621"/>
    <w:rsid w:val="6FFE2A70"/>
    <w:rsid w:val="73CE16F7"/>
    <w:rsid w:val="7511795A"/>
    <w:rsid w:val="76241409"/>
    <w:rsid w:val="7EBF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Emphasis"/>
    <w:basedOn w:val="7"/>
    <w:qFormat/>
    <w:uiPriority w:val="20"/>
    <w:rPr>
      <w:i/>
    </w:rPr>
  </w:style>
  <w:style w:type="character" w:styleId="10">
    <w:name w:val="Hyperlink"/>
    <w:basedOn w:val="7"/>
    <w:unhideWhenUsed/>
    <w:qFormat/>
    <w:uiPriority w:val="99"/>
    <w:rPr>
      <w:color w:val="0000FF"/>
      <w:u w:val="single"/>
    </w:rPr>
  </w:style>
  <w:style w:type="character" w:styleId="11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3">
    <w:name w:val="标题 1 字符"/>
    <w:basedOn w:val="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4">
    <w:name w:val="标题 2 字符"/>
    <w:basedOn w:val="7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5">
    <w:name w:val="标题 3 字符"/>
    <w:basedOn w:val="7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6">
    <w:name w:val="HTML 预设格式 字符"/>
    <w:basedOn w:val="7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o"/>
    <w:basedOn w:val="7"/>
    <w:qFormat/>
    <w:uiPriority w:val="0"/>
  </w:style>
  <w:style w:type="character" w:customStyle="1" w:styleId="18">
    <w:name w:val="nx"/>
    <w:basedOn w:val="7"/>
    <w:qFormat/>
    <w:uiPriority w:val="0"/>
  </w:style>
  <w:style w:type="character" w:customStyle="1" w:styleId="19">
    <w:name w:val="p"/>
    <w:basedOn w:val="7"/>
    <w:qFormat/>
    <w:uiPriority w:val="0"/>
  </w:style>
  <w:style w:type="character" w:customStyle="1" w:styleId="20">
    <w:name w:val="k"/>
    <w:basedOn w:val="7"/>
    <w:qFormat/>
    <w:uiPriority w:val="0"/>
  </w:style>
  <w:style w:type="character" w:customStyle="1" w:styleId="21">
    <w:name w:val="mf"/>
    <w:basedOn w:val="7"/>
    <w:qFormat/>
    <w:uiPriority w:val="0"/>
  </w:style>
  <w:style w:type="character" w:customStyle="1" w:styleId="22">
    <w:name w:val="kr"/>
    <w:basedOn w:val="7"/>
    <w:qFormat/>
    <w:uiPriority w:val="0"/>
  </w:style>
  <w:style w:type="character" w:customStyle="1" w:styleId="23">
    <w:name w:val="s1"/>
    <w:basedOn w:val="7"/>
    <w:qFormat/>
    <w:uiPriority w:val="0"/>
  </w:style>
  <w:style w:type="character" w:customStyle="1" w:styleId="24">
    <w:name w:val="s2"/>
    <w:basedOn w:val="7"/>
    <w:qFormat/>
    <w:uiPriority w:val="0"/>
  </w:style>
  <w:style w:type="paragraph" w:customStyle="1" w:styleId="25">
    <w:name w:val="题注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6">
    <w:name w:val="caption-text"/>
    <w:basedOn w:val="7"/>
    <w:qFormat/>
    <w:uiPriority w:val="0"/>
  </w:style>
  <w:style w:type="character" w:customStyle="1" w:styleId="27">
    <w:name w:val="pre"/>
    <w:basedOn w:val="7"/>
    <w:qFormat/>
    <w:uiPriority w:val="0"/>
  </w:style>
  <w:style w:type="character" w:customStyle="1" w:styleId="28">
    <w:name w:val="kd"/>
    <w:basedOn w:val="7"/>
    <w:qFormat/>
    <w:uiPriority w:val="0"/>
  </w:style>
  <w:style w:type="character" w:customStyle="1" w:styleId="29">
    <w:name w:val="c1"/>
    <w:basedOn w:val="7"/>
    <w:qFormat/>
    <w:uiPriority w:val="0"/>
  </w:style>
  <w:style w:type="character" w:customStyle="1" w:styleId="30">
    <w:name w:val="mi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3972</Words>
  <Characters>22646</Characters>
  <Lines>188</Lines>
  <Paragraphs>53</Paragraphs>
  <ScaleCrop>false</ScaleCrop>
  <LinksUpToDate>false</LinksUpToDate>
  <CharactersWithSpaces>26565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2018-01-16T07:26:00Z</dcterms:created>
  <dc:creator>admin</dc:creator>
  <cp:lastModifiedBy>Administrator</cp:lastModifiedBy>
  <dcterms:modified xsi:type="dcterms:W3CDTF">2018-01-16T07:41:54Z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