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F35FF" w14:textId="77777777" w:rsidR="000563C2" w:rsidRPr="000563C2" w:rsidRDefault="000563C2" w:rsidP="008A6994">
      <w:pPr>
        <w:pStyle w:val="Heading1"/>
        <w:tabs>
          <w:tab w:val="center" w:pos="4989"/>
          <w:tab w:val="left" w:pos="6840"/>
        </w:tabs>
        <w:spacing w:line="360" w:lineRule="auto"/>
        <w:jc w:val="center"/>
        <w:rPr>
          <w:rFonts w:ascii="Arial" w:hAnsi="Arial" w:cs="Arial"/>
          <w:b w:val="0"/>
          <w:i/>
          <w:sz w:val="28"/>
          <w:szCs w:val="24"/>
        </w:rPr>
      </w:pPr>
      <w:r w:rsidRPr="000563C2">
        <w:rPr>
          <w:rFonts w:ascii="Arial" w:hAnsi="Arial" w:cs="Arial"/>
          <w:b w:val="0"/>
          <w:i/>
          <w:sz w:val="28"/>
          <w:szCs w:val="24"/>
        </w:rPr>
        <w:t xml:space="preserve">São Paulo Tech </w:t>
      </w:r>
      <w:proofErr w:type="spellStart"/>
      <w:r w:rsidRPr="000563C2">
        <w:rPr>
          <w:rFonts w:ascii="Arial" w:hAnsi="Arial" w:cs="Arial"/>
          <w:b w:val="0"/>
          <w:i/>
          <w:sz w:val="28"/>
          <w:szCs w:val="24"/>
        </w:rPr>
        <w:t>School</w:t>
      </w:r>
      <w:proofErr w:type="spellEnd"/>
    </w:p>
    <w:p w14:paraId="5E776C26" w14:textId="77777777" w:rsidR="000563C2" w:rsidRPr="000563C2" w:rsidRDefault="000563C2" w:rsidP="008A6994">
      <w:pPr>
        <w:spacing w:line="360" w:lineRule="auto"/>
        <w:jc w:val="center"/>
        <w:rPr>
          <w:rFonts w:ascii="Arial" w:hAnsi="Arial" w:cs="Arial"/>
          <w:i/>
        </w:rPr>
      </w:pPr>
    </w:p>
    <w:p w14:paraId="267CD907" w14:textId="77777777" w:rsidR="000563C2" w:rsidRPr="000563C2" w:rsidRDefault="000563C2" w:rsidP="008A6994">
      <w:pPr>
        <w:spacing w:line="360" w:lineRule="auto"/>
        <w:jc w:val="center"/>
        <w:rPr>
          <w:rFonts w:ascii="Arial" w:hAnsi="Arial" w:cs="Arial"/>
          <w:i/>
        </w:rPr>
      </w:pPr>
    </w:p>
    <w:p w14:paraId="1E9EB89D" w14:textId="77777777" w:rsidR="000563C2" w:rsidRPr="000563C2" w:rsidRDefault="000563C2" w:rsidP="008A6994">
      <w:pPr>
        <w:spacing w:line="360" w:lineRule="auto"/>
        <w:rPr>
          <w:rFonts w:ascii="Arial" w:hAnsi="Arial" w:cs="Arial"/>
          <w:i/>
        </w:rPr>
      </w:pPr>
    </w:p>
    <w:p w14:paraId="5550970D" w14:textId="77777777" w:rsidR="000563C2" w:rsidRPr="000563C2" w:rsidRDefault="000563C2" w:rsidP="008A6994">
      <w:pPr>
        <w:spacing w:line="360" w:lineRule="auto"/>
        <w:rPr>
          <w:rFonts w:ascii="Arial" w:hAnsi="Arial" w:cs="Arial"/>
          <w:i/>
        </w:rPr>
      </w:pPr>
    </w:p>
    <w:p w14:paraId="0FBFBB33" w14:textId="77777777" w:rsidR="000563C2" w:rsidRPr="000563C2" w:rsidRDefault="000563C2" w:rsidP="008A6994">
      <w:pPr>
        <w:spacing w:line="360" w:lineRule="auto"/>
        <w:jc w:val="center"/>
        <w:rPr>
          <w:rFonts w:ascii="Arial" w:hAnsi="Arial" w:cs="Arial"/>
          <w:i/>
        </w:rPr>
      </w:pPr>
    </w:p>
    <w:p w14:paraId="497D3A91" w14:textId="77777777" w:rsidR="000563C2" w:rsidRPr="000563C2" w:rsidRDefault="000563C2" w:rsidP="008A6994">
      <w:pPr>
        <w:spacing w:line="360" w:lineRule="auto"/>
        <w:jc w:val="center"/>
        <w:rPr>
          <w:rFonts w:ascii="Arial" w:hAnsi="Arial" w:cs="Arial"/>
          <w:i/>
        </w:rPr>
      </w:pPr>
    </w:p>
    <w:p w14:paraId="643C9880" w14:textId="77777777" w:rsidR="000563C2" w:rsidRPr="000563C2" w:rsidRDefault="000563C2" w:rsidP="008A6994">
      <w:pPr>
        <w:spacing w:line="360" w:lineRule="auto"/>
        <w:jc w:val="center"/>
        <w:rPr>
          <w:rFonts w:ascii="Arial" w:hAnsi="Arial" w:cs="Arial"/>
          <w:i/>
        </w:rPr>
      </w:pPr>
    </w:p>
    <w:p w14:paraId="03B35FD0" w14:textId="77777777" w:rsidR="000563C2" w:rsidRPr="000563C2" w:rsidRDefault="000563C2" w:rsidP="008A6994">
      <w:pPr>
        <w:spacing w:line="360" w:lineRule="auto"/>
        <w:jc w:val="center"/>
        <w:rPr>
          <w:rFonts w:ascii="Arial" w:hAnsi="Arial" w:cs="Arial"/>
          <w:i/>
        </w:rPr>
      </w:pPr>
    </w:p>
    <w:p w14:paraId="136F64F7" w14:textId="77777777" w:rsidR="000563C2" w:rsidRPr="000563C2" w:rsidRDefault="000563C2" w:rsidP="008A6994">
      <w:pPr>
        <w:spacing w:line="360" w:lineRule="auto"/>
        <w:jc w:val="center"/>
        <w:rPr>
          <w:rFonts w:ascii="Arial" w:hAnsi="Arial" w:cs="Arial"/>
          <w:i/>
        </w:rPr>
      </w:pPr>
    </w:p>
    <w:p w14:paraId="02D02DB5" w14:textId="77777777" w:rsidR="000563C2" w:rsidRPr="000563C2" w:rsidRDefault="000563C2" w:rsidP="008A6994">
      <w:pPr>
        <w:pStyle w:val="Heading1"/>
        <w:tabs>
          <w:tab w:val="center" w:pos="4989"/>
          <w:tab w:val="left" w:pos="6840"/>
        </w:tabs>
        <w:spacing w:line="360" w:lineRule="auto"/>
        <w:jc w:val="center"/>
        <w:rPr>
          <w:rFonts w:ascii="Arial" w:hAnsi="Arial" w:cs="Arial"/>
          <w:i/>
          <w:sz w:val="52"/>
          <w:szCs w:val="52"/>
        </w:rPr>
      </w:pPr>
      <w:r w:rsidRPr="000563C2">
        <w:rPr>
          <w:rFonts w:ascii="Arial" w:hAnsi="Arial" w:cs="Arial"/>
          <w:i/>
          <w:sz w:val="52"/>
          <w:szCs w:val="52"/>
        </w:rPr>
        <w:t>Solicitação de mudança</w:t>
      </w:r>
    </w:p>
    <w:p w14:paraId="07762E55" w14:textId="77777777" w:rsidR="00870A86" w:rsidRPr="000563C2" w:rsidRDefault="00870A86" w:rsidP="008A6994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5BDC217C" w14:textId="77777777" w:rsidR="00525B9B" w:rsidRPr="000563C2" w:rsidRDefault="00525B9B" w:rsidP="008A6994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26FD8222" w14:textId="77777777" w:rsidR="00525B9B" w:rsidRPr="000563C2" w:rsidRDefault="00525B9B" w:rsidP="008A6994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667612B7" w14:textId="77777777" w:rsidR="00525B9B" w:rsidRPr="000563C2" w:rsidRDefault="00525B9B" w:rsidP="008A6994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5AB8D171" w14:textId="77777777" w:rsidR="00525B9B" w:rsidRPr="000563C2" w:rsidRDefault="00525B9B" w:rsidP="008A6994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000ADB9F" w14:textId="77777777" w:rsidR="00525B9B" w:rsidRPr="00812E43" w:rsidRDefault="00525B9B" w:rsidP="008A6994">
      <w:pPr>
        <w:pStyle w:val="Heading1"/>
        <w:spacing w:line="360" w:lineRule="auto"/>
        <w:jc w:val="center"/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</w:pPr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>Bruno de Carvalho Lima Cará – RA: 01221165</w:t>
      </w:r>
    </w:p>
    <w:p w14:paraId="3B98103E" w14:textId="77777777" w:rsidR="00525B9B" w:rsidRPr="00812E43" w:rsidRDefault="00525B9B" w:rsidP="008A6994">
      <w:pPr>
        <w:pStyle w:val="Heading1"/>
        <w:spacing w:line="360" w:lineRule="auto"/>
        <w:jc w:val="center"/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</w:pPr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>Diogo Henrique Gomes – RA: 01221183</w:t>
      </w:r>
    </w:p>
    <w:p w14:paraId="53B3FE2E" w14:textId="77777777" w:rsidR="00525B9B" w:rsidRPr="00812E43" w:rsidRDefault="00525B9B" w:rsidP="008A6994">
      <w:pPr>
        <w:pStyle w:val="Heading1"/>
        <w:spacing w:line="360" w:lineRule="auto"/>
        <w:jc w:val="center"/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</w:pPr>
      <w:proofErr w:type="spellStart"/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>Diulia</w:t>
      </w:r>
      <w:proofErr w:type="spellEnd"/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 xml:space="preserve"> Victória Souza Santos – RA:01221134</w:t>
      </w:r>
    </w:p>
    <w:p w14:paraId="3B2B0227" w14:textId="77777777" w:rsidR="00525B9B" w:rsidRPr="00812E43" w:rsidRDefault="00525B9B" w:rsidP="008A6994">
      <w:pPr>
        <w:pStyle w:val="Heading1"/>
        <w:spacing w:line="360" w:lineRule="auto"/>
        <w:jc w:val="center"/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</w:pPr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 xml:space="preserve">João Gabriel </w:t>
      </w:r>
      <w:proofErr w:type="spellStart"/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>Morata</w:t>
      </w:r>
      <w:proofErr w:type="spellEnd"/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 xml:space="preserve"> Faria– RA: 01221213</w:t>
      </w:r>
    </w:p>
    <w:p w14:paraId="7BFE6B08" w14:textId="77777777" w:rsidR="00525B9B" w:rsidRPr="00812E43" w:rsidRDefault="00525B9B" w:rsidP="008A6994">
      <w:pPr>
        <w:pStyle w:val="Heading1"/>
        <w:spacing w:line="360" w:lineRule="auto"/>
        <w:jc w:val="center"/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</w:pPr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>Leonardo Nacagawa Silva – RA:01221176</w:t>
      </w:r>
    </w:p>
    <w:p w14:paraId="6A5CFC14" w14:textId="77777777" w:rsidR="00525B9B" w:rsidRPr="00812E43" w:rsidRDefault="00525B9B" w:rsidP="008A6994">
      <w:pPr>
        <w:pStyle w:val="Heading1"/>
        <w:spacing w:line="360" w:lineRule="auto"/>
        <w:jc w:val="center"/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</w:pPr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 xml:space="preserve">Rafael Caxixi </w:t>
      </w:r>
      <w:proofErr w:type="spellStart"/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>Fuzeti</w:t>
      </w:r>
      <w:proofErr w:type="spellEnd"/>
      <w:r w:rsidRPr="00812E43">
        <w:rPr>
          <w:rFonts w:ascii="Arial" w:hAnsi="Arial" w:cs="Arial"/>
          <w:bCs w:val="0"/>
          <w:i/>
          <w:color w:val="595959" w:themeColor="text1" w:themeTint="A6"/>
          <w:sz w:val="24"/>
          <w:szCs w:val="24"/>
        </w:rPr>
        <w:t xml:space="preserve"> – RA:01221098</w:t>
      </w:r>
    </w:p>
    <w:p w14:paraId="0C3F73F2" w14:textId="77777777" w:rsidR="000563C2" w:rsidRDefault="000563C2" w:rsidP="008A6994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3A8475A1" w14:textId="77777777" w:rsidR="008A6994" w:rsidRPr="000563C2" w:rsidRDefault="008A6994" w:rsidP="008A6994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58FAE833" w14:textId="77777777" w:rsidR="008A6994" w:rsidRDefault="000563C2" w:rsidP="008A6994">
      <w:pPr>
        <w:pStyle w:val="Heading1"/>
        <w:tabs>
          <w:tab w:val="center" w:pos="4989"/>
          <w:tab w:val="left" w:pos="6840"/>
        </w:tabs>
        <w:spacing w:line="360" w:lineRule="auto"/>
        <w:jc w:val="center"/>
        <w:rPr>
          <w:rFonts w:ascii="Arial" w:hAnsi="Arial" w:cs="Arial"/>
          <w:b w:val="0"/>
          <w:i/>
          <w:sz w:val="22"/>
          <w:szCs w:val="22"/>
        </w:rPr>
      </w:pPr>
      <w:r w:rsidRPr="000563C2">
        <w:rPr>
          <w:rFonts w:ascii="Arial" w:hAnsi="Arial" w:cs="Arial"/>
          <w:b w:val="0"/>
          <w:i/>
          <w:sz w:val="22"/>
          <w:szCs w:val="22"/>
        </w:rPr>
        <w:t>São Paulo</w:t>
      </w:r>
    </w:p>
    <w:p w14:paraId="06A1866C" w14:textId="33BBBA83" w:rsidR="008A6994" w:rsidRDefault="000563C2" w:rsidP="008A6994">
      <w:pPr>
        <w:pStyle w:val="Heading1"/>
        <w:tabs>
          <w:tab w:val="center" w:pos="4989"/>
          <w:tab w:val="left" w:pos="6840"/>
        </w:tabs>
        <w:spacing w:line="360" w:lineRule="auto"/>
        <w:jc w:val="center"/>
        <w:rPr>
          <w:rFonts w:ascii="Arial" w:hAnsi="Arial" w:cs="Arial"/>
          <w:b w:val="0"/>
          <w:i/>
          <w:sz w:val="22"/>
          <w:szCs w:val="22"/>
        </w:rPr>
      </w:pPr>
      <w:r w:rsidRPr="000563C2">
        <w:rPr>
          <w:rFonts w:ascii="Arial" w:hAnsi="Arial" w:cs="Arial"/>
          <w:b w:val="0"/>
          <w:i/>
          <w:sz w:val="22"/>
          <w:szCs w:val="22"/>
        </w:rPr>
        <w:t xml:space="preserve"> 2022</w:t>
      </w:r>
    </w:p>
    <w:p w14:paraId="43EF0749" w14:textId="77777777" w:rsidR="008A6994" w:rsidRDefault="008A6994" w:rsidP="008A6994"/>
    <w:p w14:paraId="43F7513D" w14:textId="77777777" w:rsidR="008A6994" w:rsidRPr="008A6994" w:rsidRDefault="008A6994" w:rsidP="008A6994"/>
    <w:p w14:paraId="4304A35F" w14:textId="77777777" w:rsidR="00870A86" w:rsidRPr="00812E43" w:rsidRDefault="000563C2" w:rsidP="008A699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i/>
          <w:sz w:val="32"/>
          <w:szCs w:val="32"/>
        </w:rPr>
      </w:pPr>
      <w:r w:rsidRPr="00812E43">
        <w:rPr>
          <w:rFonts w:ascii="Arial" w:hAnsi="Arial" w:cs="Arial"/>
          <w:b/>
          <w:bCs/>
          <w:i/>
          <w:sz w:val="32"/>
          <w:szCs w:val="32"/>
        </w:rPr>
        <w:lastRenderedPageBreak/>
        <w:t xml:space="preserve">Mudança do </w:t>
      </w:r>
      <w:proofErr w:type="spellStart"/>
      <w:r w:rsidRPr="00812E43">
        <w:rPr>
          <w:rFonts w:ascii="Arial" w:hAnsi="Arial" w:cs="Arial"/>
          <w:b/>
          <w:bCs/>
          <w:i/>
          <w:sz w:val="32"/>
          <w:szCs w:val="32"/>
        </w:rPr>
        <w:t>css</w:t>
      </w:r>
      <w:proofErr w:type="spellEnd"/>
      <w:r w:rsidRPr="00812E43">
        <w:rPr>
          <w:rFonts w:ascii="Arial" w:hAnsi="Arial" w:cs="Arial"/>
          <w:b/>
          <w:bCs/>
          <w:i/>
          <w:sz w:val="32"/>
          <w:szCs w:val="32"/>
        </w:rPr>
        <w:t xml:space="preserve"> da tela da </w:t>
      </w:r>
      <w:proofErr w:type="spellStart"/>
      <w:r w:rsidRPr="00812E43">
        <w:rPr>
          <w:rFonts w:ascii="Arial" w:hAnsi="Arial" w:cs="Arial"/>
          <w:b/>
          <w:bCs/>
          <w:i/>
          <w:sz w:val="32"/>
          <w:szCs w:val="32"/>
        </w:rPr>
        <w:t>DashB</w:t>
      </w:r>
      <w:r w:rsidR="001B2D9B" w:rsidRPr="00812E43">
        <w:rPr>
          <w:rFonts w:ascii="Arial" w:hAnsi="Arial" w:cs="Arial"/>
          <w:b/>
          <w:bCs/>
          <w:i/>
          <w:sz w:val="32"/>
          <w:szCs w:val="32"/>
        </w:rPr>
        <w:t>oard</w:t>
      </w:r>
      <w:proofErr w:type="spellEnd"/>
    </w:p>
    <w:p w14:paraId="23FC3EF7" w14:textId="77777777" w:rsidR="00870A86" w:rsidRPr="000563C2" w:rsidRDefault="00870A86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1F086033" w14:textId="77777777" w:rsidR="001B2D9B" w:rsidRPr="000563C2" w:rsidRDefault="00870A86" w:rsidP="008A6994">
      <w:pPr>
        <w:spacing w:line="360" w:lineRule="auto"/>
        <w:jc w:val="both"/>
        <w:rPr>
          <w:rFonts w:ascii="Arial" w:hAnsi="Arial" w:cs="Arial"/>
          <w:b/>
          <w:bCs/>
          <w:i/>
          <w:sz w:val="28"/>
          <w:szCs w:val="28"/>
        </w:rPr>
      </w:pPr>
      <w:r w:rsidRPr="000563C2">
        <w:rPr>
          <w:rFonts w:ascii="Arial" w:hAnsi="Arial" w:cs="Arial"/>
          <w:b/>
          <w:bCs/>
          <w:i/>
          <w:sz w:val="28"/>
          <w:szCs w:val="28"/>
        </w:rPr>
        <w:t xml:space="preserve">Dados da mudança: </w:t>
      </w:r>
    </w:p>
    <w:p w14:paraId="1F5F4F88" w14:textId="77777777" w:rsidR="00870A86" w:rsidRPr="000563C2" w:rsidRDefault="00870A86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267AE76E" w14:textId="77777777" w:rsidR="00870A86" w:rsidRPr="000563C2" w:rsidRDefault="00870A86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Responsável pela abertura</w:t>
      </w:r>
      <w:r w:rsidRPr="000563C2">
        <w:rPr>
          <w:rFonts w:ascii="Arial" w:hAnsi="Arial" w:cs="Arial"/>
          <w:i/>
          <w:sz w:val="24"/>
          <w:szCs w:val="24"/>
        </w:rPr>
        <w:t xml:space="preserve"> – Leonardo Nacagawa Silva</w:t>
      </w:r>
    </w:p>
    <w:p w14:paraId="540D2454" w14:textId="77777777" w:rsidR="00870A86" w:rsidRPr="000563C2" w:rsidRDefault="00870A86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17377B4B" w14:textId="13D621E9" w:rsidR="001B2D9B" w:rsidRPr="000563C2" w:rsidRDefault="00870A86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Motivo</w:t>
      </w:r>
      <w:r w:rsidRPr="000563C2">
        <w:rPr>
          <w:rFonts w:ascii="Arial" w:hAnsi="Arial" w:cs="Arial"/>
          <w:i/>
          <w:sz w:val="24"/>
          <w:szCs w:val="24"/>
        </w:rPr>
        <w:t xml:space="preserve"> </w:t>
      </w:r>
      <w:r w:rsidR="001B2D9B" w:rsidRPr="000563C2">
        <w:rPr>
          <w:rFonts w:ascii="Arial" w:hAnsi="Arial" w:cs="Arial"/>
          <w:i/>
          <w:sz w:val="24"/>
          <w:szCs w:val="24"/>
        </w:rPr>
        <w:t>–</w:t>
      </w:r>
      <w:r w:rsidRPr="000563C2">
        <w:rPr>
          <w:rFonts w:ascii="Arial" w:hAnsi="Arial" w:cs="Arial"/>
          <w:i/>
          <w:sz w:val="24"/>
          <w:szCs w:val="24"/>
        </w:rPr>
        <w:t xml:space="preserve"> </w:t>
      </w:r>
      <w:r w:rsidR="00925890">
        <w:rPr>
          <w:rFonts w:ascii="Arial" w:hAnsi="Arial" w:cs="Arial"/>
          <w:i/>
          <w:sz w:val="24"/>
          <w:szCs w:val="24"/>
        </w:rPr>
        <w:t>Melhorar a estilização e organização dos elementos da tela da dashboard, focando sempre na melhor experiência do usuário e clareza na hora da análise dos dados disponibilizados em formato de gráficos.</w:t>
      </w:r>
    </w:p>
    <w:p w14:paraId="46819861" w14:textId="77777777" w:rsidR="001B2D9B" w:rsidRPr="000563C2" w:rsidRDefault="001B2D9B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74BF9A8D" w14:textId="77777777" w:rsidR="00870A86" w:rsidRPr="000563C2" w:rsidRDefault="001B2D9B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Data e hora</w:t>
      </w:r>
      <w:r w:rsidR="000563C2">
        <w:rPr>
          <w:rFonts w:ascii="Arial" w:hAnsi="Arial" w:cs="Arial"/>
          <w:i/>
          <w:sz w:val="24"/>
          <w:szCs w:val="24"/>
        </w:rPr>
        <w:t xml:space="preserve"> – </w:t>
      </w:r>
      <w:r w:rsidR="00812E43">
        <w:rPr>
          <w:rFonts w:ascii="Arial" w:hAnsi="Arial" w:cs="Arial"/>
          <w:i/>
          <w:sz w:val="24"/>
          <w:szCs w:val="24"/>
        </w:rPr>
        <w:t>17/05/2022</w:t>
      </w:r>
      <w:r w:rsidR="000F434A">
        <w:rPr>
          <w:rFonts w:ascii="Arial" w:hAnsi="Arial" w:cs="Arial"/>
          <w:i/>
          <w:sz w:val="24"/>
          <w:szCs w:val="24"/>
        </w:rPr>
        <w:t>:</w:t>
      </w:r>
      <w:r w:rsidRPr="000563C2">
        <w:rPr>
          <w:rFonts w:ascii="Arial" w:hAnsi="Arial" w:cs="Arial"/>
          <w:i/>
          <w:sz w:val="24"/>
          <w:szCs w:val="24"/>
        </w:rPr>
        <w:t xml:space="preserve"> </w:t>
      </w:r>
      <w:r w:rsidR="000F434A">
        <w:rPr>
          <w:rFonts w:ascii="Arial" w:hAnsi="Arial" w:cs="Arial"/>
          <w:i/>
          <w:sz w:val="24"/>
          <w:szCs w:val="24"/>
        </w:rPr>
        <w:t>02h00</w:t>
      </w:r>
      <w:r w:rsidRPr="000563C2">
        <w:rPr>
          <w:rFonts w:ascii="Arial" w:hAnsi="Arial" w:cs="Arial"/>
          <w:i/>
          <w:sz w:val="24"/>
          <w:szCs w:val="24"/>
        </w:rPr>
        <w:t xml:space="preserve"> - </w:t>
      </w:r>
      <w:r w:rsidR="000F434A" w:rsidRPr="000563C2">
        <w:rPr>
          <w:rFonts w:ascii="Arial" w:hAnsi="Arial" w:cs="Arial"/>
          <w:i/>
          <w:sz w:val="24"/>
          <w:szCs w:val="24"/>
        </w:rPr>
        <w:t>06h00</w:t>
      </w:r>
    </w:p>
    <w:p w14:paraId="759900D7" w14:textId="77777777" w:rsidR="009355D2" w:rsidRPr="000563C2" w:rsidRDefault="009355D2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09C22E6C" w14:textId="77777777" w:rsidR="009355D2" w:rsidRPr="000563C2" w:rsidRDefault="009355D2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Classificação</w:t>
      </w:r>
      <w:r w:rsidRPr="000563C2">
        <w:rPr>
          <w:rFonts w:ascii="Arial" w:hAnsi="Arial" w:cs="Arial"/>
          <w:i/>
          <w:sz w:val="24"/>
          <w:szCs w:val="24"/>
        </w:rPr>
        <w:t xml:space="preserve"> – Mudança normal.</w:t>
      </w:r>
    </w:p>
    <w:p w14:paraId="797B9184" w14:textId="77777777" w:rsidR="009355D2" w:rsidRPr="000563C2" w:rsidRDefault="009355D2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148A5C35" w14:textId="77777777" w:rsidR="009355D2" w:rsidRPr="000563C2" w:rsidRDefault="009355D2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Risco</w:t>
      </w:r>
      <w:r w:rsidRPr="000563C2">
        <w:rPr>
          <w:rFonts w:ascii="Arial" w:hAnsi="Arial" w:cs="Arial"/>
          <w:i/>
          <w:sz w:val="24"/>
          <w:szCs w:val="24"/>
        </w:rPr>
        <w:t xml:space="preserve"> – Risco Alto, algumas funcionalidades da dashboard podem ter seu desempenho afetado.</w:t>
      </w:r>
    </w:p>
    <w:p w14:paraId="1B001C6C" w14:textId="77777777" w:rsidR="009355D2" w:rsidRPr="000563C2" w:rsidRDefault="009355D2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6E4F136E" w14:textId="77777777" w:rsidR="009355D2" w:rsidRPr="000563C2" w:rsidRDefault="009355D2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Impactos</w:t>
      </w:r>
      <w:r w:rsidRPr="000563C2">
        <w:rPr>
          <w:rFonts w:ascii="Arial" w:hAnsi="Arial" w:cs="Arial"/>
          <w:i/>
          <w:sz w:val="24"/>
          <w:szCs w:val="24"/>
        </w:rPr>
        <w:t xml:space="preserve"> </w:t>
      </w:r>
      <w:r w:rsidR="006754F6" w:rsidRPr="000563C2">
        <w:rPr>
          <w:rFonts w:ascii="Arial" w:hAnsi="Arial" w:cs="Arial"/>
          <w:i/>
          <w:sz w:val="24"/>
          <w:szCs w:val="24"/>
        </w:rPr>
        <w:t>- Impactos positivos, como a melhor vi</w:t>
      </w:r>
      <w:r w:rsidR="00812E43">
        <w:rPr>
          <w:rFonts w:ascii="Arial" w:hAnsi="Arial" w:cs="Arial"/>
          <w:i/>
          <w:sz w:val="24"/>
          <w:szCs w:val="24"/>
        </w:rPr>
        <w:t>sualização da tela pelo cliente. F</w:t>
      </w:r>
      <w:r w:rsidR="006754F6" w:rsidRPr="000563C2">
        <w:rPr>
          <w:rFonts w:ascii="Arial" w:hAnsi="Arial" w:cs="Arial"/>
          <w:i/>
          <w:sz w:val="24"/>
          <w:szCs w:val="24"/>
        </w:rPr>
        <w:t>acilitando a compreensão dos dados apresentados</w:t>
      </w:r>
      <w:r w:rsidR="00A5588C" w:rsidRPr="000563C2">
        <w:rPr>
          <w:rFonts w:ascii="Arial" w:hAnsi="Arial" w:cs="Arial"/>
          <w:i/>
          <w:sz w:val="24"/>
          <w:szCs w:val="24"/>
        </w:rPr>
        <w:t xml:space="preserve">, tanto no </w:t>
      </w:r>
      <w:proofErr w:type="spellStart"/>
      <w:r w:rsidR="00A5588C" w:rsidRPr="000563C2">
        <w:rPr>
          <w:rFonts w:ascii="Arial" w:hAnsi="Arial" w:cs="Arial"/>
          <w:i/>
          <w:sz w:val="24"/>
          <w:szCs w:val="24"/>
        </w:rPr>
        <w:t>analytics</w:t>
      </w:r>
      <w:proofErr w:type="spellEnd"/>
      <w:r w:rsidR="00A5588C" w:rsidRPr="000563C2">
        <w:rPr>
          <w:rFonts w:ascii="Arial" w:hAnsi="Arial" w:cs="Arial"/>
          <w:i/>
          <w:sz w:val="24"/>
          <w:szCs w:val="24"/>
        </w:rPr>
        <w:t>, quanto nos gráficos, botões e menu.</w:t>
      </w:r>
    </w:p>
    <w:p w14:paraId="6AA945A4" w14:textId="77777777" w:rsidR="00A5588C" w:rsidRPr="000563C2" w:rsidRDefault="00A5588C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7AE186F5" w14:textId="77777777" w:rsidR="008122F6" w:rsidRPr="000563C2" w:rsidRDefault="00A5588C" w:rsidP="008A6994">
      <w:pPr>
        <w:tabs>
          <w:tab w:val="left" w:pos="4280"/>
        </w:tabs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Atividades/</w:t>
      </w:r>
      <w:r w:rsidR="002038A5" w:rsidRPr="000563C2">
        <w:rPr>
          <w:rFonts w:ascii="Arial" w:hAnsi="Arial" w:cs="Arial"/>
          <w:b/>
          <w:i/>
          <w:sz w:val="24"/>
          <w:szCs w:val="24"/>
        </w:rPr>
        <w:t>C</w:t>
      </w:r>
      <w:r w:rsidRPr="000563C2">
        <w:rPr>
          <w:rFonts w:ascii="Arial" w:hAnsi="Arial" w:cs="Arial"/>
          <w:b/>
          <w:i/>
          <w:sz w:val="24"/>
          <w:szCs w:val="24"/>
        </w:rPr>
        <w:t xml:space="preserve">hecklist </w:t>
      </w:r>
      <w:r w:rsidR="002038A5" w:rsidRPr="000563C2">
        <w:rPr>
          <w:rFonts w:ascii="Arial" w:hAnsi="Arial" w:cs="Arial"/>
          <w:b/>
          <w:i/>
          <w:sz w:val="24"/>
          <w:szCs w:val="24"/>
        </w:rPr>
        <w:t>–</w:t>
      </w:r>
      <w:r w:rsidRPr="000563C2">
        <w:rPr>
          <w:rFonts w:ascii="Arial" w:hAnsi="Arial" w:cs="Arial"/>
          <w:b/>
          <w:i/>
          <w:sz w:val="24"/>
          <w:szCs w:val="24"/>
        </w:rPr>
        <w:t xml:space="preserve"> </w:t>
      </w:r>
      <w:r w:rsidR="00EA38E1" w:rsidRPr="000563C2">
        <w:rPr>
          <w:rFonts w:ascii="Arial" w:hAnsi="Arial" w:cs="Arial"/>
          <w:b/>
          <w:i/>
          <w:sz w:val="24"/>
          <w:szCs w:val="24"/>
        </w:rPr>
        <w:tab/>
      </w:r>
    </w:p>
    <w:p w14:paraId="390351CD" w14:textId="77777777" w:rsidR="00E234BF" w:rsidRPr="000563C2" w:rsidRDefault="00E234BF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F65F56C" w14:textId="77777777" w:rsidR="00E234BF" w:rsidRPr="000563C2" w:rsidRDefault="00E234BF" w:rsidP="008A69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812E43">
        <w:rPr>
          <w:rFonts w:ascii="Arial" w:hAnsi="Arial" w:cs="Arial"/>
          <w:b/>
          <w:i/>
          <w:sz w:val="24"/>
          <w:szCs w:val="24"/>
        </w:rPr>
        <w:t>Avisar o client</w:t>
      </w:r>
      <w:r w:rsidR="00812E43" w:rsidRPr="00812E43">
        <w:rPr>
          <w:rFonts w:ascii="Arial" w:hAnsi="Arial" w:cs="Arial"/>
          <w:b/>
          <w:i/>
          <w:sz w:val="24"/>
          <w:szCs w:val="24"/>
        </w:rPr>
        <w:t>e das mudanças que serão feitas - Leonardo - 12h00</w:t>
      </w:r>
      <w:r w:rsidR="00812E43">
        <w:rPr>
          <w:rFonts w:ascii="Arial" w:hAnsi="Arial" w:cs="Arial"/>
          <w:i/>
          <w:sz w:val="24"/>
          <w:szCs w:val="24"/>
        </w:rPr>
        <w:br/>
      </w:r>
      <w:r w:rsidRPr="000563C2">
        <w:rPr>
          <w:rFonts w:ascii="Arial" w:hAnsi="Arial" w:cs="Arial"/>
          <w:i/>
          <w:sz w:val="24"/>
          <w:szCs w:val="24"/>
        </w:rPr>
        <w:t xml:space="preserve"> </w:t>
      </w:r>
      <w:r w:rsidR="00762F2E" w:rsidRPr="000563C2">
        <w:rPr>
          <w:rFonts w:ascii="Arial" w:hAnsi="Arial" w:cs="Arial"/>
          <w:i/>
          <w:sz w:val="24"/>
          <w:szCs w:val="24"/>
        </w:rPr>
        <w:t>Notificar o cliente por e-mail com a data, hora e o motiv</w:t>
      </w:r>
      <w:r w:rsidR="00162224" w:rsidRPr="000563C2">
        <w:rPr>
          <w:rFonts w:ascii="Arial" w:hAnsi="Arial" w:cs="Arial"/>
          <w:i/>
          <w:sz w:val="24"/>
          <w:szCs w:val="24"/>
        </w:rPr>
        <w:t xml:space="preserve">o da atualização, especificando </w:t>
      </w:r>
      <w:r w:rsidR="00762F2E" w:rsidRPr="000563C2">
        <w:rPr>
          <w:rFonts w:ascii="Arial" w:hAnsi="Arial" w:cs="Arial"/>
          <w:i/>
          <w:sz w:val="24"/>
          <w:szCs w:val="24"/>
        </w:rPr>
        <w:t>as mudanças que serão feitas.</w:t>
      </w:r>
      <w:r w:rsidRPr="000563C2">
        <w:rPr>
          <w:rFonts w:ascii="Arial" w:hAnsi="Arial" w:cs="Arial"/>
          <w:i/>
          <w:sz w:val="24"/>
          <w:szCs w:val="24"/>
        </w:rPr>
        <w:br/>
      </w:r>
    </w:p>
    <w:p w14:paraId="158502CF" w14:textId="02D44F3F" w:rsidR="008122F6" w:rsidRPr="000563C2" w:rsidRDefault="00E2386B" w:rsidP="008A69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812E43">
        <w:rPr>
          <w:rFonts w:ascii="Arial" w:hAnsi="Arial" w:cs="Arial"/>
          <w:b/>
          <w:i/>
          <w:sz w:val="24"/>
          <w:szCs w:val="24"/>
        </w:rPr>
        <w:t>Fazer um backup da tela e a m</w:t>
      </w:r>
      <w:r w:rsidR="008122F6" w:rsidRPr="00812E43">
        <w:rPr>
          <w:rFonts w:ascii="Arial" w:hAnsi="Arial" w:cs="Arial"/>
          <w:b/>
          <w:i/>
          <w:sz w:val="24"/>
          <w:szCs w:val="24"/>
        </w:rPr>
        <w:t xml:space="preserve">elhoria dos </w:t>
      </w:r>
      <w:proofErr w:type="spellStart"/>
      <w:r w:rsidR="00762F2E" w:rsidRPr="00812E43">
        <w:rPr>
          <w:rFonts w:ascii="Arial" w:hAnsi="Arial" w:cs="Arial"/>
          <w:b/>
          <w:i/>
          <w:sz w:val="24"/>
          <w:szCs w:val="24"/>
        </w:rPr>
        <w:t>analytics</w:t>
      </w:r>
      <w:proofErr w:type="spellEnd"/>
      <w:r w:rsidR="00762F2E" w:rsidRPr="00812E43">
        <w:rPr>
          <w:rFonts w:ascii="Arial" w:hAnsi="Arial" w:cs="Arial"/>
          <w:b/>
          <w:i/>
          <w:sz w:val="24"/>
          <w:szCs w:val="24"/>
        </w:rPr>
        <w:t xml:space="preserve"> </w:t>
      </w:r>
      <w:r w:rsidR="00812E43">
        <w:rPr>
          <w:rFonts w:ascii="Arial" w:hAnsi="Arial" w:cs="Arial"/>
          <w:b/>
          <w:i/>
          <w:sz w:val="24"/>
          <w:szCs w:val="24"/>
        </w:rPr>
        <w:t>-</w:t>
      </w:r>
      <w:r w:rsidR="008122F6" w:rsidRPr="00812E43">
        <w:rPr>
          <w:rFonts w:ascii="Arial" w:hAnsi="Arial" w:cs="Arial"/>
          <w:b/>
          <w:i/>
          <w:sz w:val="24"/>
          <w:szCs w:val="24"/>
        </w:rPr>
        <w:t xml:space="preserve"> </w:t>
      </w:r>
      <w:r w:rsidR="00925890" w:rsidRPr="00812E43">
        <w:rPr>
          <w:rFonts w:ascii="Arial" w:hAnsi="Arial" w:cs="Arial"/>
          <w:b/>
          <w:i/>
          <w:sz w:val="24"/>
          <w:szCs w:val="24"/>
        </w:rPr>
        <w:t>Rafael</w:t>
      </w:r>
      <w:r w:rsidR="00925890">
        <w:rPr>
          <w:rFonts w:ascii="Arial" w:hAnsi="Arial" w:cs="Arial"/>
          <w:b/>
          <w:i/>
          <w:sz w:val="24"/>
          <w:szCs w:val="24"/>
        </w:rPr>
        <w:t xml:space="preserve"> -</w:t>
      </w:r>
      <w:r w:rsidR="00812E43">
        <w:rPr>
          <w:rFonts w:ascii="Arial" w:hAnsi="Arial" w:cs="Arial"/>
          <w:b/>
          <w:i/>
          <w:sz w:val="24"/>
          <w:szCs w:val="24"/>
        </w:rPr>
        <w:t xml:space="preserve"> 02h00 até 02h</w:t>
      </w:r>
      <w:r w:rsidR="00812E43" w:rsidRPr="00812E43">
        <w:rPr>
          <w:rFonts w:ascii="Arial" w:hAnsi="Arial" w:cs="Arial"/>
          <w:b/>
          <w:i/>
          <w:sz w:val="24"/>
          <w:szCs w:val="24"/>
        </w:rPr>
        <w:t xml:space="preserve">30 </w:t>
      </w:r>
      <w:r w:rsidR="008122F6" w:rsidRPr="000563C2">
        <w:rPr>
          <w:rFonts w:ascii="Arial" w:hAnsi="Arial" w:cs="Arial"/>
          <w:i/>
          <w:sz w:val="24"/>
          <w:szCs w:val="24"/>
        </w:rPr>
        <w:t xml:space="preserve"> Ajustar as cores dos alertas, altura</w:t>
      </w:r>
      <w:r w:rsidR="008A071A" w:rsidRPr="000563C2">
        <w:rPr>
          <w:rFonts w:ascii="Arial" w:hAnsi="Arial" w:cs="Arial"/>
          <w:i/>
          <w:sz w:val="24"/>
          <w:szCs w:val="24"/>
        </w:rPr>
        <w:t>,</w:t>
      </w:r>
      <w:r w:rsidR="008122F6" w:rsidRPr="000563C2">
        <w:rPr>
          <w:rFonts w:ascii="Arial" w:hAnsi="Arial" w:cs="Arial"/>
          <w:i/>
          <w:sz w:val="24"/>
          <w:szCs w:val="24"/>
        </w:rPr>
        <w:t xml:space="preserve"> largura</w:t>
      </w:r>
      <w:r w:rsidR="008A071A" w:rsidRPr="000563C2">
        <w:rPr>
          <w:rFonts w:ascii="Arial" w:hAnsi="Arial" w:cs="Arial"/>
          <w:i/>
          <w:sz w:val="24"/>
          <w:szCs w:val="24"/>
        </w:rPr>
        <w:t xml:space="preserve"> e </w:t>
      </w:r>
      <w:r w:rsidR="00812E43">
        <w:rPr>
          <w:rFonts w:ascii="Arial" w:hAnsi="Arial" w:cs="Arial"/>
          <w:i/>
          <w:sz w:val="24"/>
          <w:szCs w:val="24"/>
        </w:rPr>
        <w:t xml:space="preserve">o </w:t>
      </w:r>
      <w:proofErr w:type="spellStart"/>
      <w:r w:rsidR="00812E43">
        <w:rPr>
          <w:rFonts w:ascii="Arial" w:hAnsi="Arial" w:cs="Arial"/>
          <w:i/>
          <w:sz w:val="24"/>
          <w:szCs w:val="24"/>
        </w:rPr>
        <w:t>hover</w:t>
      </w:r>
      <w:proofErr w:type="spellEnd"/>
      <w:r w:rsidR="00812E43">
        <w:rPr>
          <w:rFonts w:ascii="Arial" w:hAnsi="Arial" w:cs="Arial"/>
          <w:i/>
          <w:sz w:val="24"/>
          <w:szCs w:val="24"/>
        </w:rPr>
        <w:t xml:space="preserve"> </w:t>
      </w:r>
      <w:r w:rsidR="00812E43" w:rsidRPr="00812E43">
        <w:rPr>
          <w:rFonts w:ascii="Arial" w:hAnsi="Arial" w:cs="Arial"/>
          <w:i/>
          <w:sz w:val="24"/>
          <w:szCs w:val="24"/>
        </w:rPr>
        <w:t>- Home office.</w:t>
      </w:r>
    </w:p>
    <w:p w14:paraId="2AC9791F" w14:textId="77777777" w:rsidR="008122F6" w:rsidRPr="000563C2" w:rsidRDefault="008122F6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0E385D67" w14:textId="1130CDDE" w:rsidR="00812E43" w:rsidRDefault="0079451A" w:rsidP="008A69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812E43">
        <w:rPr>
          <w:rFonts w:ascii="Arial" w:hAnsi="Arial" w:cs="Arial"/>
          <w:b/>
          <w:i/>
          <w:sz w:val="24"/>
          <w:szCs w:val="24"/>
        </w:rPr>
        <w:t xml:space="preserve">Melhoria dos gráficos </w:t>
      </w:r>
      <w:r w:rsidR="00925890" w:rsidRPr="00812E43">
        <w:rPr>
          <w:rFonts w:ascii="Arial" w:hAnsi="Arial" w:cs="Arial"/>
          <w:b/>
          <w:i/>
          <w:sz w:val="24"/>
          <w:szCs w:val="24"/>
        </w:rPr>
        <w:t>visualmente</w:t>
      </w:r>
      <w:r w:rsidR="00925890">
        <w:rPr>
          <w:rFonts w:ascii="Arial" w:hAnsi="Arial" w:cs="Arial"/>
          <w:b/>
          <w:i/>
          <w:sz w:val="24"/>
          <w:szCs w:val="24"/>
        </w:rPr>
        <w:t xml:space="preserve"> -</w:t>
      </w:r>
      <w:r w:rsidR="002038A5" w:rsidRPr="00812E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2038A5" w:rsidRPr="00812E43">
        <w:rPr>
          <w:rFonts w:ascii="Arial" w:hAnsi="Arial" w:cs="Arial"/>
          <w:b/>
          <w:i/>
          <w:sz w:val="24"/>
          <w:szCs w:val="24"/>
        </w:rPr>
        <w:t>Diulia</w:t>
      </w:r>
      <w:proofErr w:type="spellEnd"/>
      <w:r w:rsidR="008A071A" w:rsidRPr="00812E43">
        <w:rPr>
          <w:rFonts w:ascii="Arial" w:hAnsi="Arial" w:cs="Arial"/>
          <w:b/>
          <w:i/>
          <w:sz w:val="24"/>
          <w:szCs w:val="24"/>
        </w:rPr>
        <w:t xml:space="preserve"> e João</w:t>
      </w:r>
      <w:r w:rsidR="00812E43">
        <w:rPr>
          <w:rFonts w:ascii="Arial" w:hAnsi="Arial" w:cs="Arial"/>
          <w:b/>
          <w:i/>
          <w:sz w:val="24"/>
          <w:szCs w:val="24"/>
        </w:rPr>
        <w:t xml:space="preserve"> - 02h</w:t>
      </w:r>
      <w:r w:rsidR="008122F6" w:rsidRPr="00812E43">
        <w:rPr>
          <w:rFonts w:ascii="Arial" w:hAnsi="Arial" w:cs="Arial"/>
          <w:b/>
          <w:i/>
          <w:sz w:val="24"/>
          <w:szCs w:val="24"/>
        </w:rPr>
        <w:t>3</w:t>
      </w:r>
      <w:r w:rsidR="002038A5" w:rsidRPr="00812E43">
        <w:rPr>
          <w:rFonts w:ascii="Arial" w:hAnsi="Arial" w:cs="Arial"/>
          <w:b/>
          <w:i/>
          <w:sz w:val="24"/>
          <w:szCs w:val="24"/>
        </w:rPr>
        <w:t xml:space="preserve">0 </w:t>
      </w:r>
      <w:r w:rsidR="00812E43">
        <w:rPr>
          <w:rFonts w:ascii="Arial" w:hAnsi="Arial" w:cs="Arial"/>
          <w:b/>
          <w:i/>
          <w:sz w:val="24"/>
          <w:szCs w:val="24"/>
        </w:rPr>
        <w:t>até 03h</w:t>
      </w:r>
      <w:r w:rsidR="008122F6" w:rsidRPr="00812E43">
        <w:rPr>
          <w:rFonts w:ascii="Arial" w:hAnsi="Arial" w:cs="Arial"/>
          <w:b/>
          <w:i/>
          <w:sz w:val="24"/>
          <w:szCs w:val="24"/>
        </w:rPr>
        <w:t>3</w:t>
      </w:r>
      <w:r w:rsidRPr="00812E43">
        <w:rPr>
          <w:rFonts w:ascii="Arial" w:hAnsi="Arial" w:cs="Arial"/>
          <w:b/>
          <w:i/>
          <w:sz w:val="24"/>
          <w:szCs w:val="24"/>
        </w:rPr>
        <w:t xml:space="preserve">0 </w:t>
      </w:r>
    </w:p>
    <w:p w14:paraId="2363E24E" w14:textId="77777777" w:rsidR="002038A5" w:rsidRPr="00812E43" w:rsidRDefault="00812E43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</w:t>
      </w:r>
      <w:r w:rsidR="00762F2E" w:rsidRPr="00812E43">
        <w:rPr>
          <w:rFonts w:ascii="Arial" w:hAnsi="Arial" w:cs="Arial"/>
          <w:i/>
          <w:sz w:val="24"/>
          <w:szCs w:val="24"/>
        </w:rPr>
        <w:t xml:space="preserve"> Ajustar</w:t>
      </w:r>
      <w:r w:rsidR="0079451A" w:rsidRPr="00812E43">
        <w:rPr>
          <w:rFonts w:ascii="Arial" w:hAnsi="Arial" w:cs="Arial"/>
          <w:i/>
          <w:sz w:val="24"/>
          <w:szCs w:val="24"/>
        </w:rPr>
        <w:t xml:space="preserve"> a posição dos gráficos, altura, largura e cores - Home office.</w:t>
      </w:r>
    </w:p>
    <w:p w14:paraId="49ED926B" w14:textId="77777777" w:rsidR="0079451A" w:rsidRPr="000563C2" w:rsidRDefault="0079451A" w:rsidP="008A69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3A16E2AC" w14:textId="77777777" w:rsidR="00812E43" w:rsidRPr="00812E43" w:rsidRDefault="00812E43" w:rsidP="008A69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Melhoria dos botões -</w:t>
      </w:r>
      <w:r w:rsidR="0079451A" w:rsidRPr="00812E43">
        <w:rPr>
          <w:rFonts w:ascii="Arial" w:hAnsi="Arial" w:cs="Arial"/>
          <w:b/>
          <w:i/>
          <w:sz w:val="24"/>
          <w:szCs w:val="24"/>
        </w:rPr>
        <w:t xml:space="preserve"> Bruno</w:t>
      </w:r>
      <w:r>
        <w:rPr>
          <w:rFonts w:ascii="Arial" w:hAnsi="Arial" w:cs="Arial"/>
          <w:b/>
          <w:i/>
          <w:sz w:val="24"/>
          <w:szCs w:val="24"/>
        </w:rPr>
        <w:t xml:space="preserve">  - 03h</w:t>
      </w:r>
      <w:r w:rsidR="008122F6" w:rsidRPr="00812E43">
        <w:rPr>
          <w:rFonts w:ascii="Arial" w:hAnsi="Arial" w:cs="Arial"/>
          <w:b/>
          <w:i/>
          <w:sz w:val="24"/>
          <w:szCs w:val="24"/>
        </w:rPr>
        <w:t>3</w:t>
      </w:r>
      <w:r w:rsidR="0079451A" w:rsidRPr="00812E43">
        <w:rPr>
          <w:rFonts w:ascii="Arial" w:hAnsi="Arial" w:cs="Arial"/>
          <w:b/>
          <w:i/>
          <w:sz w:val="24"/>
          <w:szCs w:val="24"/>
        </w:rPr>
        <w:t xml:space="preserve">0 até </w:t>
      </w:r>
      <w:r w:rsidR="008122F6" w:rsidRPr="00812E43">
        <w:rPr>
          <w:rFonts w:ascii="Arial" w:hAnsi="Arial" w:cs="Arial"/>
          <w:b/>
          <w:i/>
          <w:sz w:val="24"/>
          <w:szCs w:val="24"/>
        </w:rPr>
        <w:t>04</w:t>
      </w:r>
      <w:r>
        <w:rPr>
          <w:rFonts w:ascii="Arial" w:hAnsi="Arial" w:cs="Arial"/>
          <w:b/>
          <w:i/>
          <w:sz w:val="24"/>
          <w:szCs w:val="24"/>
        </w:rPr>
        <w:t>h</w:t>
      </w:r>
      <w:r w:rsidR="008122F6" w:rsidRPr="00812E43">
        <w:rPr>
          <w:rFonts w:ascii="Arial" w:hAnsi="Arial" w:cs="Arial"/>
          <w:b/>
          <w:i/>
          <w:sz w:val="24"/>
          <w:szCs w:val="24"/>
        </w:rPr>
        <w:t>0</w:t>
      </w:r>
      <w:r w:rsidR="0079451A" w:rsidRPr="00812E43">
        <w:rPr>
          <w:rFonts w:ascii="Arial" w:hAnsi="Arial" w:cs="Arial"/>
          <w:b/>
          <w:i/>
          <w:sz w:val="24"/>
          <w:szCs w:val="24"/>
        </w:rPr>
        <w:t>0</w:t>
      </w:r>
      <w:r w:rsidRPr="00812E43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1B02A51F" w14:textId="77777777" w:rsidR="0079451A" w:rsidRPr="000563C2" w:rsidRDefault="008122F6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i/>
          <w:sz w:val="24"/>
          <w:szCs w:val="24"/>
        </w:rPr>
        <w:t xml:space="preserve"> Alterar </w:t>
      </w:r>
      <w:proofErr w:type="spellStart"/>
      <w:r w:rsidRPr="000563C2">
        <w:rPr>
          <w:rFonts w:ascii="Arial" w:hAnsi="Arial" w:cs="Arial"/>
          <w:i/>
          <w:sz w:val="24"/>
          <w:szCs w:val="24"/>
        </w:rPr>
        <w:t>hover</w:t>
      </w:r>
      <w:proofErr w:type="spellEnd"/>
      <w:r w:rsidRPr="000563C2">
        <w:rPr>
          <w:rFonts w:ascii="Arial" w:hAnsi="Arial" w:cs="Arial"/>
          <w:i/>
          <w:sz w:val="24"/>
          <w:szCs w:val="24"/>
        </w:rPr>
        <w:t xml:space="preserve">, largura, </w:t>
      </w:r>
      <w:r w:rsidR="00812E43">
        <w:rPr>
          <w:rFonts w:ascii="Arial" w:hAnsi="Arial" w:cs="Arial"/>
          <w:i/>
          <w:sz w:val="24"/>
          <w:szCs w:val="24"/>
        </w:rPr>
        <w:t>altura, cores, bordas e cursor -</w:t>
      </w:r>
      <w:r w:rsidRPr="000563C2">
        <w:rPr>
          <w:rFonts w:ascii="Arial" w:hAnsi="Arial" w:cs="Arial"/>
          <w:i/>
          <w:sz w:val="24"/>
          <w:szCs w:val="24"/>
        </w:rPr>
        <w:t xml:space="preserve"> Home office.</w:t>
      </w:r>
    </w:p>
    <w:p w14:paraId="4F85586C" w14:textId="77777777" w:rsidR="008A071A" w:rsidRPr="000563C2" w:rsidRDefault="008A071A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99E0FFC" w14:textId="77777777" w:rsidR="00812E43" w:rsidRPr="00812E43" w:rsidRDefault="00812E43" w:rsidP="008A69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12E43">
        <w:rPr>
          <w:rFonts w:ascii="Arial" w:hAnsi="Arial" w:cs="Arial"/>
          <w:b/>
          <w:i/>
          <w:sz w:val="24"/>
          <w:szCs w:val="24"/>
        </w:rPr>
        <w:t>Melhoria do menu -</w:t>
      </w:r>
      <w:r w:rsidR="008A071A" w:rsidRPr="00812E43">
        <w:rPr>
          <w:rFonts w:ascii="Arial" w:hAnsi="Arial" w:cs="Arial"/>
          <w:b/>
          <w:i/>
          <w:sz w:val="24"/>
          <w:szCs w:val="24"/>
        </w:rPr>
        <w:t xml:space="preserve"> Diogo</w:t>
      </w:r>
      <w:r w:rsidRPr="00812E43">
        <w:rPr>
          <w:rFonts w:ascii="Arial" w:hAnsi="Arial" w:cs="Arial"/>
          <w:b/>
          <w:i/>
          <w:sz w:val="24"/>
          <w:szCs w:val="24"/>
        </w:rPr>
        <w:t xml:space="preserve"> –</w:t>
      </w:r>
      <w:r w:rsidR="008A071A" w:rsidRPr="00812E43">
        <w:rPr>
          <w:rFonts w:ascii="Arial" w:hAnsi="Arial" w:cs="Arial"/>
          <w:b/>
          <w:i/>
          <w:sz w:val="24"/>
          <w:szCs w:val="24"/>
        </w:rPr>
        <w:t xml:space="preserve"> </w:t>
      </w:r>
      <w:r w:rsidR="00E70AA7" w:rsidRPr="00812E43">
        <w:rPr>
          <w:rFonts w:ascii="Arial" w:hAnsi="Arial" w:cs="Arial"/>
          <w:b/>
          <w:i/>
          <w:sz w:val="24"/>
          <w:szCs w:val="24"/>
        </w:rPr>
        <w:t>0</w:t>
      </w:r>
      <w:r w:rsidRPr="00812E43">
        <w:rPr>
          <w:rFonts w:ascii="Arial" w:hAnsi="Arial" w:cs="Arial"/>
          <w:b/>
          <w:i/>
          <w:sz w:val="24"/>
          <w:szCs w:val="24"/>
        </w:rPr>
        <w:t>4h</w:t>
      </w:r>
      <w:r w:rsidR="008A071A" w:rsidRPr="00812E43">
        <w:rPr>
          <w:rFonts w:ascii="Arial" w:hAnsi="Arial" w:cs="Arial"/>
          <w:b/>
          <w:i/>
          <w:sz w:val="24"/>
          <w:szCs w:val="24"/>
        </w:rPr>
        <w:t xml:space="preserve">00 até </w:t>
      </w:r>
      <w:r w:rsidR="00E70AA7" w:rsidRPr="00812E43">
        <w:rPr>
          <w:rFonts w:ascii="Arial" w:hAnsi="Arial" w:cs="Arial"/>
          <w:b/>
          <w:i/>
          <w:sz w:val="24"/>
          <w:szCs w:val="24"/>
        </w:rPr>
        <w:t>0</w:t>
      </w:r>
      <w:r w:rsidRPr="00812E43">
        <w:rPr>
          <w:rFonts w:ascii="Arial" w:hAnsi="Arial" w:cs="Arial"/>
          <w:b/>
          <w:i/>
          <w:sz w:val="24"/>
          <w:szCs w:val="24"/>
        </w:rPr>
        <w:t xml:space="preserve">4h40 </w:t>
      </w:r>
    </w:p>
    <w:p w14:paraId="4FD80DD6" w14:textId="77777777" w:rsidR="008A071A" w:rsidRPr="000563C2" w:rsidRDefault="008A071A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i/>
          <w:sz w:val="24"/>
          <w:szCs w:val="24"/>
        </w:rPr>
        <w:t xml:space="preserve">Alterar cores, bordas, </w:t>
      </w:r>
      <w:proofErr w:type="spellStart"/>
      <w:r w:rsidRPr="000563C2">
        <w:rPr>
          <w:rFonts w:ascii="Arial" w:hAnsi="Arial" w:cs="Arial"/>
          <w:i/>
          <w:sz w:val="24"/>
          <w:szCs w:val="24"/>
        </w:rPr>
        <w:t>hover</w:t>
      </w:r>
      <w:proofErr w:type="spellEnd"/>
      <w:r w:rsidRPr="000563C2">
        <w:rPr>
          <w:rFonts w:ascii="Arial" w:hAnsi="Arial" w:cs="Arial"/>
          <w:i/>
          <w:sz w:val="24"/>
          <w:szCs w:val="24"/>
        </w:rPr>
        <w:t xml:space="preserve">, texto, </w:t>
      </w:r>
      <w:proofErr w:type="spellStart"/>
      <w:r w:rsidRPr="000563C2">
        <w:rPr>
          <w:rFonts w:ascii="Arial" w:hAnsi="Arial" w:cs="Arial"/>
          <w:i/>
          <w:sz w:val="24"/>
          <w:szCs w:val="24"/>
        </w:rPr>
        <w:t>padding</w:t>
      </w:r>
      <w:proofErr w:type="spellEnd"/>
      <w:r w:rsidRPr="000563C2">
        <w:rPr>
          <w:rFonts w:ascii="Arial" w:hAnsi="Arial" w:cs="Arial"/>
          <w:i/>
          <w:sz w:val="24"/>
          <w:szCs w:val="24"/>
        </w:rPr>
        <w:t xml:space="preserve"> e centralização dos textos</w:t>
      </w:r>
      <w:r w:rsidR="00E70AA7" w:rsidRPr="000563C2">
        <w:rPr>
          <w:rFonts w:ascii="Arial" w:hAnsi="Arial" w:cs="Arial"/>
          <w:i/>
          <w:sz w:val="24"/>
          <w:szCs w:val="24"/>
        </w:rPr>
        <w:t xml:space="preserve"> – Home office.</w:t>
      </w:r>
    </w:p>
    <w:p w14:paraId="2E97BC09" w14:textId="77777777" w:rsidR="008A071A" w:rsidRPr="000563C2" w:rsidRDefault="008A071A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68385FDB" w14:textId="77777777" w:rsidR="0032143B" w:rsidRPr="00812E43" w:rsidRDefault="0032143B" w:rsidP="008A69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12E43">
        <w:rPr>
          <w:rFonts w:ascii="Arial" w:hAnsi="Arial" w:cs="Arial"/>
          <w:b/>
          <w:i/>
          <w:sz w:val="24"/>
          <w:szCs w:val="24"/>
        </w:rPr>
        <w:t xml:space="preserve">Janela de tempo para correção de erros (Janela da </w:t>
      </w:r>
      <w:r>
        <w:rPr>
          <w:rFonts w:ascii="Arial" w:hAnsi="Arial" w:cs="Arial"/>
          <w:b/>
          <w:i/>
          <w:sz w:val="24"/>
          <w:szCs w:val="24"/>
        </w:rPr>
        <w:t>mudança) -</w:t>
      </w:r>
      <w:r w:rsidRPr="00812E43">
        <w:rPr>
          <w:rFonts w:ascii="Arial" w:hAnsi="Arial" w:cs="Arial"/>
          <w:b/>
          <w:i/>
          <w:sz w:val="24"/>
          <w:szCs w:val="24"/>
        </w:rPr>
        <w:t xml:space="preserve"> Leonardo</w:t>
      </w:r>
      <w:r>
        <w:rPr>
          <w:rFonts w:ascii="Arial" w:hAnsi="Arial" w:cs="Arial"/>
          <w:b/>
          <w:i/>
          <w:sz w:val="24"/>
          <w:szCs w:val="24"/>
        </w:rPr>
        <w:t xml:space="preserve"> – 04h40 até 05h30</w:t>
      </w:r>
    </w:p>
    <w:p w14:paraId="55C24314" w14:textId="66D99AFC" w:rsidR="0032143B" w:rsidRDefault="0032143B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i/>
          <w:sz w:val="24"/>
          <w:szCs w:val="24"/>
        </w:rPr>
        <w:t xml:space="preserve"> Correção de possíveis erros na tela, finalização da mudança por completo, teste e validação das mudanças.</w:t>
      </w:r>
    </w:p>
    <w:p w14:paraId="451BA44A" w14:textId="77777777" w:rsidR="0032143B" w:rsidRDefault="0032143B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9082937" w14:textId="575983F9" w:rsidR="0032143B" w:rsidRDefault="0032143B" w:rsidP="008A69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Janela de tempo para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rollback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caso for necessário - Rafael – 05h30 até 06h</w:t>
      </w:r>
      <w:r w:rsidR="00D02FF5">
        <w:rPr>
          <w:rFonts w:ascii="Arial" w:hAnsi="Arial" w:cs="Arial"/>
          <w:b/>
          <w:i/>
          <w:sz w:val="24"/>
          <w:szCs w:val="24"/>
        </w:rPr>
        <w:t>00</w:t>
      </w:r>
    </w:p>
    <w:p w14:paraId="5B2AC1B6" w14:textId="178EBE20" w:rsidR="0032143B" w:rsidRPr="00D02FF5" w:rsidRDefault="00D02FF5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caso da persistência de problemas na nova tela após o período da </w:t>
      </w:r>
      <w:r w:rsidR="002172AE">
        <w:rPr>
          <w:rFonts w:ascii="Arial" w:hAnsi="Arial" w:cs="Arial"/>
          <w:i/>
          <w:sz w:val="24"/>
          <w:szCs w:val="24"/>
        </w:rPr>
        <w:t xml:space="preserve">janela de tempo para correção de erros, um </w:t>
      </w:r>
      <w:proofErr w:type="spellStart"/>
      <w:r w:rsidR="002172AE">
        <w:rPr>
          <w:rFonts w:ascii="Arial" w:hAnsi="Arial" w:cs="Arial"/>
          <w:i/>
          <w:sz w:val="24"/>
          <w:szCs w:val="24"/>
        </w:rPr>
        <w:t>rollback</w:t>
      </w:r>
      <w:proofErr w:type="spellEnd"/>
      <w:r w:rsidR="00AA455C">
        <w:rPr>
          <w:rFonts w:ascii="Arial" w:hAnsi="Arial" w:cs="Arial"/>
          <w:i/>
          <w:sz w:val="24"/>
          <w:szCs w:val="24"/>
        </w:rPr>
        <w:t xml:space="preserve"> (reversão)</w:t>
      </w:r>
      <w:r w:rsidR="002172AE">
        <w:rPr>
          <w:rFonts w:ascii="Arial" w:hAnsi="Arial" w:cs="Arial"/>
          <w:i/>
          <w:sz w:val="24"/>
          <w:szCs w:val="24"/>
        </w:rPr>
        <w:t xml:space="preserve"> será executado por meio do backup</w:t>
      </w:r>
      <w:r w:rsidR="00976DCE">
        <w:rPr>
          <w:rFonts w:ascii="Arial" w:hAnsi="Arial" w:cs="Arial"/>
          <w:i/>
          <w:sz w:val="24"/>
          <w:szCs w:val="24"/>
        </w:rPr>
        <w:t xml:space="preserve"> da tela</w:t>
      </w:r>
      <w:r w:rsidR="002172AE">
        <w:rPr>
          <w:rFonts w:ascii="Arial" w:hAnsi="Arial" w:cs="Arial"/>
          <w:i/>
          <w:sz w:val="24"/>
          <w:szCs w:val="24"/>
        </w:rPr>
        <w:t xml:space="preserve"> que foi feito antes de começar as mudanças, </w:t>
      </w:r>
      <w:r w:rsidR="00976DCE">
        <w:rPr>
          <w:rFonts w:ascii="Arial" w:hAnsi="Arial" w:cs="Arial"/>
          <w:i/>
          <w:sz w:val="24"/>
          <w:szCs w:val="24"/>
        </w:rPr>
        <w:t>retornando ao antigo modelo.</w:t>
      </w:r>
      <w:bookmarkStart w:id="0" w:name="_GoBack"/>
      <w:bookmarkEnd w:id="0"/>
      <w:r w:rsidR="008A6994" w:rsidRPr="00D02FF5">
        <w:rPr>
          <w:rFonts w:ascii="Arial" w:hAnsi="Arial" w:cs="Arial"/>
          <w:i/>
          <w:sz w:val="24"/>
          <w:szCs w:val="24"/>
        </w:rPr>
        <w:t xml:space="preserve"> </w:t>
      </w:r>
    </w:p>
    <w:p w14:paraId="62D4E9F9" w14:textId="77777777" w:rsidR="00E70AA7" w:rsidRPr="000563C2" w:rsidRDefault="00E70AA7" w:rsidP="008A6994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1D20F1D7" w14:textId="77777777" w:rsidR="00E96B78" w:rsidRPr="00812E43" w:rsidRDefault="00E70AA7" w:rsidP="008A6994">
      <w:pPr>
        <w:spacing w:line="360" w:lineRule="auto"/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812E43">
        <w:rPr>
          <w:rFonts w:ascii="Arial" w:hAnsi="Arial" w:cs="Arial"/>
          <w:b/>
          <w:i/>
          <w:sz w:val="24"/>
          <w:szCs w:val="24"/>
        </w:rPr>
        <w:t>Procedimento de escalação</w:t>
      </w:r>
      <w:r w:rsidR="0050008D" w:rsidRPr="00812E43">
        <w:rPr>
          <w:rFonts w:ascii="Arial" w:hAnsi="Arial" w:cs="Arial"/>
          <w:b/>
          <w:i/>
          <w:sz w:val="24"/>
          <w:szCs w:val="24"/>
        </w:rPr>
        <w:t xml:space="preserve"> (Quem deve ser contatado</w:t>
      </w:r>
      <w:r w:rsidR="00E96B78" w:rsidRPr="00812E43">
        <w:rPr>
          <w:rFonts w:ascii="Arial" w:hAnsi="Arial" w:cs="Arial"/>
          <w:b/>
          <w:i/>
          <w:sz w:val="24"/>
          <w:szCs w:val="24"/>
        </w:rPr>
        <w:t xml:space="preserve"> e quando</w:t>
      </w:r>
      <w:r w:rsidR="0050008D" w:rsidRPr="00812E43">
        <w:rPr>
          <w:rFonts w:ascii="Arial" w:hAnsi="Arial" w:cs="Arial"/>
          <w:b/>
          <w:i/>
          <w:sz w:val="24"/>
          <w:szCs w:val="24"/>
        </w:rPr>
        <w:t>)</w:t>
      </w:r>
      <w:r w:rsidR="00E2386B" w:rsidRPr="00812E43">
        <w:rPr>
          <w:rFonts w:ascii="Arial" w:hAnsi="Arial" w:cs="Arial"/>
          <w:b/>
          <w:i/>
          <w:sz w:val="24"/>
          <w:szCs w:val="24"/>
        </w:rPr>
        <w:t>:</w:t>
      </w:r>
    </w:p>
    <w:p w14:paraId="13EA8CAA" w14:textId="77777777" w:rsidR="00E96B78" w:rsidRPr="00812E43" w:rsidRDefault="00E96B78" w:rsidP="008A699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812E43">
        <w:rPr>
          <w:rFonts w:ascii="Arial" w:hAnsi="Arial" w:cs="Arial"/>
          <w:b/>
          <w:i/>
          <w:sz w:val="24"/>
          <w:szCs w:val="24"/>
        </w:rPr>
        <w:t>P</w:t>
      </w:r>
      <w:r w:rsidR="0050008D" w:rsidRPr="00812E43">
        <w:rPr>
          <w:rFonts w:ascii="Arial" w:hAnsi="Arial" w:cs="Arial"/>
          <w:b/>
          <w:i/>
          <w:sz w:val="24"/>
          <w:szCs w:val="24"/>
        </w:rPr>
        <w:t>roduct</w:t>
      </w:r>
      <w:proofErr w:type="spellEnd"/>
      <w:r w:rsidR="0050008D" w:rsidRPr="00812E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812E43">
        <w:rPr>
          <w:rFonts w:ascii="Arial" w:hAnsi="Arial" w:cs="Arial"/>
          <w:b/>
          <w:i/>
          <w:sz w:val="24"/>
          <w:szCs w:val="24"/>
        </w:rPr>
        <w:t>O</w:t>
      </w:r>
      <w:r w:rsidR="0050008D" w:rsidRPr="00812E43">
        <w:rPr>
          <w:rFonts w:ascii="Arial" w:hAnsi="Arial" w:cs="Arial"/>
          <w:b/>
          <w:i/>
          <w:sz w:val="24"/>
          <w:szCs w:val="24"/>
        </w:rPr>
        <w:t>wner</w:t>
      </w:r>
      <w:proofErr w:type="spellEnd"/>
      <w:r w:rsidRPr="00812E43">
        <w:rPr>
          <w:rFonts w:ascii="Arial" w:hAnsi="Arial" w:cs="Arial"/>
          <w:b/>
          <w:i/>
          <w:sz w:val="24"/>
          <w:szCs w:val="24"/>
        </w:rPr>
        <w:t xml:space="preserve"> – </w:t>
      </w:r>
      <w:r w:rsidR="000F434A">
        <w:rPr>
          <w:rFonts w:ascii="Arial" w:hAnsi="Arial" w:cs="Arial"/>
          <w:b/>
          <w:i/>
          <w:sz w:val="24"/>
          <w:szCs w:val="24"/>
        </w:rPr>
        <w:t>01h00</w:t>
      </w:r>
    </w:p>
    <w:p w14:paraId="28231B25" w14:textId="77777777" w:rsidR="00E70AA7" w:rsidRPr="00812E43" w:rsidRDefault="00E96B78" w:rsidP="008A699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12E43">
        <w:rPr>
          <w:rFonts w:ascii="Arial" w:hAnsi="Arial" w:cs="Arial"/>
          <w:b/>
          <w:i/>
          <w:sz w:val="24"/>
          <w:szCs w:val="24"/>
        </w:rPr>
        <w:t>S</w:t>
      </w:r>
      <w:r w:rsidR="0050008D" w:rsidRPr="00812E43">
        <w:rPr>
          <w:rFonts w:ascii="Arial" w:hAnsi="Arial" w:cs="Arial"/>
          <w:b/>
          <w:i/>
          <w:sz w:val="24"/>
          <w:szCs w:val="24"/>
        </w:rPr>
        <w:t xml:space="preserve">crum </w:t>
      </w:r>
      <w:r w:rsidRPr="00812E43">
        <w:rPr>
          <w:rFonts w:ascii="Arial" w:hAnsi="Arial" w:cs="Arial"/>
          <w:b/>
          <w:i/>
          <w:sz w:val="24"/>
          <w:szCs w:val="24"/>
        </w:rPr>
        <w:t>M</w:t>
      </w:r>
      <w:r w:rsidR="0050008D" w:rsidRPr="00812E43">
        <w:rPr>
          <w:rFonts w:ascii="Arial" w:hAnsi="Arial" w:cs="Arial"/>
          <w:b/>
          <w:i/>
          <w:sz w:val="24"/>
          <w:szCs w:val="24"/>
        </w:rPr>
        <w:t xml:space="preserve">aster </w:t>
      </w:r>
      <w:r w:rsidR="003C5684">
        <w:rPr>
          <w:rFonts w:ascii="Arial" w:hAnsi="Arial" w:cs="Arial"/>
          <w:b/>
          <w:i/>
          <w:sz w:val="24"/>
          <w:szCs w:val="24"/>
        </w:rPr>
        <w:t>– 01h</w:t>
      </w:r>
      <w:r w:rsidRPr="00812E43">
        <w:rPr>
          <w:rFonts w:ascii="Arial" w:hAnsi="Arial" w:cs="Arial"/>
          <w:b/>
          <w:i/>
          <w:sz w:val="24"/>
          <w:szCs w:val="24"/>
        </w:rPr>
        <w:t>00</w:t>
      </w:r>
    </w:p>
    <w:p w14:paraId="65D5158F" w14:textId="77777777" w:rsidR="00E96B78" w:rsidRPr="00812E43" w:rsidRDefault="003C5684" w:rsidP="008A699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Squad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css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– 01h</w:t>
      </w:r>
      <w:r w:rsidR="00E96B78" w:rsidRPr="00812E43">
        <w:rPr>
          <w:rFonts w:ascii="Arial" w:hAnsi="Arial" w:cs="Arial"/>
          <w:b/>
          <w:i/>
          <w:sz w:val="24"/>
          <w:szCs w:val="24"/>
        </w:rPr>
        <w:t>00</w:t>
      </w:r>
    </w:p>
    <w:p w14:paraId="3AA8F4DA" w14:textId="77777777" w:rsidR="00BF0240" w:rsidRPr="00812E43" w:rsidRDefault="00E96B78" w:rsidP="008A699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812E43">
        <w:rPr>
          <w:rFonts w:ascii="Arial" w:hAnsi="Arial" w:cs="Arial"/>
          <w:b/>
          <w:i/>
          <w:sz w:val="24"/>
          <w:szCs w:val="24"/>
        </w:rPr>
        <w:t>Testers</w:t>
      </w:r>
      <w:proofErr w:type="spellEnd"/>
      <w:r w:rsidRPr="00812E43">
        <w:rPr>
          <w:rFonts w:ascii="Arial" w:hAnsi="Arial" w:cs="Arial"/>
          <w:b/>
          <w:i/>
          <w:sz w:val="24"/>
          <w:szCs w:val="24"/>
        </w:rPr>
        <w:t xml:space="preserve"> </w:t>
      </w:r>
      <w:r w:rsidR="00E2386B" w:rsidRPr="00812E43">
        <w:rPr>
          <w:rFonts w:ascii="Arial" w:hAnsi="Arial" w:cs="Arial"/>
          <w:b/>
          <w:i/>
          <w:sz w:val="24"/>
          <w:szCs w:val="24"/>
        </w:rPr>
        <w:t>–</w:t>
      </w:r>
      <w:r w:rsidRPr="00812E43">
        <w:rPr>
          <w:rFonts w:ascii="Arial" w:hAnsi="Arial" w:cs="Arial"/>
          <w:b/>
          <w:i/>
          <w:sz w:val="24"/>
          <w:szCs w:val="24"/>
        </w:rPr>
        <w:t xml:space="preserve"> </w:t>
      </w:r>
      <w:r w:rsidR="003C5684">
        <w:rPr>
          <w:rFonts w:ascii="Arial" w:hAnsi="Arial" w:cs="Arial"/>
          <w:b/>
          <w:i/>
          <w:sz w:val="24"/>
          <w:szCs w:val="24"/>
        </w:rPr>
        <w:t>04h</w:t>
      </w:r>
      <w:r w:rsidR="00E2386B" w:rsidRPr="00812E43">
        <w:rPr>
          <w:rFonts w:ascii="Arial" w:hAnsi="Arial" w:cs="Arial"/>
          <w:b/>
          <w:i/>
          <w:sz w:val="24"/>
          <w:szCs w:val="24"/>
        </w:rPr>
        <w:t>00</w:t>
      </w:r>
    </w:p>
    <w:p w14:paraId="7EC62A3B" w14:textId="77777777" w:rsidR="00BF0240" w:rsidRPr="000563C2" w:rsidRDefault="00BF0240" w:rsidP="008A699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134F0DE0" w14:textId="77777777" w:rsidR="00E2386B" w:rsidRPr="000563C2" w:rsidRDefault="00E2386B" w:rsidP="008A699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563C2">
        <w:rPr>
          <w:rFonts w:ascii="Arial" w:hAnsi="Arial" w:cs="Arial"/>
          <w:b/>
          <w:i/>
          <w:sz w:val="24"/>
          <w:szCs w:val="24"/>
        </w:rPr>
        <w:t>Em caso de problemas...</w:t>
      </w:r>
      <w:r w:rsidR="00EA38E1" w:rsidRPr="000563C2">
        <w:rPr>
          <w:rFonts w:ascii="Arial" w:hAnsi="Arial" w:cs="Arial"/>
          <w:b/>
          <w:i/>
          <w:sz w:val="24"/>
          <w:szCs w:val="24"/>
        </w:rPr>
        <w:tab/>
      </w:r>
    </w:p>
    <w:p w14:paraId="5AD40857" w14:textId="2048155D" w:rsidR="00E234BF" w:rsidRPr="000563C2" w:rsidRDefault="00E234BF" w:rsidP="008A69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i/>
          <w:sz w:val="24"/>
          <w:szCs w:val="24"/>
        </w:rPr>
        <w:t>Retornar a tela antiga com o backup</w:t>
      </w:r>
      <w:r w:rsidR="00976DCE">
        <w:rPr>
          <w:rFonts w:ascii="Arial" w:hAnsi="Arial" w:cs="Arial"/>
          <w:i/>
          <w:sz w:val="24"/>
          <w:szCs w:val="24"/>
        </w:rPr>
        <w:t xml:space="preserve"> em até 30 minutos antes do horário final da janela de tempo para </w:t>
      </w:r>
      <w:proofErr w:type="spellStart"/>
      <w:r w:rsidR="00976DCE">
        <w:rPr>
          <w:rFonts w:ascii="Arial" w:hAnsi="Arial" w:cs="Arial"/>
          <w:i/>
          <w:sz w:val="24"/>
          <w:szCs w:val="24"/>
        </w:rPr>
        <w:t>rollback</w:t>
      </w:r>
      <w:proofErr w:type="spellEnd"/>
      <w:r w:rsidR="00976DCE">
        <w:rPr>
          <w:rFonts w:ascii="Arial" w:hAnsi="Arial" w:cs="Arial"/>
          <w:i/>
          <w:sz w:val="24"/>
          <w:szCs w:val="24"/>
        </w:rPr>
        <w:t>.</w:t>
      </w:r>
    </w:p>
    <w:p w14:paraId="1350D3C4" w14:textId="77777777" w:rsidR="00762F2E" w:rsidRPr="000563C2" w:rsidRDefault="00762F2E" w:rsidP="008A69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i/>
          <w:sz w:val="24"/>
          <w:szCs w:val="24"/>
        </w:rPr>
        <w:t>Avisar o cliente do problema ou incidente ocorrido</w:t>
      </w:r>
    </w:p>
    <w:p w14:paraId="1ED8B7BC" w14:textId="77777777" w:rsidR="00E234BF" w:rsidRPr="000563C2" w:rsidRDefault="00E234BF" w:rsidP="008A69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i/>
          <w:sz w:val="24"/>
          <w:szCs w:val="24"/>
        </w:rPr>
        <w:t>Reagendar a data da mudança</w:t>
      </w:r>
    </w:p>
    <w:p w14:paraId="7B0D5D3E" w14:textId="77777777" w:rsidR="00E234BF" w:rsidRPr="000563C2" w:rsidRDefault="00762F2E" w:rsidP="008A69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563C2">
        <w:rPr>
          <w:rFonts w:ascii="Arial" w:hAnsi="Arial" w:cs="Arial"/>
          <w:i/>
          <w:sz w:val="24"/>
          <w:szCs w:val="24"/>
        </w:rPr>
        <w:t>Estudar os erros</w:t>
      </w:r>
    </w:p>
    <w:p w14:paraId="61810B48" w14:textId="40A1EC5F" w:rsidR="006754F6" w:rsidRPr="000563C2" w:rsidRDefault="00762F2E" w:rsidP="008A69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/>
          <w:sz w:val="28"/>
          <w:szCs w:val="32"/>
        </w:rPr>
      </w:pPr>
      <w:r w:rsidRPr="000563C2">
        <w:rPr>
          <w:rFonts w:ascii="Arial" w:hAnsi="Arial" w:cs="Arial"/>
          <w:i/>
          <w:sz w:val="24"/>
          <w:szCs w:val="24"/>
        </w:rPr>
        <w:t>Organizar a equipe para a mudança</w:t>
      </w:r>
      <w:r w:rsidR="008A6994">
        <w:rPr>
          <w:rFonts w:ascii="Arial" w:hAnsi="Arial" w:cs="Arial"/>
          <w:i/>
          <w:sz w:val="28"/>
          <w:szCs w:val="32"/>
        </w:rPr>
        <w:t>.</w:t>
      </w:r>
    </w:p>
    <w:p w14:paraId="2E9AA698" w14:textId="77777777" w:rsidR="006754F6" w:rsidRPr="000563C2" w:rsidRDefault="006754F6" w:rsidP="00870A86">
      <w:pPr>
        <w:rPr>
          <w:rFonts w:ascii="Arial" w:hAnsi="Arial" w:cs="Arial"/>
          <w:i/>
          <w:sz w:val="28"/>
          <w:szCs w:val="32"/>
        </w:rPr>
      </w:pPr>
    </w:p>
    <w:sectPr w:rsidR="006754F6" w:rsidRPr="000563C2" w:rsidSect="00961E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00718" w14:textId="77777777" w:rsidR="00125269" w:rsidRDefault="00125269" w:rsidP="00131939">
      <w:r>
        <w:separator/>
      </w:r>
    </w:p>
  </w:endnote>
  <w:endnote w:type="continuationSeparator" w:id="0">
    <w:p w14:paraId="268D29C5" w14:textId="77777777" w:rsidR="00125269" w:rsidRDefault="0012526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9F8AB59" w14:textId="77777777" w:rsidR="000F434A" w:rsidRDefault="000F43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8D79E44" w14:textId="77777777" w:rsidR="000F434A" w:rsidRDefault="000F434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FAFBC1" w14:textId="77777777" w:rsidR="000F434A" w:rsidRDefault="000F43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58BC6" w14:textId="77777777" w:rsidR="00125269" w:rsidRDefault="00125269" w:rsidP="00131939">
      <w:r>
        <w:separator/>
      </w:r>
    </w:p>
  </w:footnote>
  <w:footnote w:type="continuationSeparator" w:id="0">
    <w:p w14:paraId="420D9985" w14:textId="77777777" w:rsidR="00125269" w:rsidRDefault="0012526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E76A29" w14:textId="77777777" w:rsidR="000F434A" w:rsidRDefault="008A6994">
    <w:r>
      <w:rPr>
        <w:noProof/>
      </w:rPr>
      <w:pict w14:anchorId="7FAEA1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F38461" w14:textId="77777777" w:rsidR="000563C2" w:rsidRDefault="008A6994" w:rsidP="000F434A">
    <w:pPr>
      <w:pStyle w:val="Header"/>
      <w:tabs>
        <w:tab w:val="clear" w:pos="4252"/>
        <w:tab w:val="clear" w:pos="8504"/>
        <w:tab w:val="center" w:pos="4989"/>
      </w:tabs>
    </w:pPr>
    <w:r>
      <w:rPr>
        <w:noProof/>
      </w:rPr>
      <w:pict w14:anchorId="6979D0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  <w:r w:rsidR="000F434A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74C71D" w14:textId="77777777" w:rsidR="005B4283" w:rsidRDefault="008A6994" w:rsidP="00131939">
    <w:pPr>
      <w:pStyle w:val="Header"/>
    </w:pPr>
    <w:r>
      <w:rPr>
        <w:noProof/>
      </w:rPr>
      <w:pict w14:anchorId="014F3C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342C6"/>
    <w:multiLevelType w:val="hybridMultilevel"/>
    <w:tmpl w:val="DFF66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3213E"/>
    <w:multiLevelType w:val="hybridMultilevel"/>
    <w:tmpl w:val="DC80CE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513BF"/>
    <w:multiLevelType w:val="hybridMultilevel"/>
    <w:tmpl w:val="8B524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760C5"/>
    <w:multiLevelType w:val="hybridMultilevel"/>
    <w:tmpl w:val="74961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C3EA6"/>
    <w:multiLevelType w:val="hybridMultilevel"/>
    <w:tmpl w:val="1938C1EE"/>
    <w:lvl w:ilvl="0" w:tplc="7A9400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BC4D95"/>
    <w:multiLevelType w:val="hybridMultilevel"/>
    <w:tmpl w:val="3F7275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C83DFC"/>
    <w:multiLevelType w:val="hybridMultilevel"/>
    <w:tmpl w:val="20245E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16"/>
  </w:num>
  <w:num w:numId="10">
    <w:abstractNumId w:val="13"/>
  </w:num>
  <w:num w:numId="11">
    <w:abstractNumId w:val="0"/>
  </w:num>
  <w:num w:numId="12">
    <w:abstractNumId w:val="17"/>
  </w:num>
  <w:num w:numId="13">
    <w:abstractNumId w:val="3"/>
  </w:num>
  <w:num w:numId="14">
    <w:abstractNumId w:val="11"/>
  </w:num>
  <w:num w:numId="15">
    <w:abstractNumId w:val="18"/>
  </w:num>
  <w:num w:numId="16">
    <w:abstractNumId w:val="10"/>
  </w:num>
  <w:num w:numId="17">
    <w:abstractNumId w:val="15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563C2"/>
    <w:rsid w:val="000694DB"/>
    <w:rsid w:val="000B46FC"/>
    <w:rsid w:val="000F434A"/>
    <w:rsid w:val="001162D0"/>
    <w:rsid w:val="00125269"/>
    <w:rsid w:val="00125A60"/>
    <w:rsid w:val="00131939"/>
    <w:rsid w:val="00162224"/>
    <w:rsid w:val="00167012"/>
    <w:rsid w:val="001851CA"/>
    <w:rsid w:val="001B2D9B"/>
    <w:rsid w:val="002038A5"/>
    <w:rsid w:val="00207E94"/>
    <w:rsid w:val="002172AE"/>
    <w:rsid w:val="00220FC3"/>
    <w:rsid w:val="002A5873"/>
    <w:rsid w:val="002C0830"/>
    <w:rsid w:val="002D7209"/>
    <w:rsid w:val="002E2C26"/>
    <w:rsid w:val="002E514C"/>
    <w:rsid w:val="002E7CB1"/>
    <w:rsid w:val="00304664"/>
    <w:rsid w:val="0032143B"/>
    <w:rsid w:val="00330ECB"/>
    <w:rsid w:val="003B088C"/>
    <w:rsid w:val="003B1749"/>
    <w:rsid w:val="003C5684"/>
    <w:rsid w:val="00497EBF"/>
    <w:rsid w:val="0050008D"/>
    <w:rsid w:val="00525B9B"/>
    <w:rsid w:val="005A1D35"/>
    <w:rsid w:val="005B4283"/>
    <w:rsid w:val="00603750"/>
    <w:rsid w:val="00623E7C"/>
    <w:rsid w:val="006754F6"/>
    <w:rsid w:val="00693DE9"/>
    <w:rsid w:val="006B0A03"/>
    <w:rsid w:val="006E3D3B"/>
    <w:rsid w:val="00715B2A"/>
    <w:rsid w:val="00744861"/>
    <w:rsid w:val="00762F2E"/>
    <w:rsid w:val="00780A51"/>
    <w:rsid w:val="0079451A"/>
    <w:rsid w:val="00807ABA"/>
    <w:rsid w:val="008122F6"/>
    <w:rsid w:val="00812E43"/>
    <w:rsid w:val="00870A86"/>
    <w:rsid w:val="00872BD3"/>
    <w:rsid w:val="008A071A"/>
    <w:rsid w:val="008A6994"/>
    <w:rsid w:val="00925890"/>
    <w:rsid w:val="009355D2"/>
    <w:rsid w:val="00961E21"/>
    <w:rsid w:val="00976DCE"/>
    <w:rsid w:val="00A14D6A"/>
    <w:rsid w:val="00A379DB"/>
    <w:rsid w:val="00A5588C"/>
    <w:rsid w:val="00A95D27"/>
    <w:rsid w:val="00AA3D63"/>
    <w:rsid w:val="00AA455C"/>
    <w:rsid w:val="00AD5E04"/>
    <w:rsid w:val="00B0425F"/>
    <w:rsid w:val="00B45F4F"/>
    <w:rsid w:val="00B65C8C"/>
    <w:rsid w:val="00BAAB16"/>
    <w:rsid w:val="00BC6E15"/>
    <w:rsid w:val="00BD6AF2"/>
    <w:rsid w:val="00BF0240"/>
    <w:rsid w:val="00C1737E"/>
    <w:rsid w:val="00C72C03"/>
    <w:rsid w:val="00C91F2D"/>
    <w:rsid w:val="00CC0F18"/>
    <w:rsid w:val="00CD2AAC"/>
    <w:rsid w:val="00D02FF5"/>
    <w:rsid w:val="00D03B00"/>
    <w:rsid w:val="00D20296"/>
    <w:rsid w:val="00D62DDE"/>
    <w:rsid w:val="00D65ABB"/>
    <w:rsid w:val="00D87E30"/>
    <w:rsid w:val="00DB1622"/>
    <w:rsid w:val="00E1515F"/>
    <w:rsid w:val="00E234BF"/>
    <w:rsid w:val="00E2386B"/>
    <w:rsid w:val="00E70AA7"/>
    <w:rsid w:val="00E96B78"/>
    <w:rsid w:val="00EA38E1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0A44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125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25A60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125A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125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25A60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125A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6F911-E1F0-CC4F-8250-F7A68DA4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Luiz dos Santos</dc:creator>
  <cp:lastModifiedBy>Família Faria</cp:lastModifiedBy>
  <cp:revision>3</cp:revision>
  <cp:lastPrinted>2021-11-24T22:39:00Z</cp:lastPrinted>
  <dcterms:created xsi:type="dcterms:W3CDTF">2022-05-20T00:51:00Z</dcterms:created>
  <dcterms:modified xsi:type="dcterms:W3CDTF">2022-05-20T01:48:00Z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