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JaneBo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Houston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77080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832-307-8074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JaneBo@dillonchi.com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12/22/2012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2.3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Jagiellonian University Cracow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Houston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268AEE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