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6dqCL968dx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6/30/2019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A2C18D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