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298742" w14:textId="77777777" w:rsidR="00845938" w:rsidRDefault="00845938" w:rsidP="00845938">
      <w:pPr>
        <w:pStyle w:val="Titre3"/>
      </w:pPr>
      <w:r>
        <w:t>Jour 1 – Prise en main du projet</w:t>
      </w:r>
    </w:p>
    <w:p w14:paraId="6CB00A38" w14:textId="1DE5C939" w:rsidR="00AF2D47" w:rsidRDefault="00845938" w:rsidP="00845938">
      <w:pPr>
        <w:pStyle w:val="NormalWeb"/>
      </w:pPr>
      <w:r>
        <w:t xml:space="preserve">Lors de cette première journée, le travail a consisté à prendre connaissance du projet </w:t>
      </w:r>
      <w:proofErr w:type="spellStart"/>
      <w:r>
        <w:rPr>
          <w:rStyle w:val="Accentuation"/>
          <w:rFonts w:eastAsiaTheme="majorEastAsia"/>
        </w:rPr>
        <w:t>ColorRoom</w:t>
      </w:r>
      <w:proofErr w:type="spellEnd"/>
      <w:r>
        <w:rPr>
          <w:rStyle w:val="Accentuation"/>
          <w:rFonts w:eastAsiaTheme="majorEastAsia"/>
        </w:rPr>
        <w:t xml:space="preserve">, </w:t>
      </w:r>
      <w:proofErr w:type="spellStart"/>
      <w:r>
        <w:rPr>
          <w:rStyle w:val="Accentuation"/>
          <w:rFonts w:eastAsiaTheme="majorEastAsia"/>
        </w:rPr>
        <w:t>serious</w:t>
      </w:r>
      <w:proofErr w:type="spellEnd"/>
      <w:r>
        <w:rPr>
          <w:rStyle w:val="Accentuation"/>
          <w:rFonts w:eastAsiaTheme="majorEastAsia"/>
        </w:rPr>
        <w:t xml:space="preserve"> </w:t>
      </w:r>
      <w:proofErr w:type="spellStart"/>
      <w:r>
        <w:rPr>
          <w:rStyle w:val="Accentuation"/>
          <w:rFonts w:eastAsiaTheme="majorEastAsia"/>
        </w:rPr>
        <w:t>games</w:t>
      </w:r>
      <w:proofErr w:type="spellEnd"/>
      <w:r>
        <w:t xml:space="preserve"> et de son cadre institutionnel dans le cadre du BTS CIEL. L’analyse du cahier des charges a permis de comprendre les objectifs pédagogiques, les contraintes techniques et l’organisation du projet. Une étude de l’existant a été réalisée, notamment sur le fonctionnement de la </w:t>
      </w:r>
      <w:proofErr w:type="spellStart"/>
      <w:r>
        <w:t>ColorRoom</w:t>
      </w:r>
      <w:proofErr w:type="spellEnd"/>
      <w:r>
        <w:t>, des plaques lumineuses et du logiciel de commande associé. L’API REST existante a été identifiée comme un élément clé du projet. Cette journée a permis d’acquérir une vision globale du système et de préparer les étapes suivantes.</w:t>
      </w:r>
    </w:p>
    <w:p w14:paraId="136544AF" w14:textId="2F08B129" w:rsidR="00845938" w:rsidRDefault="00845938" w:rsidP="00845938">
      <w:pPr>
        <w:pStyle w:val="NormalWeb"/>
      </w:pPr>
    </w:p>
    <w:p w14:paraId="41488210" w14:textId="77777777" w:rsidR="00845938" w:rsidRDefault="00845938" w:rsidP="00845938">
      <w:pPr>
        <w:pStyle w:val="Titre3"/>
      </w:pPr>
      <w:r>
        <w:t>Jour 2 – Initiation de l’UI/UX et réflexion sur l’interface</w:t>
      </w:r>
    </w:p>
    <w:p w14:paraId="15B27888" w14:textId="77777777" w:rsidR="00845938" w:rsidRDefault="00845938" w:rsidP="00845938">
      <w:pPr>
        <w:pStyle w:val="NormalWeb"/>
      </w:pPr>
      <w:r>
        <w:t xml:space="preserve">La deuxième journée a été consacrée à l’initiation au design UI/UX et à la réflexion sur l’interface du logiciel </w:t>
      </w:r>
      <w:proofErr w:type="spellStart"/>
      <w:r>
        <w:rPr>
          <w:rStyle w:val="Accentuation"/>
          <w:rFonts w:eastAsiaTheme="majorEastAsia"/>
        </w:rPr>
        <w:t>ColorRoomGames</w:t>
      </w:r>
      <w:proofErr w:type="spellEnd"/>
      <w:r>
        <w:t>. Les besoins des utilisateurs, apprenants et enseignants, ont été analysés afin de définir une interface claire, intuitive et adaptée à un usage pédagogique. Les premières idées de parcours utilisateur ont été esquissées, incluant la navigation, l’accès aux jeux et la visualisation des informations. Une réflexion a également été menée sur l’ergonomie, la lisibilité et la cohérence graphique de l’application, en tenant compte des contraintes techniques liées à une interface web accessible depuis différents supports.</w:t>
      </w:r>
    </w:p>
    <w:p w14:paraId="7B814596" w14:textId="7AC6AF47" w:rsidR="00845938" w:rsidRDefault="00845938" w:rsidP="00845938">
      <w:pPr>
        <w:pStyle w:val="NormalWeb"/>
      </w:pPr>
    </w:p>
    <w:p w14:paraId="2F49810D" w14:textId="77777777" w:rsidR="008150B0" w:rsidRDefault="008150B0" w:rsidP="008150B0">
      <w:pPr>
        <w:pStyle w:val="Titre3"/>
      </w:pPr>
      <w:r>
        <w:t>Jour 3 – Connexion à l’API et réalisation de l’interface</w:t>
      </w:r>
    </w:p>
    <w:p w14:paraId="31E88B5E" w14:textId="77777777" w:rsidR="008150B0" w:rsidRDefault="008150B0" w:rsidP="008150B0">
      <w:pPr>
        <w:pStyle w:val="NormalWeb"/>
      </w:pPr>
      <w:r>
        <w:t xml:space="preserve">Lors de la troisième journée, la connexion entre l’API du système </w:t>
      </w:r>
      <w:proofErr w:type="spellStart"/>
      <w:r>
        <w:t>ColorRoom</w:t>
      </w:r>
      <w:proofErr w:type="spellEnd"/>
      <w:r>
        <w:t xml:space="preserve"> et le poste de développement a été finalisée. Les tests ont permis de valider la communication avec l’API et de confirmer le bon fonctionnement des commandes, notamment la modification des couleurs de la dalle lumineuse. Une fois cette étape validée, le travail s’est poursuivi par la réalisation de l’interface du projet. Cette interface permet de piloter les principales fonctionnalités de manière simple et visuelle, tout en respectant les besoins définis précédemment en matière d’ergonomie et d’accessibilité.</w:t>
      </w:r>
    </w:p>
    <w:p w14:paraId="333F27A3" w14:textId="77777777" w:rsidR="00845938" w:rsidRPr="00845938" w:rsidRDefault="00845938" w:rsidP="00845938">
      <w:pPr>
        <w:pStyle w:val="NormalWeb"/>
      </w:pPr>
      <w:bookmarkStart w:id="0" w:name="_GoBack"/>
      <w:bookmarkEnd w:id="0"/>
    </w:p>
    <w:sectPr w:rsidR="00845938" w:rsidRPr="0084593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1D3856" w14:textId="77777777" w:rsidR="00AF056C" w:rsidRDefault="00AF056C" w:rsidP="00845FDA">
      <w:pPr>
        <w:spacing w:after="0" w:line="240" w:lineRule="auto"/>
      </w:pPr>
      <w:r>
        <w:separator/>
      </w:r>
    </w:p>
  </w:endnote>
  <w:endnote w:type="continuationSeparator" w:id="0">
    <w:p w14:paraId="2B812FA3" w14:textId="77777777" w:rsidR="00AF056C" w:rsidRDefault="00AF056C" w:rsidP="00845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387DA8" w14:textId="77777777" w:rsidR="00AF056C" w:rsidRDefault="00AF056C" w:rsidP="00845FDA">
      <w:pPr>
        <w:spacing w:after="0" w:line="240" w:lineRule="auto"/>
      </w:pPr>
      <w:r>
        <w:separator/>
      </w:r>
    </w:p>
  </w:footnote>
  <w:footnote w:type="continuationSeparator" w:id="0">
    <w:p w14:paraId="4D6E90B8" w14:textId="77777777" w:rsidR="00AF056C" w:rsidRDefault="00AF056C" w:rsidP="00845FD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D47"/>
    <w:rsid w:val="003209D7"/>
    <w:rsid w:val="00645870"/>
    <w:rsid w:val="008150B0"/>
    <w:rsid w:val="00845938"/>
    <w:rsid w:val="00845FDA"/>
    <w:rsid w:val="00AF056C"/>
    <w:rsid w:val="00AF2D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73EC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AF2D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AF2D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AF2D4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AF2D4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AF2D4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AF2D4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F2D4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F2D4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F2D4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F2D4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AF2D4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AF2D4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AF2D4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AF2D4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AF2D4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F2D4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F2D4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F2D47"/>
    <w:rPr>
      <w:rFonts w:eastAsiaTheme="majorEastAsia" w:cstheme="majorBidi"/>
      <w:color w:val="272727" w:themeColor="text1" w:themeTint="D8"/>
    </w:rPr>
  </w:style>
  <w:style w:type="paragraph" w:styleId="Titre">
    <w:name w:val="Title"/>
    <w:basedOn w:val="Normal"/>
    <w:next w:val="Normal"/>
    <w:link w:val="TitreCar"/>
    <w:uiPriority w:val="10"/>
    <w:qFormat/>
    <w:rsid w:val="00AF2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F2D4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F2D4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F2D4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F2D47"/>
    <w:pPr>
      <w:spacing w:before="160"/>
      <w:jc w:val="center"/>
    </w:pPr>
    <w:rPr>
      <w:i/>
      <w:iCs/>
      <w:color w:val="404040" w:themeColor="text1" w:themeTint="BF"/>
    </w:rPr>
  </w:style>
  <w:style w:type="character" w:customStyle="1" w:styleId="CitationCar">
    <w:name w:val="Citation Car"/>
    <w:basedOn w:val="Policepardfaut"/>
    <w:link w:val="Citation"/>
    <w:uiPriority w:val="29"/>
    <w:rsid w:val="00AF2D47"/>
    <w:rPr>
      <w:i/>
      <w:iCs/>
      <w:color w:val="404040" w:themeColor="text1" w:themeTint="BF"/>
    </w:rPr>
  </w:style>
  <w:style w:type="paragraph" w:styleId="Paragraphedeliste">
    <w:name w:val="List Paragraph"/>
    <w:basedOn w:val="Normal"/>
    <w:uiPriority w:val="34"/>
    <w:qFormat/>
    <w:rsid w:val="00AF2D47"/>
    <w:pPr>
      <w:ind w:left="720"/>
      <w:contextualSpacing/>
    </w:pPr>
  </w:style>
  <w:style w:type="character" w:styleId="Accentuationintense">
    <w:name w:val="Intense Emphasis"/>
    <w:basedOn w:val="Policepardfaut"/>
    <w:uiPriority w:val="21"/>
    <w:qFormat/>
    <w:rsid w:val="00AF2D47"/>
    <w:rPr>
      <w:i/>
      <w:iCs/>
      <w:color w:val="2F5496" w:themeColor="accent1" w:themeShade="BF"/>
    </w:rPr>
  </w:style>
  <w:style w:type="paragraph" w:styleId="Citationintense">
    <w:name w:val="Intense Quote"/>
    <w:basedOn w:val="Normal"/>
    <w:next w:val="Normal"/>
    <w:link w:val="CitationintenseCar"/>
    <w:uiPriority w:val="30"/>
    <w:qFormat/>
    <w:rsid w:val="00AF2D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AF2D47"/>
    <w:rPr>
      <w:i/>
      <w:iCs/>
      <w:color w:val="2F5496" w:themeColor="accent1" w:themeShade="BF"/>
    </w:rPr>
  </w:style>
  <w:style w:type="character" w:styleId="Rfrenceintense">
    <w:name w:val="Intense Reference"/>
    <w:basedOn w:val="Policepardfaut"/>
    <w:uiPriority w:val="32"/>
    <w:qFormat/>
    <w:rsid w:val="00AF2D47"/>
    <w:rPr>
      <w:b/>
      <w:bCs/>
      <w:smallCaps/>
      <w:color w:val="2F5496" w:themeColor="accent1" w:themeShade="BF"/>
      <w:spacing w:val="5"/>
    </w:rPr>
  </w:style>
  <w:style w:type="paragraph" w:styleId="En-tte">
    <w:name w:val="header"/>
    <w:basedOn w:val="Normal"/>
    <w:link w:val="En-tteCar"/>
    <w:uiPriority w:val="99"/>
    <w:unhideWhenUsed/>
    <w:rsid w:val="00845FDA"/>
    <w:pPr>
      <w:tabs>
        <w:tab w:val="center" w:pos="4536"/>
        <w:tab w:val="right" w:pos="9072"/>
      </w:tabs>
      <w:spacing w:after="0" w:line="240" w:lineRule="auto"/>
    </w:pPr>
  </w:style>
  <w:style w:type="character" w:customStyle="1" w:styleId="En-tteCar">
    <w:name w:val="En-tête Car"/>
    <w:basedOn w:val="Policepardfaut"/>
    <w:link w:val="En-tte"/>
    <w:uiPriority w:val="99"/>
    <w:rsid w:val="00845FDA"/>
  </w:style>
  <w:style w:type="paragraph" w:styleId="Pieddepage">
    <w:name w:val="footer"/>
    <w:basedOn w:val="Normal"/>
    <w:link w:val="PieddepageCar"/>
    <w:uiPriority w:val="99"/>
    <w:unhideWhenUsed/>
    <w:rsid w:val="00845FD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45FDA"/>
  </w:style>
  <w:style w:type="paragraph" w:styleId="NormalWeb">
    <w:name w:val="Normal (Web)"/>
    <w:basedOn w:val="Normal"/>
    <w:uiPriority w:val="99"/>
    <w:unhideWhenUsed/>
    <w:rsid w:val="00845938"/>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Accentuation">
    <w:name w:val="Emphasis"/>
    <w:basedOn w:val="Policepardfaut"/>
    <w:uiPriority w:val="20"/>
    <w:qFormat/>
    <w:rsid w:val="0084593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9776955">
      <w:bodyDiv w:val="1"/>
      <w:marLeft w:val="0"/>
      <w:marRight w:val="0"/>
      <w:marTop w:val="0"/>
      <w:marBottom w:val="0"/>
      <w:divBdr>
        <w:top w:val="none" w:sz="0" w:space="0" w:color="auto"/>
        <w:left w:val="none" w:sz="0" w:space="0" w:color="auto"/>
        <w:bottom w:val="none" w:sz="0" w:space="0" w:color="auto"/>
        <w:right w:val="none" w:sz="0" w:space="0" w:color="auto"/>
      </w:divBdr>
    </w:div>
    <w:div w:id="933631294">
      <w:bodyDiv w:val="1"/>
      <w:marLeft w:val="0"/>
      <w:marRight w:val="0"/>
      <w:marTop w:val="0"/>
      <w:marBottom w:val="0"/>
      <w:divBdr>
        <w:top w:val="none" w:sz="0" w:space="0" w:color="auto"/>
        <w:left w:val="none" w:sz="0" w:space="0" w:color="auto"/>
        <w:bottom w:val="none" w:sz="0" w:space="0" w:color="auto"/>
        <w:right w:val="none" w:sz="0" w:space="0" w:color="auto"/>
      </w:divBdr>
      <w:divsChild>
        <w:div w:id="2125078965">
          <w:marLeft w:val="0"/>
          <w:marRight w:val="0"/>
          <w:marTop w:val="0"/>
          <w:marBottom w:val="0"/>
          <w:divBdr>
            <w:top w:val="none" w:sz="0" w:space="0" w:color="auto"/>
            <w:left w:val="none" w:sz="0" w:space="0" w:color="auto"/>
            <w:bottom w:val="none" w:sz="0" w:space="0" w:color="auto"/>
            <w:right w:val="none" w:sz="0" w:space="0" w:color="auto"/>
          </w:divBdr>
          <w:divsChild>
            <w:div w:id="1496217662">
              <w:marLeft w:val="0"/>
              <w:marRight w:val="0"/>
              <w:marTop w:val="0"/>
              <w:marBottom w:val="0"/>
              <w:divBdr>
                <w:top w:val="none" w:sz="0" w:space="0" w:color="auto"/>
                <w:left w:val="none" w:sz="0" w:space="0" w:color="auto"/>
                <w:bottom w:val="none" w:sz="0" w:space="0" w:color="auto"/>
                <w:right w:val="none" w:sz="0" w:space="0" w:color="auto"/>
              </w:divBdr>
              <w:divsChild>
                <w:div w:id="1651398421">
                  <w:marLeft w:val="0"/>
                  <w:marRight w:val="0"/>
                  <w:marTop w:val="0"/>
                  <w:marBottom w:val="0"/>
                  <w:divBdr>
                    <w:top w:val="none" w:sz="0" w:space="0" w:color="auto"/>
                    <w:left w:val="none" w:sz="0" w:space="0" w:color="auto"/>
                    <w:bottom w:val="none" w:sz="0" w:space="0" w:color="auto"/>
                    <w:right w:val="none" w:sz="0" w:space="0" w:color="auto"/>
                  </w:divBdr>
                  <w:divsChild>
                    <w:div w:id="1281837440">
                      <w:marLeft w:val="0"/>
                      <w:marRight w:val="0"/>
                      <w:marTop w:val="0"/>
                      <w:marBottom w:val="0"/>
                      <w:divBdr>
                        <w:top w:val="none" w:sz="0" w:space="0" w:color="auto"/>
                        <w:left w:val="none" w:sz="0" w:space="0" w:color="auto"/>
                        <w:bottom w:val="none" w:sz="0" w:space="0" w:color="auto"/>
                        <w:right w:val="none" w:sz="0" w:space="0" w:color="auto"/>
                      </w:divBdr>
                      <w:divsChild>
                        <w:div w:id="898901100">
                          <w:marLeft w:val="0"/>
                          <w:marRight w:val="0"/>
                          <w:marTop w:val="0"/>
                          <w:marBottom w:val="0"/>
                          <w:divBdr>
                            <w:top w:val="none" w:sz="0" w:space="0" w:color="auto"/>
                            <w:left w:val="none" w:sz="0" w:space="0" w:color="auto"/>
                            <w:bottom w:val="none" w:sz="0" w:space="0" w:color="auto"/>
                            <w:right w:val="none" w:sz="0" w:space="0" w:color="auto"/>
                          </w:divBdr>
                          <w:divsChild>
                            <w:div w:id="189295261">
                              <w:marLeft w:val="0"/>
                              <w:marRight w:val="0"/>
                              <w:marTop w:val="0"/>
                              <w:marBottom w:val="0"/>
                              <w:divBdr>
                                <w:top w:val="none" w:sz="0" w:space="0" w:color="auto"/>
                                <w:left w:val="none" w:sz="0" w:space="0" w:color="auto"/>
                                <w:bottom w:val="none" w:sz="0" w:space="0" w:color="auto"/>
                                <w:right w:val="none" w:sz="0" w:space="0" w:color="auto"/>
                              </w:divBdr>
                              <w:divsChild>
                                <w:div w:id="164357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0354604">
      <w:bodyDiv w:val="1"/>
      <w:marLeft w:val="0"/>
      <w:marRight w:val="0"/>
      <w:marTop w:val="0"/>
      <w:marBottom w:val="0"/>
      <w:divBdr>
        <w:top w:val="none" w:sz="0" w:space="0" w:color="auto"/>
        <w:left w:val="none" w:sz="0" w:space="0" w:color="auto"/>
        <w:bottom w:val="none" w:sz="0" w:space="0" w:color="auto"/>
        <w:right w:val="none" w:sz="0" w:space="0" w:color="auto"/>
      </w:divBdr>
      <w:divsChild>
        <w:div w:id="36777490">
          <w:marLeft w:val="0"/>
          <w:marRight w:val="0"/>
          <w:marTop w:val="0"/>
          <w:marBottom w:val="0"/>
          <w:divBdr>
            <w:top w:val="none" w:sz="0" w:space="0" w:color="auto"/>
            <w:left w:val="none" w:sz="0" w:space="0" w:color="auto"/>
            <w:bottom w:val="none" w:sz="0" w:space="0" w:color="auto"/>
            <w:right w:val="none" w:sz="0" w:space="0" w:color="auto"/>
          </w:divBdr>
          <w:divsChild>
            <w:div w:id="1233004367">
              <w:marLeft w:val="0"/>
              <w:marRight w:val="0"/>
              <w:marTop w:val="0"/>
              <w:marBottom w:val="0"/>
              <w:divBdr>
                <w:top w:val="none" w:sz="0" w:space="0" w:color="auto"/>
                <w:left w:val="none" w:sz="0" w:space="0" w:color="auto"/>
                <w:bottom w:val="none" w:sz="0" w:space="0" w:color="auto"/>
                <w:right w:val="none" w:sz="0" w:space="0" w:color="auto"/>
              </w:divBdr>
              <w:divsChild>
                <w:div w:id="702637862">
                  <w:marLeft w:val="0"/>
                  <w:marRight w:val="0"/>
                  <w:marTop w:val="0"/>
                  <w:marBottom w:val="0"/>
                  <w:divBdr>
                    <w:top w:val="none" w:sz="0" w:space="0" w:color="auto"/>
                    <w:left w:val="none" w:sz="0" w:space="0" w:color="auto"/>
                    <w:bottom w:val="none" w:sz="0" w:space="0" w:color="auto"/>
                    <w:right w:val="none" w:sz="0" w:space="0" w:color="auto"/>
                  </w:divBdr>
                  <w:divsChild>
                    <w:div w:id="897864994">
                      <w:marLeft w:val="0"/>
                      <w:marRight w:val="0"/>
                      <w:marTop w:val="0"/>
                      <w:marBottom w:val="0"/>
                      <w:divBdr>
                        <w:top w:val="none" w:sz="0" w:space="0" w:color="auto"/>
                        <w:left w:val="none" w:sz="0" w:space="0" w:color="auto"/>
                        <w:bottom w:val="none" w:sz="0" w:space="0" w:color="auto"/>
                        <w:right w:val="none" w:sz="0" w:space="0" w:color="auto"/>
                      </w:divBdr>
                      <w:divsChild>
                        <w:div w:id="1059717161">
                          <w:marLeft w:val="0"/>
                          <w:marRight w:val="0"/>
                          <w:marTop w:val="0"/>
                          <w:marBottom w:val="0"/>
                          <w:divBdr>
                            <w:top w:val="none" w:sz="0" w:space="0" w:color="auto"/>
                            <w:left w:val="none" w:sz="0" w:space="0" w:color="auto"/>
                            <w:bottom w:val="none" w:sz="0" w:space="0" w:color="auto"/>
                            <w:right w:val="none" w:sz="0" w:space="0" w:color="auto"/>
                          </w:divBdr>
                          <w:divsChild>
                            <w:div w:id="749929734">
                              <w:marLeft w:val="0"/>
                              <w:marRight w:val="0"/>
                              <w:marTop w:val="0"/>
                              <w:marBottom w:val="0"/>
                              <w:divBdr>
                                <w:top w:val="none" w:sz="0" w:space="0" w:color="auto"/>
                                <w:left w:val="none" w:sz="0" w:space="0" w:color="auto"/>
                                <w:bottom w:val="none" w:sz="0" w:space="0" w:color="auto"/>
                                <w:right w:val="none" w:sz="0" w:space="0" w:color="auto"/>
                              </w:divBdr>
                              <w:divsChild>
                                <w:div w:id="18853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Words>
  <Characters>1711</Characters>
  <Application>Microsoft Office Word</Application>
  <DocSecurity>0</DocSecurity>
  <Lines>14</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2026-01-06T16:53:00Z</dcterms:created>
  <dcterms:modified xsi:type="dcterms:W3CDTF">2026-01-15T08:51:00Z</dcterms:modified>
</cp:coreProperties>
</file>