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9DD6" w14:textId="01A2F51C" w:rsidR="00BE24AA" w:rsidRPr="001D1F81" w:rsidRDefault="00BE24AA" w:rsidP="001D1F81">
      <w:pPr>
        <w:pStyle w:val="1"/>
        <w:rPr>
          <w:rFonts w:hint="eastAsia"/>
          <w:color w:val="4F81BD" w:themeColor="accent1"/>
        </w:rPr>
      </w:pPr>
      <w:r w:rsidRPr="001D1F81">
        <w:rPr>
          <w:color w:val="4F81BD" w:themeColor="accent1"/>
        </w:rPr>
        <w:t>Product Overview</w:t>
      </w:r>
    </w:p>
    <w:p w14:paraId="3346B053" w14:textId="73468333" w:rsidR="00BE24AA" w:rsidRPr="00BE24AA" w:rsidRDefault="00BE24AA" w:rsidP="00BE24AA">
      <w:pPr>
        <w:pStyle w:val="a3"/>
        <w:spacing w:before="0" w:beforeAutospacing="0" w:after="0" w:afterAutospacing="0"/>
        <w:ind w:firstLine="420"/>
        <w:rPr>
          <w:rFonts w:asciiTheme="minorHAnsi" w:hAnsiTheme="minorHAnsi" w:cstheme="minorHAnsi"/>
        </w:rPr>
      </w:pPr>
      <w:r w:rsidRPr="00BE24AA">
        <w:rPr>
          <w:rFonts w:asciiTheme="minorHAnsi" w:hAnsiTheme="minorHAnsi" w:cstheme="minorHAnsi"/>
        </w:rPr>
        <w:t xml:space="preserve">This is a travel-themed blog website with the URL </w:t>
      </w:r>
      <w:hyperlink r:id="rId4" w:history="1">
        <w:r w:rsidRPr="00BE24AA">
          <w:rPr>
            <w:rStyle w:val="a4"/>
            <w:rFonts w:asciiTheme="minorHAnsi" w:hAnsiTheme="minorHAnsi" w:cstheme="minorHAnsi"/>
          </w:rPr>
          <w:t>https://www.journey-nci.xyz</w:t>
        </w:r>
      </w:hyperlink>
      <w:r w:rsidRPr="00BE24AA">
        <w:rPr>
          <w:rFonts w:asciiTheme="minorHAnsi" w:hAnsiTheme="minorHAnsi" w:cstheme="minorHAnsi"/>
        </w:rPr>
        <w:t xml:space="preserve"> or </w:t>
      </w:r>
      <w:hyperlink r:id="rId5" w:history="1">
        <w:r w:rsidRPr="00BE24AA">
          <w:rPr>
            <w:rStyle w:val="a4"/>
            <w:rFonts w:asciiTheme="minorHAnsi" w:hAnsiTheme="minorHAnsi" w:cstheme="minorHAnsi"/>
          </w:rPr>
          <w:t>https://journey-nci.xyz</w:t>
        </w:r>
      </w:hyperlink>
      <w:r w:rsidRPr="00BE24AA">
        <w:rPr>
          <w:rFonts w:asciiTheme="minorHAnsi" w:hAnsiTheme="minorHAnsi" w:cstheme="minorHAnsi"/>
        </w:rPr>
        <w:t>. If you use an HTTP request or access the above two domain names without any prefix, it will automatically redirect to the HTTPS URL. The website features real-time weather information for the current location, the ability to query Airbnb subscription information, publish blogs, comment on blogs, and an artificial intelligence-based question-and-answer system.</w:t>
      </w:r>
    </w:p>
    <w:p w14:paraId="39E730DA" w14:textId="77777777" w:rsidR="00BE24AA" w:rsidRPr="00BE24AA" w:rsidRDefault="00BE24AA" w:rsidP="00BE24AA">
      <w:pPr>
        <w:pStyle w:val="a3"/>
        <w:spacing w:before="0" w:beforeAutospacing="0" w:after="0" w:afterAutospacing="0"/>
        <w:rPr>
          <w:rFonts w:asciiTheme="minorHAnsi" w:hAnsiTheme="minorHAnsi" w:cstheme="minorHAnsi"/>
          <w:color w:val="374151"/>
        </w:rPr>
      </w:pPr>
      <w:r w:rsidRPr="00BE24AA">
        <w:rPr>
          <w:rFonts w:asciiTheme="minorHAnsi" w:hAnsiTheme="minorHAnsi" w:cstheme="minorHAnsi"/>
          <w:color w:val="374151"/>
        </w:rPr>
        <w:t> </w:t>
      </w:r>
    </w:p>
    <w:p w14:paraId="7549E6B8" w14:textId="77777777" w:rsidR="00BE24AA" w:rsidRPr="00BE24AA" w:rsidRDefault="00BE24AA" w:rsidP="00BE24AA">
      <w:pPr>
        <w:pStyle w:val="a3"/>
        <w:spacing w:before="0" w:beforeAutospacing="0" w:after="0" w:afterAutospacing="0"/>
        <w:ind w:firstLine="420"/>
        <w:rPr>
          <w:rFonts w:asciiTheme="minorHAnsi" w:hAnsiTheme="minorHAnsi" w:cstheme="minorHAnsi"/>
        </w:rPr>
      </w:pPr>
      <w:r w:rsidRPr="00BE24AA">
        <w:rPr>
          <w:rFonts w:asciiTheme="minorHAnsi" w:hAnsiTheme="minorHAnsi" w:cstheme="minorHAnsi"/>
        </w:rPr>
        <w:t>The website has two types of users: regular users and administrators. Regular users can publish blogs, comment on blogs, and delete their own blogs or comments. Administrators have the authority to delete all blogs or comments. The functionalities of weather information, Airbnb listing queries, and artificial intelligence-based Q&amp;A utilize third-party APIs.</w:t>
      </w:r>
    </w:p>
    <w:p w14:paraId="2F2524A5" w14:textId="77777777" w:rsidR="00BE24AA" w:rsidRPr="00BE24AA" w:rsidRDefault="00BE24AA" w:rsidP="00BE24AA">
      <w:pPr>
        <w:pStyle w:val="a3"/>
        <w:spacing w:before="0" w:beforeAutospacing="0" w:after="0" w:afterAutospacing="0"/>
        <w:rPr>
          <w:rFonts w:asciiTheme="minorHAnsi" w:hAnsiTheme="minorHAnsi" w:cstheme="minorHAnsi"/>
        </w:rPr>
      </w:pPr>
      <w:r w:rsidRPr="00BE24AA">
        <w:rPr>
          <w:rFonts w:asciiTheme="minorHAnsi" w:hAnsiTheme="minorHAnsi" w:cstheme="minorHAnsi"/>
        </w:rPr>
        <w:t> </w:t>
      </w:r>
    </w:p>
    <w:p w14:paraId="3EFB94E6" w14:textId="0018F6A4" w:rsidR="00BE24AA" w:rsidRPr="00BE24AA" w:rsidRDefault="00BE24AA" w:rsidP="00BE24AA">
      <w:pPr>
        <w:pStyle w:val="a3"/>
        <w:spacing w:before="0" w:beforeAutospacing="0" w:after="0" w:afterAutospacing="0"/>
        <w:ind w:firstLine="420"/>
        <w:rPr>
          <w:rFonts w:asciiTheme="minorHAnsi" w:hAnsiTheme="minorHAnsi" w:cstheme="minorHAnsi"/>
        </w:rPr>
      </w:pPr>
      <w:r w:rsidRPr="00BE24AA">
        <w:rPr>
          <w:rFonts w:asciiTheme="minorHAnsi" w:hAnsiTheme="minorHAnsi" w:cstheme="minorHAnsi"/>
        </w:rPr>
        <w:t xml:space="preserve">The front-end of the website utilizes technologies such as jQuery, Bootstrap, while the </w:t>
      </w:r>
      <w:r w:rsidRPr="00BE24AA">
        <w:rPr>
          <w:rFonts w:asciiTheme="minorHAnsi" w:hAnsiTheme="minorHAnsi" w:cstheme="minorHAnsi"/>
        </w:rPr>
        <w:t>back end</w:t>
      </w:r>
      <w:r w:rsidRPr="00BE24AA">
        <w:rPr>
          <w:rFonts w:asciiTheme="minorHAnsi" w:hAnsiTheme="minorHAnsi" w:cstheme="minorHAnsi"/>
        </w:rPr>
        <w:t xml:space="preserve"> uses technologies like </w:t>
      </w:r>
      <w:r w:rsidRPr="00833D37">
        <w:rPr>
          <w:rFonts w:asciiTheme="minorHAnsi" w:hAnsiTheme="minorHAnsi" w:cstheme="minorHAnsi"/>
          <w:b/>
          <w:bCs/>
        </w:rPr>
        <w:t>Maven</w:t>
      </w:r>
      <w:r w:rsidRPr="00BE24AA">
        <w:rPr>
          <w:rFonts w:asciiTheme="minorHAnsi" w:hAnsiTheme="minorHAnsi" w:cstheme="minorHAnsi"/>
        </w:rPr>
        <w:t xml:space="preserve">, </w:t>
      </w:r>
      <w:r w:rsidRPr="00833D37">
        <w:rPr>
          <w:rFonts w:asciiTheme="minorHAnsi" w:hAnsiTheme="minorHAnsi" w:cstheme="minorHAnsi"/>
          <w:b/>
          <w:bCs/>
        </w:rPr>
        <w:t>Spring Boot</w:t>
      </w:r>
      <w:r w:rsidRPr="00BE24AA">
        <w:rPr>
          <w:rFonts w:asciiTheme="minorHAnsi" w:hAnsiTheme="minorHAnsi" w:cstheme="minorHAnsi"/>
        </w:rPr>
        <w:t xml:space="preserve">, </w:t>
      </w:r>
      <w:r w:rsidRPr="00833D37">
        <w:rPr>
          <w:rFonts w:asciiTheme="minorHAnsi" w:hAnsiTheme="minorHAnsi" w:cstheme="minorHAnsi"/>
          <w:b/>
          <w:bCs/>
        </w:rPr>
        <w:t>JSP</w:t>
      </w:r>
      <w:r w:rsidRPr="00BE24AA">
        <w:rPr>
          <w:rFonts w:asciiTheme="minorHAnsi" w:hAnsiTheme="minorHAnsi" w:cstheme="minorHAnsi"/>
        </w:rPr>
        <w:t xml:space="preserve">, </w:t>
      </w:r>
      <w:r w:rsidRPr="00833D37">
        <w:rPr>
          <w:rFonts w:asciiTheme="minorHAnsi" w:hAnsiTheme="minorHAnsi" w:cstheme="minorHAnsi"/>
          <w:b/>
          <w:bCs/>
        </w:rPr>
        <w:t>MyBatis</w:t>
      </w:r>
      <w:r w:rsidRPr="00BE24AA">
        <w:rPr>
          <w:rFonts w:asciiTheme="minorHAnsi" w:hAnsiTheme="minorHAnsi" w:cstheme="minorHAnsi"/>
        </w:rPr>
        <w:t xml:space="preserve">. The database is </w:t>
      </w:r>
      <w:r w:rsidRPr="00833D37">
        <w:rPr>
          <w:rFonts w:asciiTheme="minorHAnsi" w:hAnsiTheme="minorHAnsi" w:cstheme="minorHAnsi"/>
          <w:b/>
          <w:bCs/>
        </w:rPr>
        <w:t>MySQL</w:t>
      </w:r>
      <w:r w:rsidRPr="00BE24AA">
        <w:rPr>
          <w:rFonts w:asciiTheme="minorHAnsi" w:hAnsiTheme="minorHAnsi" w:cstheme="minorHAnsi"/>
        </w:rPr>
        <w:t xml:space="preserve"> and hosted on AWS's free online database service. The project is deployed on a free server provided by AWS, using port </w:t>
      </w:r>
      <w:r w:rsidRPr="00833D37">
        <w:rPr>
          <w:rFonts w:asciiTheme="minorHAnsi" w:hAnsiTheme="minorHAnsi" w:cstheme="minorHAnsi"/>
          <w:b/>
          <w:bCs/>
        </w:rPr>
        <w:t>8080</w:t>
      </w:r>
      <w:r w:rsidRPr="00BE24AA">
        <w:rPr>
          <w:rFonts w:asciiTheme="minorHAnsi" w:hAnsiTheme="minorHAnsi" w:cstheme="minorHAnsi"/>
        </w:rPr>
        <w:t xml:space="preserve"> due to AWS restrictions on ports below 1024. </w:t>
      </w:r>
      <w:r w:rsidRPr="00833D37">
        <w:rPr>
          <w:rFonts w:asciiTheme="minorHAnsi" w:hAnsiTheme="minorHAnsi" w:cstheme="minorHAnsi"/>
          <w:b/>
          <w:bCs/>
        </w:rPr>
        <w:t>Nginx</w:t>
      </w:r>
      <w:r w:rsidRPr="00BE24AA">
        <w:rPr>
          <w:rFonts w:asciiTheme="minorHAnsi" w:hAnsiTheme="minorHAnsi" w:cstheme="minorHAnsi"/>
        </w:rPr>
        <w:t xml:space="preserve"> serves as a static server for request forwarding, redirecting HTTP and HTTPS requests to port </w:t>
      </w:r>
      <w:r w:rsidRPr="00833D37">
        <w:rPr>
          <w:rFonts w:asciiTheme="minorHAnsi" w:hAnsiTheme="minorHAnsi" w:cstheme="minorHAnsi"/>
        </w:rPr>
        <w:t>8080</w:t>
      </w:r>
      <w:r w:rsidRPr="00BE24AA">
        <w:rPr>
          <w:rFonts w:asciiTheme="minorHAnsi" w:hAnsiTheme="minorHAnsi" w:cstheme="minorHAnsi"/>
        </w:rPr>
        <w:t>.</w:t>
      </w:r>
    </w:p>
    <w:p w14:paraId="548C15EB" w14:textId="77777777" w:rsidR="00BE24AA" w:rsidRPr="00BE24AA" w:rsidRDefault="00BE24AA" w:rsidP="00BE24AA">
      <w:pPr>
        <w:pStyle w:val="a3"/>
        <w:spacing w:before="0" w:beforeAutospacing="0" w:after="0" w:afterAutospacing="0"/>
        <w:rPr>
          <w:rFonts w:asciiTheme="minorHAnsi" w:hAnsiTheme="minorHAnsi" w:cstheme="minorHAnsi"/>
        </w:rPr>
      </w:pPr>
      <w:r w:rsidRPr="00BE24AA">
        <w:rPr>
          <w:rFonts w:asciiTheme="minorHAnsi" w:hAnsiTheme="minorHAnsi" w:cstheme="minorHAnsi"/>
        </w:rPr>
        <w:t> </w:t>
      </w:r>
    </w:p>
    <w:p w14:paraId="1D31B476" w14:textId="77777777" w:rsidR="00BE24AA" w:rsidRPr="00BE24AA" w:rsidRDefault="00BE24AA" w:rsidP="00BE24AA">
      <w:pPr>
        <w:pStyle w:val="a3"/>
        <w:spacing w:before="0" w:beforeAutospacing="0" w:after="0" w:afterAutospacing="0"/>
        <w:ind w:firstLine="420"/>
        <w:rPr>
          <w:rFonts w:asciiTheme="minorHAnsi" w:hAnsiTheme="minorHAnsi" w:cstheme="minorHAnsi"/>
        </w:rPr>
      </w:pPr>
      <w:r w:rsidRPr="00BE24AA">
        <w:rPr>
          <w:rFonts w:asciiTheme="minorHAnsi" w:hAnsiTheme="minorHAnsi" w:cstheme="minorHAnsi"/>
        </w:rPr>
        <w:t xml:space="preserve">SSL encryption is implemented using </w:t>
      </w:r>
      <w:proofErr w:type="spellStart"/>
      <w:r w:rsidRPr="00833D37">
        <w:rPr>
          <w:rFonts w:asciiTheme="minorHAnsi" w:hAnsiTheme="minorHAnsi" w:cstheme="minorHAnsi"/>
          <w:b/>
          <w:bCs/>
        </w:rPr>
        <w:t>Certbot</w:t>
      </w:r>
      <w:proofErr w:type="spellEnd"/>
      <w:r w:rsidRPr="00BE24AA">
        <w:rPr>
          <w:rFonts w:asciiTheme="minorHAnsi" w:hAnsiTheme="minorHAnsi" w:cstheme="minorHAnsi"/>
        </w:rPr>
        <w:t xml:space="preserve"> to generate a free SSL certificate, ensuring secure HTTPS requests. The website's domain is purchased from the domain registrar Namecheap and linked to AWS Cloud Platform's DNS for access via the domain name.</w:t>
      </w:r>
    </w:p>
    <w:p w14:paraId="7373D6D6" w14:textId="0B5E148A" w:rsidR="00A954B2" w:rsidRPr="00BE24AA" w:rsidRDefault="00A954B2" w:rsidP="00BE24AA">
      <w:pPr>
        <w:rPr>
          <w:rFonts w:cstheme="minorHAnsi"/>
          <w:sz w:val="24"/>
          <w:szCs w:val="24"/>
        </w:rPr>
      </w:pPr>
    </w:p>
    <w:sectPr w:rsidR="00A954B2" w:rsidRPr="00BE2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7D71"/>
    <w:rsid w:val="000301FC"/>
    <w:rsid w:val="00057D71"/>
    <w:rsid w:val="001D1F81"/>
    <w:rsid w:val="00374AEB"/>
    <w:rsid w:val="007F1C79"/>
    <w:rsid w:val="00833D37"/>
    <w:rsid w:val="00A954B2"/>
    <w:rsid w:val="00BE24AA"/>
    <w:rsid w:val="00DF192E"/>
    <w:rsid w:val="00EC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C581"/>
  <w15:chartTrackingRefBased/>
  <w15:docId w15:val="{A4ACBB74-5BA6-4356-A80E-4FBD5387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F192E"/>
    <w:pPr>
      <w:autoSpaceDE w:val="0"/>
      <w:autoSpaceDN w:val="0"/>
      <w:ind w:left="1777" w:right="2069"/>
      <w:jc w:val="center"/>
      <w:outlineLvl w:val="0"/>
    </w:pPr>
    <w:rPr>
      <w:rFonts w:ascii="Carlito" w:eastAsia="Carlito" w:hAnsi="Carlito" w:cs="Carlito"/>
      <w:b/>
      <w:bCs/>
      <w:kern w:val="0"/>
      <w:sz w:val="52"/>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92E"/>
    <w:rPr>
      <w:rFonts w:ascii="Carlito" w:eastAsia="Carlito" w:hAnsi="Carlito" w:cs="Carlito"/>
      <w:b/>
      <w:bCs/>
      <w:kern w:val="0"/>
      <w:sz w:val="52"/>
      <w:szCs w:val="28"/>
      <w:lang w:eastAsia="en-US"/>
    </w:rPr>
  </w:style>
  <w:style w:type="paragraph" w:styleId="a3">
    <w:name w:val="Normal (Web)"/>
    <w:basedOn w:val="a"/>
    <w:uiPriority w:val="99"/>
    <w:semiHidden/>
    <w:unhideWhenUsed/>
    <w:rsid w:val="00374AE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74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36033">
      <w:bodyDiv w:val="1"/>
      <w:marLeft w:val="0"/>
      <w:marRight w:val="0"/>
      <w:marTop w:val="0"/>
      <w:marBottom w:val="0"/>
      <w:divBdr>
        <w:top w:val="none" w:sz="0" w:space="0" w:color="auto"/>
        <w:left w:val="none" w:sz="0" w:space="0" w:color="auto"/>
        <w:bottom w:val="none" w:sz="0" w:space="0" w:color="auto"/>
        <w:right w:val="none" w:sz="0" w:space="0" w:color="auto"/>
      </w:divBdr>
    </w:div>
    <w:div w:id="524058592">
      <w:bodyDiv w:val="1"/>
      <w:marLeft w:val="0"/>
      <w:marRight w:val="0"/>
      <w:marTop w:val="0"/>
      <w:marBottom w:val="0"/>
      <w:divBdr>
        <w:top w:val="none" w:sz="0" w:space="0" w:color="auto"/>
        <w:left w:val="none" w:sz="0" w:space="0" w:color="auto"/>
        <w:bottom w:val="none" w:sz="0" w:space="0" w:color="auto"/>
        <w:right w:val="none" w:sz="0" w:space="0" w:color="auto"/>
      </w:divBdr>
    </w:div>
    <w:div w:id="1242332859">
      <w:bodyDiv w:val="1"/>
      <w:marLeft w:val="0"/>
      <w:marRight w:val="0"/>
      <w:marTop w:val="0"/>
      <w:marBottom w:val="0"/>
      <w:divBdr>
        <w:top w:val="none" w:sz="0" w:space="0" w:color="auto"/>
        <w:left w:val="none" w:sz="0" w:space="0" w:color="auto"/>
        <w:bottom w:val="none" w:sz="0" w:space="0" w:color="auto"/>
        <w:right w:val="none" w:sz="0" w:space="0" w:color="auto"/>
      </w:divBdr>
    </w:div>
    <w:div w:id="1532648242">
      <w:bodyDiv w:val="1"/>
      <w:marLeft w:val="0"/>
      <w:marRight w:val="0"/>
      <w:marTop w:val="0"/>
      <w:marBottom w:val="0"/>
      <w:divBdr>
        <w:top w:val="none" w:sz="0" w:space="0" w:color="auto"/>
        <w:left w:val="none" w:sz="0" w:space="0" w:color="auto"/>
        <w:bottom w:val="none" w:sz="0" w:space="0" w:color="auto"/>
        <w:right w:val="none" w:sz="0" w:space="0" w:color="auto"/>
      </w:divBdr>
    </w:div>
    <w:div w:id="16890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urney-nci.xyz" TargetMode="External"/><Relationship Id="rId4" Type="http://schemas.openxmlformats.org/officeDocument/2006/relationships/hyperlink" Target="https://www.journey-nci.xy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xiangnan liu</dc:creator>
  <cp:keywords/>
  <dc:description/>
  <cp:lastModifiedBy>xiangnan liu</cp:lastModifiedBy>
  <cp:revision>8</cp:revision>
  <dcterms:created xsi:type="dcterms:W3CDTF">2024-01-06T22:21:00Z</dcterms:created>
  <dcterms:modified xsi:type="dcterms:W3CDTF">2024-01-08T21:09:00Z</dcterms:modified>
</cp:coreProperties>
</file>