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FDE7" w14:textId="7EA62F94" w:rsidR="001B56F3" w:rsidRPr="000D19B7" w:rsidRDefault="001B56F3" w:rsidP="001B56F3">
      <w:pPr>
        <w:jc w:val="center"/>
        <w:rPr>
          <w:rFonts w:ascii="黑体" w:eastAsia="黑体" w:hAnsi="黑体"/>
          <w:b/>
          <w:bCs/>
          <w:sz w:val="32"/>
          <w:szCs w:val="32"/>
        </w:rPr>
      </w:pPr>
      <w:r w:rsidRPr="000D19B7">
        <w:rPr>
          <w:rFonts w:ascii="黑体" w:eastAsia="黑体" w:hAnsi="黑体" w:hint="eastAsia"/>
          <w:b/>
          <w:bCs/>
          <w:sz w:val="32"/>
          <w:szCs w:val="32"/>
        </w:rPr>
        <w:t>基于SI算法的</w:t>
      </w:r>
      <w:r w:rsidR="00B022E8" w:rsidRPr="000D19B7">
        <w:rPr>
          <w:rFonts w:ascii="黑体" w:eastAsia="黑体" w:hAnsi="黑体" w:hint="eastAsia"/>
          <w:b/>
          <w:bCs/>
          <w:sz w:val="32"/>
          <w:szCs w:val="32"/>
        </w:rPr>
        <w:t>UWB</w:t>
      </w:r>
      <w:r w:rsidRPr="000D19B7">
        <w:rPr>
          <w:rFonts w:ascii="黑体" w:eastAsia="黑体" w:hAnsi="黑体" w:hint="eastAsia"/>
          <w:b/>
          <w:bCs/>
          <w:sz w:val="32"/>
          <w:szCs w:val="32"/>
        </w:rPr>
        <w:t>定位程序</w:t>
      </w:r>
      <w:r w:rsidR="00B022E8" w:rsidRPr="000D19B7">
        <w:rPr>
          <w:rFonts w:ascii="黑体" w:eastAsia="黑体" w:hAnsi="黑体" w:hint="eastAsia"/>
          <w:b/>
          <w:bCs/>
          <w:sz w:val="32"/>
          <w:szCs w:val="32"/>
        </w:rPr>
        <w:t>说明</w:t>
      </w:r>
    </w:p>
    <w:p w14:paraId="3B5D5238" w14:textId="2B0A0155" w:rsidR="001B1FA0" w:rsidRPr="000960B6" w:rsidRDefault="000960B6" w:rsidP="0040028E">
      <w:pPr>
        <w:spacing w:line="360" w:lineRule="auto"/>
        <w:jc w:val="right"/>
        <w:rPr>
          <w:rFonts w:ascii="宋体" w:eastAsia="宋体" w:hAnsi="宋体"/>
          <w:sz w:val="18"/>
          <w:szCs w:val="20"/>
        </w:rPr>
      </w:pPr>
      <w:r w:rsidRPr="000960B6">
        <w:rPr>
          <w:rFonts w:ascii="宋体" w:eastAsia="宋体" w:hAnsi="宋体" w:hint="eastAsia"/>
          <w:sz w:val="18"/>
          <w:szCs w:val="20"/>
        </w:rPr>
        <w:t>李康华2</w:t>
      </w:r>
      <w:r w:rsidRPr="000960B6">
        <w:rPr>
          <w:rFonts w:ascii="宋体" w:eastAsia="宋体" w:hAnsi="宋体"/>
          <w:sz w:val="18"/>
          <w:szCs w:val="20"/>
        </w:rPr>
        <w:t>020150903017</w:t>
      </w:r>
    </w:p>
    <w:p w14:paraId="53FFC014" w14:textId="1578A09A" w:rsidR="000D19B7" w:rsidRPr="000D19B7" w:rsidRDefault="00E46F63" w:rsidP="000D19B7">
      <w:pPr>
        <w:spacing w:line="480" w:lineRule="auto"/>
        <w:rPr>
          <w:rFonts w:ascii="黑体" w:eastAsia="黑体" w:hAnsi="黑体" w:hint="eastAsia"/>
          <w:b/>
          <w:bCs/>
          <w:sz w:val="24"/>
          <w:szCs w:val="24"/>
        </w:rPr>
      </w:pPr>
      <w:r w:rsidRPr="000D19B7">
        <w:rPr>
          <w:rFonts w:ascii="黑体" w:eastAsia="黑体" w:hAnsi="黑体" w:hint="eastAsia"/>
          <w:b/>
          <w:bCs/>
          <w:sz w:val="24"/>
          <w:szCs w:val="24"/>
        </w:rPr>
        <w:t>摘要</w:t>
      </w:r>
    </w:p>
    <w:p w14:paraId="5B8D0E09" w14:textId="277C3DAD" w:rsidR="001B56F3" w:rsidRPr="000D19B7" w:rsidRDefault="00E46F63" w:rsidP="000D19B7">
      <w:pPr>
        <w:rPr>
          <w:rFonts w:ascii="宋体" w:eastAsia="宋体" w:hAnsi="宋体"/>
        </w:rPr>
      </w:pPr>
      <w:r w:rsidRPr="000D19B7">
        <w:rPr>
          <w:rFonts w:ascii="宋体" w:eastAsia="宋体" w:hAnsi="宋体"/>
        </w:rPr>
        <w:tab/>
      </w:r>
      <w:r w:rsidRPr="000D19B7">
        <w:rPr>
          <w:rFonts w:ascii="宋体" w:eastAsia="宋体" w:hAnsi="宋体" w:hint="eastAsia"/>
        </w:rPr>
        <w:t>本算法基于TDOA原理，通过获得标签与基站的到达时间差，求得其与两基站的距离差，通过</w:t>
      </w:r>
      <w:r w:rsidR="001B1FA0" w:rsidRPr="000D19B7">
        <w:rPr>
          <w:rFonts w:ascii="宋体" w:eastAsia="宋体" w:hAnsi="宋体" w:hint="eastAsia"/>
        </w:rPr>
        <w:t>设置</w:t>
      </w:r>
      <w:r w:rsidRPr="000D19B7">
        <w:rPr>
          <w:rFonts w:ascii="宋体" w:eastAsia="宋体" w:hAnsi="宋体" w:hint="eastAsia"/>
        </w:rPr>
        <w:t>多个基站</w:t>
      </w:r>
      <w:r w:rsidR="001B1FA0" w:rsidRPr="000D19B7">
        <w:rPr>
          <w:rFonts w:ascii="宋体" w:eastAsia="宋体" w:hAnsi="宋体" w:hint="eastAsia"/>
        </w:rPr>
        <w:t>得到双曲面方程组，运用SI算法快速求解方程组，解得标签位置。由于设备的时延误差等问题会造成定位不准，于是通过Taylor级数展开算法减小一次误差，再通过Kalman滤波算法获得更为准确的轨迹。</w:t>
      </w:r>
    </w:p>
    <w:p w14:paraId="6456D589" w14:textId="77777777" w:rsidR="001B1FA0" w:rsidRDefault="001B1FA0" w:rsidP="000D19B7">
      <w:pPr>
        <w:rPr>
          <w:rFonts w:hint="eastAsia"/>
        </w:rPr>
      </w:pPr>
    </w:p>
    <w:p w14:paraId="60110C5A" w14:textId="5958BB31" w:rsidR="000D19B7" w:rsidRPr="000D19B7" w:rsidRDefault="00804AB4" w:rsidP="000D19B7">
      <w:pPr>
        <w:spacing w:line="480" w:lineRule="auto"/>
        <w:rPr>
          <w:rFonts w:ascii="黑体" w:eastAsia="黑体" w:hAnsi="黑体" w:hint="eastAsia"/>
          <w:b/>
          <w:bCs/>
          <w:sz w:val="24"/>
          <w:szCs w:val="24"/>
        </w:rPr>
      </w:pPr>
      <w:r w:rsidRPr="000D19B7">
        <w:rPr>
          <w:rFonts w:ascii="黑体" w:eastAsia="黑体" w:hAnsi="黑体" w:hint="eastAsia"/>
          <w:b/>
          <w:bCs/>
          <w:sz w:val="24"/>
          <w:szCs w:val="24"/>
        </w:rPr>
        <w:t>环境声明</w:t>
      </w:r>
    </w:p>
    <w:p w14:paraId="461FDC38" w14:textId="6699CC55" w:rsidR="001B56F3" w:rsidRDefault="001B56F3" w:rsidP="001B56F3">
      <w:r>
        <w:rPr>
          <w:rFonts w:hint="eastAsia"/>
        </w:rPr>
        <w:t>本程序基于</w:t>
      </w:r>
      <w:proofErr w:type="spellStart"/>
      <w:r w:rsidR="00B022E8">
        <w:rPr>
          <w:rFonts w:hint="eastAsia"/>
        </w:rPr>
        <w:t>M</w:t>
      </w:r>
      <w:r>
        <w:t>atlab</w:t>
      </w:r>
      <w:proofErr w:type="spellEnd"/>
      <w:r>
        <w:t>运行</w:t>
      </w:r>
    </w:p>
    <w:p w14:paraId="4F503067" w14:textId="77777777" w:rsidR="001B56F3" w:rsidRDefault="001B56F3" w:rsidP="001B56F3"/>
    <w:p w14:paraId="71268DA0" w14:textId="7AEB524C" w:rsidR="000D19B7" w:rsidRPr="000D19B7" w:rsidRDefault="001B56F3" w:rsidP="000D19B7">
      <w:pPr>
        <w:spacing w:line="480" w:lineRule="auto"/>
        <w:rPr>
          <w:rFonts w:ascii="黑体" w:eastAsia="黑体" w:hAnsi="黑体" w:hint="eastAsia"/>
          <w:b/>
          <w:bCs/>
          <w:sz w:val="24"/>
          <w:szCs w:val="24"/>
        </w:rPr>
      </w:pPr>
      <w:r w:rsidRPr="000D19B7">
        <w:rPr>
          <w:rFonts w:ascii="黑体" w:eastAsia="黑体" w:hAnsi="黑体" w:hint="eastAsia"/>
          <w:b/>
          <w:bCs/>
          <w:sz w:val="24"/>
          <w:szCs w:val="24"/>
        </w:rPr>
        <w:t>程序清单</w:t>
      </w:r>
    </w:p>
    <w:p w14:paraId="6FCFB3B3" w14:textId="77777777" w:rsidR="001B56F3" w:rsidRPr="000D19B7" w:rsidRDefault="001B56F3" w:rsidP="001B56F3">
      <w:pPr>
        <w:rPr>
          <w:rFonts w:ascii="宋体" w:eastAsia="宋体" w:hAnsi="宋体"/>
        </w:rPr>
      </w:pPr>
      <w:proofErr w:type="spellStart"/>
      <w:r w:rsidRPr="000D19B7">
        <w:rPr>
          <w:rFonts w:ascii="宋体" w:eastAsia="宋体" w:hAnsi="宋体"/>
        </w:rPr>
        <w:t>main.m</w:t>
      </w:r>
      <w:proofErr w:type="spellEnd"/>
      <w:r w:rsidRPr="000D19B7">
        <w:rPr>
          <w:rFonts w:ascii="宋体" w:eastAsia="宋体" w:hAnsi="宋体"/>
        </w:rPr>
        <w:t>--运行的主函数</w:t>
      </w:r>
    </w:p>
    <w:p w14:paraId="0E2DC75A" w14:textId="77777777" w:rsidR="001B56F3" w:rsidRPr="000D19B7" w:rsidRDefault="001B56F3" w:rsidP="001B56F3">
      <w:pPr>
        <w:rPr>
          <w:rFonts w:ascii="宋体" w:eastAsia="宋体" w:hAnsi="宋体"/>
        </w:rPr>
      </w:pPr>
      <w:proofErr w:type="spellStart"/>
      <w:r w:rsidRPr="000D19B7">
        <w:rPr>
          <w:rFonts w:ascii="宋体" w:eastAsia="宋体" w:hAnsi="宋体"/>
        </w:rPr>
        <w:t>SI.m</w:t>
      </w:r>
      <w:proofErr w:type="spellEnd"/>
      <w:r w:rsidRPr="000D19B7">
        <w:rPr>
          <w:rFonts w:ascii="宋体" w:eastAsia="宋体" w:hAnsi="宋体"/>
        </w:rPr>
        <w:t>--SI算法函数</w:t>
      </w:r>
    </w:p>
    <w:p w14:paraId="0D457BC6" w14:textId="77777777" w:rsidR="001B56F3" w:rsidRPr="000D19B7" w:rsidRDefault="001B56F3" w:rsidP="001B56F3">
      <w:pPr>
        <w:rPr>
          <w:rFonts w:ascii="宋体" w:eastAsia="宋体" w:hAnsi="宋体"/>
        </w:rPr>
      </w:pPr>
      <w:proofErr w:type="spellStart"/>
      <w:r w:rsidRPr="000D19B7">
        <w:rPr>
          <w:rFonts w:ascii="宋体" w:eastAsia="宋体" w:hAnsi="宋体"/>
        </w:rPr>
        <w:t>taylor.m</w:t>
      </w:r>
      <w:proofErr w:type="spellEnd"/>
      <w:r w:rsidRPr="000D19B7">
        <w:rPr>
          <w:rFonts w:ascii="宋体" w:eastAsia="宋体" w:hAnsi="宋体"/>
        </w:rPr>
        <w:t>--</w:t>
      </w:r>
      <w:proofErr w:type="spellStart"/>
      <w:r w:rsidRPr="000D19B7">
        <w:rPr>
          <w:rFonts w:ascii="宋体" w:eastAsia="宋体" w:hAnsi="宋体"/>
        </w:rPr>
        <w:t>taylor</w:t>
      </w:r>
      <w:proofErr w:type="spellEnd"/>
      <w:r w:rsidRPr="000D19B7">
        <w:rPr>
          <w:rFonts w:ascii="宋体" w:eastAsia="宋体" w:hAnsi="宋体"/>
        </w:rPr>
        <w:t>级数展开算法函数</w:t>
      </w:r>
    </w:p>
    <w:p w14:paraId="3DAA179F" w14:textId="77777777" w:rsidR="001B56F3" w:rsidRPr="000D19B7" w:rsidRDefault="001B56F3" w:rsidP="001B56F3">
      <w:pPr>
        <w:rPr>
          <w:rFonts w:ascii="宋体" w:eastAsia="宋体" w:hAnsi="宋体"/>
        </w:rPr>
      </w:pPr>
      <w:proofErr w:type="spellStart"/>
      <w:r w:rsidRPr="000D19B7">
        <w:rPr>
          <w:rFonts w:ascii="宋体" w:eastAsia="宋体" w:hAnsi="宋体"/>
        </w:rPr>
        <w:t>RMS.m</w:t>
      </w:r>
      <w:proofErr w:type="spellEnd"/>
      <w:r w:rsidRPr="000D19B7">
        <w:rPr>
          <w:rFonts w:ascii="宋体" w:eastAsia="宋体" w:hAnsi="宋体"/>
        </w:rPr>
        <w:t>--均方误差计算函数</w:t>
      </w:r>
    </w:p>
    <w:p w14:paraId="00EFFCF8" w14:textId="77777777" w:rsidR="001B56F3" w:rsidRDefault="001B56F3" w:rsidP="001B56F3"/>
    <w:p w14:paraId="2B51EA10" w14:textId="78D075D6" w:rsidR="001B56F3" w:rsidRPr="000D19B7" w:rsidRDefault="001B56F3" w:rsidP="000D19B7">
      <w:pPr>
        <w:spacing w:line="480" w:lineRule="auto"/>
        <w:rPr>
          <w:rFonts w:ascii="黑体" w:eastAsia="黑体" w:hAnsi="黑体"/>
          <w:b/>
          <w:bCs/>
          <w:sz w:val="24"/>
          <w:szCs w:val="24"/>
        </w:rPr>
      </w:pPr>
      <w:r w:rsidRPr="000D19B7">
        <w:rPr>
          <w:rFonts w:ascii="黑体" w:eastAsia="黑体" w:hAnsi="黑体" w:hint="eastAsia"/>
          <w:b/>
          <w:bCs/>
          <w:sz w:val="24"/>
          <w:szCs w:val="24"/>
        </w:rPr>
        <w:t>理论依据</w:t>
      </w:r>
    </w:p>
    <w:p w14:paraId="70458874" w14:textId="181DC143" w:rsidR="001B56F3" w:rsidRPr="000D19B7" w:rsidRDefault="001B56F3" w:rsidP="001B56F3">
      <w:pPr>
        <w:ind w:firstLine="420"/>
        <w:rPr>
          <w:rFonts w:ascii="宋体" w:eastAsia="宋体" w:hAnsi="宋体"/>
        </w:rPr>
      </w:pPr>
      <w:r w:rsidRPr="000D19B7">
        <w:rPr>
          <w:rFonts w:ascii="宋体" w:eastAsia="宋体" w:hAnsi="宋体" w:hint="eastAsia"/>
        </w:rPr>
        <w:t>SI算法</w:t>
      </w:r>
      <w:r w:rsidRPr="000D19B7">
        <w:rPr>
          <w:rFonts w:ascii="宋体" w:eastAsia="宋体" w:hAnsi="宋体"/>
        </w:rPr>
        <w:t>的基本原理为由多个传感器测得</w:t>
      </w:r>
      <w:r w:rsidRPr="000D19B7">
        <w:rPr>
          <w:rFonts w:ascii="宋体" w:eastAsia="宋体" w:hAnsi="宋体" w:hint="eastAsia"/>
        </w:rPr>
        <w:t>电磁</w:t>
      </w:r>
      <w:r w:rsidRPr="000D19B7">
        <w:rPr>
          <w:rFonts w:ascii="宋体" w:eastAsia="宋体" w:hAnsi="宋体"/>
        </w:rPr>
        <w:t>信</w:t>
      </w:r>
      <w:r w:rsidRPr="000D19B7">
        <w:rPr>
          <w:rFonts w:ascii="宋体" w:eastAsia="宋体" w:hAnsi="宋体" w:hint="eastAsia"/>
        </w:rPr>
        <w:t>号，然后对</w:t>
      </w:r>
      <w:r w:rsidRPr="000D19B7">
        <w:rPr>
          <w:rFonts w:ascii="宋体" w:eastAsia="宋体" w:hAnsi="宋体"/>
        </w:rPr>
        <w:t>这些信号进行相关估计得出</w:t>
      </w:r>
      <w:r w:rsidRPr="000D19B7">
        <w:rPr>
          <w:rFonts w:ascii="宋体" w:eastAsia="宋体" w:hAnsi="宋体" w:hint="eastAsia"/>
        </w:rPr>
        <w:t>TDOA值，将这些TDOA</w:t>
      </w:r>
      <w:r w:rsidRPr="000D19B7">
        <w:rPr>
          <w:rFonts w:ascii="宋体" w:eastAsia="宋体" w:hAnsi="宋体"/>
        </w:rPr>
        <w:t>值代入双曲面方程组，并在满</w:t>
      </w:r>
      <w:r w:rsidRPr="000D19B7">
        <w:rPr>
          <w:rFonts w:ascii="宋体" w:eastAsia="宋体" w:hAnsi="宋体" w:hint="eastAsia"/>
        </w:rPr>
        <w:t>足最小均方差准则下解方程组。该算法比普通解双曲面方程组算法快。</w:t>
      </w:r>
    </w:p>
    <w:p w14:paraId="488BD4BF" w14:textId="5F47E7DE" w:rsidR="001B56F3" w:rsidRPr="000D19B7" w:rsidRDefault="001B56F3" w:rsidP="001B56F3">
      <w:pPr>
        <w:ind w:firstLine="420"/>
        <w:rPr>
          <w:rFonts w:ascii="宋体" w:eastAsia="宋体" w:hAnsi="宋体"/>
        </w:rPr>
      </w:pPr>
      <w:r w:rsidRPr="000D19B7">
        <w:rPr>
          <w:rFonts w:ascii="宋体" w:eastAsia="宋体" w:hAnsi="宋体"/>
        </w:rPr>
        <w:t>Taylor 级数展开算法是在得到待定位目标的初始估计位置之后提高定位精度</w:t>
      </w:r>
      <w:r w:rsidRPr="000D19B7">
        <w:rPr>
          <w:rFonts w:ascii="宋体" w:eastAsia="宋体" w:hAnsi="宋体" w:hint="eastAsia"/>
        </w:rPr>
        <w:t>的一种算法。该算法需进行多次递归运算，在每一次递归运算中求解到达时间差测量值误差的局部最小二乘解，并将其用于修正待定位目标的位置坐标，直到测量误差小于设定的门限。</w:t>
      </w:r>
    </w:p>
    <w:p w14:paraId="6497256F" w14:textId="4ED6A92D" w:rsidR="001B56F3" w:rsidRPr="000D19B7" w:rsidRDefault="001B56F3" w:rsidP="001B56F3">
      <w:pPr>
        <w:ind w:firstLine="420"/>
        <w:rPr>
          <w:rFonts w:ascii="宋体" w:eastAsia="宋体" w:hAnsi="宋体" w:cs="Helvetica"/>
          <w:color w:val="333333"/>
          <w:szCs w:val="21"/>
          <w:shd w:val="clear" w:color="auto" w:fill="FFFFFF"/>
        </w:rPr>
      </w:pPr>
      <w:r w:rsidRPr="000D19B7">
        <w:rPr>
          <w:rFonts w:ascii="宋体" w:eastAsia="宋体" w:hAnsi="宋体" w:hint="eastAsia"/>
        </w:rPr>
        <w:t>Kalman滤波</w:t>
      </w:r>
      <w:r w:rsidRPr="000D19B7">
        <w:rPr>
          <w:rFonts w:ascii="宋体" w:eastAsia="宋体" w:hAnsi="宋体"/>
        </w:rPr>
        <w:t>是一种利用线性系统状态方程，通过系统输入输出观测数据，对系统状态进行最优估计的算法。</w:t>
      </w:r>
      <w:r w:rsidRPr="000D19B7">
        <w:rPr>
          <w:rFonts w:ascii="宋体" w:eastAsia="宋体" w:hAnsi="宋体" w:hint="eastAsia"/>
        </w:rPr>
        <w:t>其</w:t>
      </w:r>
      <w:r w:rsidRPr="000D19B7">
        <w:rPr>
          <w:rFonts w:ascii="宋体" w:eastAsia="宋体" w:hAnsi="宋体" w:cs="Helvetica"/>
          <w:color w:val="333333"/>
          <w:szCs w:val="21"/>
          <w:shd w:val="clear" w:color="auto" w:fill="FFFFFF"/>
        </w:rPr>
        <w:t>能够对现场采集的数据进行实时的更新和处理</w:t>
      </w:r>
      <w:r w:rsidRPr="000D19B7">
        <w:rPr>
          <w:rFonts w:ascii="宋体" w:eastAsia="宋体" w:hAnsi="宋体" w:cs="Helvetica" w:hint="eastAsia"/>
          <w:color w:val="333333"/>
          <w:szCs w:val="21"/>
          <w:shd w:val="clear" w:color="auto" w:fill="FFFFFF"/>
        </w:rPr>
        <w:t>，</w:t>
      </w:r>
      <w:r w:rsidR="00804AB4" w:rsidRPr="000D19B7">
        <w:rPr>
          <w:rFonts w:ascii="宋体" w:eastAsia="宋体" w:hAnsi="宋体" w:cs="Helvetica" w:hint="eastAsia"/>
          <w:color w:val="333333"/>
          <w:szCs w:val="21"/>
          <w:shd w:val="clear" w:color="auto" w:fill="FFFFFF"/>
        </w:rPr>
        <w:t>利用目标的动态信息</w:t>
      </w:r>
      <w:r w:rsidR="00804AB4" w:rsidRPr="000D19B7">
        <w:rPr>
          <w:rFonts w:ascii="宋体" w:eastAsia="宋体" w:hAnsi="宋体" w:cs="Helvetica"/>
          <w:color w:val="333333"/>
          <w:szCs w:val="21"/>
          <w:shd w:val="clear" w:color="auto" w:fill="FFFFFF"/>
        </w:rPr>
        <w:t>,设法去掉噪声的影响，得到一个关于目标位置的好的估计。</w:t>
      </w:r>
    </w:p>
    <w:p w14:paraId="1C24F5B2" w14:textId="77777777" w:rsidR="00804AB4" w:rsidRPr="00E46F63" w:rsidRDefault="00804AB4" w:rsidP="001B56F3">
      <w:pPr>
        <w:ind w:firstLine="420"/>
        <w:rPr>
          <w:rFonts w:ascii="Helvetica" w:hAnsi="Helvetica" w:cs="Helvetica"/>
          <w:b/>
          <w:bCs/>
          <w:color w:val="333333"/>
          <w:sz w:val="24"/>
          <w:szCs w:val="24"/>
          <w:shd w:val="clear" w:color="auto" w:fill="FFFFFF"/>
        </w:rPr>
      </w:pPr>
    </w:p>
    <w:p w14:paraId="2C7809E8" w14:textId="77777777" w:rsidR="00804AB4" w:rsidRPr="000D19B7" w:rsidRDefault="00804AB4" w:rsidP="000D19B7">
      <w:pPr>
        <w:spacing w:line="480" w:lineRule="auto"/>
        <w:rPr>
          <w:rFonts w:ascii="黑体" w:eastAsia="黑体" w:hAnsi="黑体"/>
          <w:b/>
          <w:bCs/>
          <w:sz w:val="24"/>
          <w:szCs w:val="24"/>
        </w:rPr>
      </w:pPr>
      <w:r w:rsidRPr="000D19B7">
        <w:rPr>
          <w:rFonts w:ascii="黑体" w:eastAsia="黑体" w:hAnsi="黑体" w:hint="eastAsia"/>
          <w:b/>
          <w:bCs/>
          <w:sz w:val="24"/>
          <w:szCs w:val="24"/>
        </w:rPr>
        <w:t>程序实现思路</w:t>
      </w:r>
    </w:p>
    <w:p w14:paraId="1420CB85" w14:textId="77777777" w:rsidR="00804AB4" w:rsidRPr="000D19B7" w:rsidRDefault="00804AB4" w:rsidP="00804AB4">
      <w:pPr>
        <w:ind w:firstLine="420"/>
        <w:rPr>
          <w:rFonts w:ascii="宋体" w:eastAsia="宋体" w:hAnsi="宋体"/>
        </w:rPr>
      </w:pPr>
      <w:r w:rsidRPr="000D19B7">
        <w:rPr>
          <w:rFonts w:ascii="宋体" w:eastAsia="宋体" w:hAnsi="宋体"/>
        </w:rPr>
        <w:t>1.定义四个基站位置；</w:t>
      </w:r>
    </w:p>
    <w:p w14:paraId="492C76AC" w14:textId="77777777" w:rsidR="00804AB4" w:rsidRPr="000D19B7" w:rsidRDefault="00804AB4" w:rsidP="00804AB4">
      <w:pPr>
        <w:ind w:firstLine="420"/>
        <w:rPr>
          <w:rFonts w:ascii="宋体" w:eastAsia="宋体" w:hAnsi="宋体"/>
        </w:rPr>
      </w:pPr>
      <w:r w:rsidRPr="000D19B7">
        <w:rPr>
          <w:rFonts w:ascii="宋体" w:eastAsia="宋体" w:hAnsi="宋体"/>
        </w:rPr>
        <w:t>2.模拟生成人的轨迹；</w:t>
      </w:r>
    </w:p>
    <w:p w14:paraId="49D177A8" w14:textId="77777777" w:rsidR="00804AB4" w:rsidRPr="000D19B7" w:rsidRDefault="00804AB4" w:rsidP="00804AB4">
      <w:pPr>
        <w:ind w:firstLine="420"/>
        <w:rPr>
          <w:rFonts w:ascii="宋体" w:eastAsia="宋体" w:hAnsi="宋体"/>
        </w:rPr>
      </w:pPr>
      <w:r w:rsidRPr="000D19B7">
        <w:rPr>
          <w:rFonts w:ascii="宋体" w:eastAsia="宋体" w:hAnsi="宋体"/>
        </w:rPr>
        <w:t>3.SI算法获得初始观测值；</w:t>
      </w:r>
    </w:p>
    <w:p w14:paraId="03E83357" w14:textId="04BFC521" w:rsidR="00804AB4" w:rsidRPr="000D19B7" w:rsidRDefault="00804AB4" w:rsidP="00804AB4">
      <w:pPr>
        <w:ind w:firstLine="420"/>
        <w:rPr>
          <w:rFonts w:ascii="宋体" w:eastAsia="宋体" w:hAnsi="宋体"/>
        </w:rPr>
      </w:pPr>
      <w:r w:rsidRPr="000D19B7">
        <w:rPr>
          <w:rFonts w:ascii="宋体" w:eastAsia="宋体" w:hAnsi="宋体"/>
        </w:rPr>
        <w:t>4.</w:t>
      </w:r>
      <w:r w:rsidR="00177B47" w:rsidRPr="000D19B7">
        <w:rPr>
          <w:rFonts w:ascii="宋体" w:eastAsia="宋体" w:hAnsi="宋体" w:hint="eastAsia"/>
        </w:rPr>
        <w:t>T</w:t>
      </w:r>
      <w:r w:rsidRPr="000D19B7">
        <w:rPr>
          <w:rFonts w:ascii="宋体" w:eastAsia="宋体" w:hAnsi="宋体"/>
        </w:rPr>
        <w:t>aylor级数展开算法修正位置提高定位精度；</w:t>
      </w:r>
    </w:p>
    <w:p w14:paraId="7E0632C5" w14:textId="40AE5404" w:rsidR="00804AB4" w:rsidRPr="000D19B7" w:rsidRDefault="00804AB4" w:rsidP="00804AB4">
      <w:pPr>
        <w:ind w:firstLine="420"/>
        <w:rPr>
          <w:rFonts w:ascii="宋体" w:eastAsia="宋体" w:hAnsi="宋体"/>
        </w:rPr>
      </w:pPr>
      <w:r w:rsidRPr="000D19B7">
        <w:rPr>
          <w:rFonts w:ascii="宋体" w:eastAsia="宋体" w:hAnsi="宋体"/>
        </w:rPr>
        <w:t>5.Ka</w:t>
      </w:r>
      <w:r w:rsidRPr="000D19B7">
        <w:rPr>
          <w:rFonts w:ascii="宋体" w:eastAsia="宋体" w:hAnsi="宋体" w:hint="eastAsia"/>
        </w:rPr>
        <w:t>l</w:t>
      </w:r>
      <w:r w:rsidRPr="000D19B7">
        <w:rPr>
          <w:rFonts w:ascii="宋体" w:eastAsia="宋体" w:hAnsi="宋体"/>
        </w:rPr>
        <w:t>men滤波算法再次修正一次位置，使其更加贴近轨迹</w:t>
      </w:r>
      <w:r w:rsidR="00177B47" w:rsidRPr="000D19B7">
        <w:rPr>
          <w:rFonts w:ascii="宋体" w:eastAsia="宋体" w:hAnsi="宋体" w:hint="eastAsia"/>
        </w:rPr>
        <w:t>；</w:t>
      </w:r>
    </w:p>
    <w:p w14:paraId="7ADA0454" w14:textId="36FDD1CD" w:rsidR="00B022E8" w:rsidRPr="000D19B7" w:rsidRDefault="00B022E8" w:rsidP="00804AB4">
      <w:pPr>
        <w:ind w:firstLine="420"/>
        <w:rPr>
          <w:rFonts w:ascii="宋体" w:eastAsia="宋体" w:hAnsi="宋体"/>
        </w:rPr>
      </w:pPr>
      <w:r w:rsidRPr="000D19B7">
        <w:rPr>
          <w:rFonts w:ascii="宋体" w:eastAsia="宋体" w:hAnsi="宋体" w:hint="eastAsia"/>
        </w:rPr>
        <w:t>6</w:t>
      </w:r>
      <w:r w:rsidRPr="000D19B7">
        <w:rPr>
          <w:rFonts w:ascii="宋体" w:eastAsia="宋体" w:hAnsi="宋体"/>
        </w:rPr>
        <w:t>.</w:t>
      </w:r>
      <w:r w:rsidRPr="000D19B7">
        <w:rPr>
          <w:rFonts w:ascii="宋体" w:eastAsia="宋体" w:hAnsi="宋体" w:hint="eastAsia"/>
        </w:rPr>
        <w:t>计算均方误差；</w:t>
      </w:r>
    </w:p>
    <w:p w14:paraId="7F33BA8A" w14:textId="7103D3AC" w:rsidR="00177B47" w:rsidRPr="000D19B7" w:rsidRDefault="00B022E8" w:rsidP="00804AB4">
      <w:pPr>
        <w:ind w:firstLine="420"/>
        <w:rPr>
          <w:rFonts w:ascii="宋体" w:eastAsia="宋体" w:hAnsi="宋体"/>
        </w:rPr>
      </w:pPr>
      <w:r w:rsidRPr="000D19B7">
        <w:rPr>
          <w:rFonts w:ascii="宋体" w:eastAsia="宋体" w:hAnsi="宋体"/>
        </w:rPr>
        <w:t>7</w:t>
      </w:r>
      <w:r w:rsidR="00177B47" w:rsidRPr="000D19B7">
        <w:rPr>
          <w:rFonts w:ascii="宋体" w:eastAsia="宋体" w:hAnsi="宋体"/>
        </w:rPr>
        <w:t>.</w:t>
      </w:r>
      <w:r w:rsidR="00177B47" w:rsidRPr="000D19B7">
        <w:rPr>
          <w:rFonts w:ascii="宋体" w:eastAsia="宋体" w:hAnsi="宋体" w:hint="eastAsia"/>
        </w:rPr>
        <w:t>画图展示轨迹</w:t>
      </w:r>
      <w:r w:rsidR="00C94E7F" w:rsidRPr="000D19B7">
        <w:rPr>
          <w:rFonts w:ascii="宋体" w:eastAsia="宋体" w:hAnsi="宋体" w:hint="eastAsia"/>
        </w:rPr>
        <w:t>以及均方误差。</w:t>
      </w:r>
    </w:p>
    <w:p w14:paraId="1223B013" w14:textId="77777777" w:rsidR="00804AB4" w:rsidRDefault="00804AB4" w:rsidP="00804AB4">
      <w:pPr>
        <w:rPr>
          <w:rFonts w:ascii="Helvetica" w:hAnsi="Helvetica" w:cs="Helvetica"/>
          <w:color w:val="333333"/>
          <w:szCs w:val="21"/>
          <w:shd w:val="clear" w:color="auto" w:fill="FFFFFF"/>
        </w:rPr>
      </w:pPr>
    </w:p>
    <w:p w14:paraId="5918FBC4" w14:textId="161FBA1E" w:rsidR="00804AB4" w:rsidRPr="000D19B7" w:rsidRDefault="00804AB4" w:rsidP="000D19B7">
      <w:pPr>
        <w:spacing w:line="480" w:lineRule="auto"/>
        <w:rPr>
          <w:rFonts w:ascii="黑体" w:eastAsia="黑体" w:hAnsi="黑体"/>
          <w:b/>
          <w:bCs/>
          <w:sz w:val="24"/>
          <w:szCs w:val="24"/>
        </w:rPr>
      </w:pPr>
      <w:r w:rsidRPr="000D19B7">
        <w:rPr>
          <w:rFonts w:ascii="黑体" w:eastAsia="黑体" w:hAnsi="黑体" w:hint="eastAsia"/>
          <w:b/>
          <w:bCs/>
          <w:sz w:val="24"/>
          <w:szCs w:val="24"/>
        </w:rPr>
        <w:lastRenderedPageBreak/>
        <w:t>程序说明</w:t>
      </w:r>
    </w:p>
    <w:p w14:paraId="25A5F4A1" w14:textId="6F7D03C1" w:rsidR="00804AB4" w:rsidRPr="000D19B7" w:rsidRDefault="00804AB4" w:rsidP="00177B47">
      <w:pPr>
        <w:ind w:firstLine="420"/>
        <w:rPr>
          <w:rFonts w:ascii="宋体" w:eastAsia="宋体" w:hAnsi="宋体" w:cs="Helvetica"/>
          <w:color w:val="333333"/>
          <w:szCs w:val="21"/>
          <w:shd w:val="clear" w:color="auto" w:fill="FFFFFF"/>
        </w:rPr>
      </w:pPr>
      <w:r w:rsidRPr="000D19B7">
        <w:rPr>
          <w:rFonts w:ascii="宋体" w:eastAsia="宋体" w:hAnsi="宋体" w:cs="Helvetica" w:hint="eastAsia"/>
          <w:color w:val="333333"/>
          <w:szCs w:val="21"/>
          <w:shd w:val="clear" w:color="auto" w:fill="FFFFFF"/>
        </w:rPr>
        <w:t>在SI算法中，为了模拟环境噪声和时延带来的</w:t>
      </w:r>
      <w:r w:rsidR="00177B47" w:rsidRPr="000D19B7">
        <w:rPr>
          <w:rFonts w:ascii="宋体" w:eastAsia="宋体" w:hAnsi="宋体" w:cs="Helvetica" w:hint="eastAsia"/>
          <w:color w:val="333333"/>
          <w:szCs w:val="21"/>
          <w:shd w:val="clear" w:color="auto" w:fill="FFFFFF"/>
        </w:rPr>
        <w:t>定位</w:t>
      </w:r>
      <w:r w:rsidRPr="000D19B7">
        <w:rPr>
          <w:rFonts w:ascii="宋体" w:eastAsia="宋体" w:hAnsi="宋体" w:cs="Helvetica" w:hint="eastAsia"/>
          <w:color w:val="333333"/>
          <w:szCs w:val="21"/>
          <w:shd w:val="clear" w:color="auto" w:fill="FFFFFF"/>
        </w:rPr>
        <w:t>误差，</w:t>
      </w:r>
      <w:r w:rsidR="00177B47" w:rsidRPr="000D19B7">
        <w:rPr>
          <w:rFonts w:ascii="宋体" w:eastAsia="宋体" w:hAnsi="宋体" w:cs="Helvetica" w:hint="eastAsia"/>
          <w:color w:val="333333"/>
          <w:szCs w:val="21"/>
          <w:shd w:val="clear" w:color="auto" w:fill="FFFFFF"/>
        </w:rPr>
        <w:t>叠加了正态分布的时延和均方误差。且</w:t>
      </w:r>
      <w:r w:rsidR="00177B47" w:rsidRPr="000D19B7">
        <w:rPr>
          <w:rFonts w:ascii="宋体" w:eastAsia="宋体" w:hAnsi="宋体" w:cs="Helvetica"/>
          <w:color w:val="333333"/>
          <w:szCs w:val="21"/>
          <w:shd w:val="clear" w:color="auto" w:fill="FFFFFF"/>
        </w:rPr>
        <w:t>由于实际环</w:t>
      </w:r>
      <w:r w:rsidR="00177B47" w:rsidRPr="000D19B7">
        <w:rPr>
          <w:rFonts w:ascii="宋体" w:eastAsia="宋体" w:hAnsi="宋体" w:cs="Helvetica" w:hint="eastAsia"/>
          <w:color w:val="333333"/>
          <w:szCs w:val="21"/>
          <w:shd w:val="clear" w:color="auto" w:fill="FFFFFF"/>
        </w:rPr>
        <w:t>境下测得的与理论值有偏差，由最小均方原则解方程即可得到较为精确的位置。</w:t>
      </w:r>
    </w:p>
    <w:p w14:paraId="2A060411" w14:textId="3492AB68" w:rsidR="00177B47" w:rsidRPr="000D19B7" w:rsidRDefault="00177B47" w:rsidP="00177B47">
      <w:pPr>
        <w:ind w:firstLine="420"/>
        <w:rPr>
          <w:rFonts w:ascii="宋体" w:eastAsia="宋体" w:hAnsi="宋体" w:cs="Helvetica"/>
          <w:color w:val="333333"/>
          <w:szCs w:val="21"/>
          <w:shd w:val="clear" w:color="auto" w:fill="FFFFFF"/>
        </w:rPr>
      </w:pPr>
      <w:r w:rsidRPr="000D19B7">
        <w:rPr>
          <w:rFonts w:ascii="宋体" w:eastAsia="宋体" w:hAnsi="宋体" w:cs="Helvetica" w:hint="eastAsia"/>
          <w:color w:val="333333"/>
          <w:szCs w:val="21"/>
          <w:shd w:val="clear" w:color="auto" w:fill="FFFFFF"/>
        </w:rPr>
        <w:t>由SI算法得到初始位置后，经过Taylor级数展开算法迭代1</w:t>
      </w:r>
      <w:r w:rsidRPr="000D19B7">
        <w:rPr>
          <w:rFonts w:ascii="宋体" w:eastAsia="宋体" w:hAnsi="宋体" w:cs="Helvetica"/>
          <w:color w:val="333333"/>
          <w:szCs w:val="21"/>
          <w:shd w:val="clear" w:color="auto" w:fill="FFFFFF"/>
        </w:rPr>
        <w:t>0</w:t>
      </w:r>
      <w:r w:rsidRPr="000D19B7">
        <w:rPr>
          <w:rFonts w:ascii="宋体" w:eastAsia="宋体" w:hAnsi="宋体" w:cs="Helvetica" w:hint="eastAsia"/>
          <w:color w:val="333333"/>
          <w:szCs w:val="21"/>
          <w:shd w:val="clear" w:color="auto" w:fill="FFFFFF"/>
        </w:rPr>
        <w:t>次，每次求得局部最小解后进行修正，降低测量误差。</w:t>
      </w:r>
    </w:p>
    <w:p w14:paraId="79C67331" w14:textId="457E7D6E" w:rsidR="00177B47" w:rsidRPr="000D19B7" w:rsidRDefault="00177B47" w:rsidP="00177B47">
      <w:pPr>
        <w:ind w:firstLine="420"/>
        <w:rPr>
          <w:rFonts w:ascii="宋体" w:eastAsia="宋体" w:hAnsi="宋体" w:cs="Helvetica"/>
          <w:color w:val="333333"/>
          <w:szCs w:val="21"/>
          <w:shd w:val="clear" w:color="auto" w:fill="FFFFFF"/>
        </w:rPr>
      </w:pPr>
      <w:r w:rsidRPr="000D19B7">
        <w:rPr>
          <w:rFonts w:ascii="宋体" w:eastAsia="宋体" w:hAnsi="宋体" w:cs="Helvetica" w:hint="eastAsia"/>
          <w:color w:val="333333"/>
          <w:szCs w:val="21"/>
          <w:shd w:val="clear" w:color="auto" w:fill="FFFFFF"/>
        </w:rPr>
        <w:t>最后经过Kalman滤波算法进一步滤除噪声，获得</w:t>
      </w:r>
      <w:r w:rsidR="00C94E7F" w:rsidRPr="000D19B7">
        <w:rPr>
          <w:rFonts w:ascii="宋体" w:eastAsia="宋体" w:hAnsi="宋体" w:cs="Helvetica" w:hint="eastAsia"/>
          <w:color w:val="333333"/>
          <w:szCs w:val="21"/>
          <w:shd w:val="clear" w:color="auto" w:fill="FFFFFF"/>
        </w:rPr>
        <w:t>了</w:t>
      </w:r>
      <w:r w:rsidRPr="000D19B7">
        <w:rPr>
          <w:rFonts w:ascii="宋体" w:eastAsia="宋体" w:hAnsi="宋体" w:cs="Helvetica" w:hint="eastAsia"/>
          <w:color w:val="333333"/>
          <w:szCs w:val="21"/>
          <w:shd w:val="clear" w:color="auto" w:fill="FFFFFF"/>
        </w:rPr>
        <w:t>更为接近的轨迹。</w:t>
      </w:r>
    </w:p>
    <w:p w14:paraId="2641DE1E" w14:textId="58834787" w:rsidR="00804AB4" w:rsidRPr="000D19B7" w:rsidRDefault="00B022E8" w:rsidP="001B56F3">
      <w:pPr>
        <w:ind w:firstLine="420"/>
        <w:rPr>
          <w:rFonts w:ascii="宋体" w:eastAsia="宋体" w:hAnsi="宋体" w:cs="Helvetica"/>
          <w:color w:val="333333"/>
          <w:szCs w:val="21"/>
          <w:shd w:val="clear" w:color="auto" w:fill="FFFFFF"/>
        </w:rPr>
      </w:pPr>
      <w:r w:rsidRPr="000D19B7">
        <w:rPr>
          <w:rFonts w:ascii="宋体" w:eastAsia="宋体" w:hAnsi="宋体" w:cs="Helvetica" w:hint="eastAsia"/>
          <w:color w:val="333333"/>
          <w:szCs w:val="21"/>
          <w:shd w:val="clear" w:color="auto" w:fill="FFFFFF"/>
        </w:rPr>
        <w:t>由仿真显示，该算法运行效果较好，误差较小</w:t>
      </w:r>
      <w:r w:rsidR="00E46F63" w:rsidRPr="000D19B7">
        <w:rPr>
          <w:rFonts w:ascii="宋体" w:eastAsia="宋体" w:hAnsi="宋体" w:cs="Helvetica" w:hint="eastAsia"/>
          <w:color w:val="333333"/>
          <w:szCs w:val="21"/>
          <w:shd w:val="clear" w:color="auto" w:fill="FFFFFF"/>
        </w:rPr>
        <w:t>，定位精度可以达到3c</w:t>
      </w:r>
      <w:r w:rsidR="00E46F63" w:rsidRPr="000D19B7">
        <w:rPr>
          <w:rFonts w:ascii="宋体" w:eastAsia="宋体" w:hAnsi="宋体" w:cs="Helvetica"/>
          <w:color w:val="333333"/>
          <w:szCs w:val="21"/>
          <w:shd w:val="clear" w:color="auto" w:fill="FFFFFF"/>
        </w:rPr>
        <w:t>m</w:t>
      </w:r>
      <w:r w:rsidR="00E46F63" w:rsidRPr="000D19B7">
        <w:rPr>
          <w:rFonts w:ascii="宋体" w:eastAsia="宋体" w:hAnsi="宋体" w:cs="Helvetica" w:hint="eastAsia"/>
          <w:color w:val="333333"/>
          <w:szCs w:val="21"/>
          <w:shd w:val="clear" w:color="auto" w:fill="FFFFFF"/>
        </w:rPr>
        <w:t>量级</w:t>
      </w:r>
      <w:r w:rsidRPr="000D19B7">
        <w:rPr>
          <w:rFonts w:ascii="宋体" w:eastAsia="宋体" w:hAnsi="宋体" w:cs="Helvetica" w:hint="eastAsia"/>
          <w:color w:val="333333"/>
          <w:szCs w:val="21"/>
          <w:shd w:val="clear" w:color="auto" w:fill="FFFFFF"/>
        </w:rPr>
        <w:t>。</w:t>
      </w:r>
    </w:p>
    <w:p w14:paraId="331B8546" w14:textId="22D85911" w:rsidR="00B022E8" w:rsidRPr="00177B47" w:rsidRDefault="00B022E8" w:rsidP="001B56F3">
      <w:pPr>
        <w:ind w:firstLine="420"/>
        <w:rPr>
          <w:rFonts w:ascii="Helvetica" w:hAnsi="Helvetica" w:cs="Helvetica"/>
          <w:color w:val="333333"/>
          <w:szCs w:val="21"/>
          <w:shd w:val="clear" w:color="auto" w:fill="FFFFFF"/>
        </w:rPr>
      </w:pPr>
    </w:p>
    <w:p w14:paraId="39D7E3BB" w14:textId="7546DC2A" w:rsidR="00804AB4" w:rsidRPr="000D19B7" w:rsidRDefault="001B1FA0" w:rsidP="000D19B7">
      <w:pPr>
        <w:spacing w:line="480" w:lineRule="auto"/>
        <w:rPr>
          <w:rFonts w:ascii="黑体" w:eastAsia="黑体" w:hAnsi="黑体"/>
          <w:b/>
          <w:bCs/>
          <w:sz w:val="24"/>
          <w:szCs w:val="24"/>
        </w:rPr>
      </w:pPr>
      <w:r w:rsidRPr="000D19B7">
        <w:rPr>
          <w:rFonts w:ascii="黑体" w:eastAsia="黑体" w:hAnsi="黑体" w:hint="eastAsia"/>
          <w:b/>
          <w:bCs/>
          <w:sz w:val="24"/>
          <w:szCs w:val="24"/>
        </w:rPr>
        <w:drawing>
          <wp:anchor distT="0" distB="0" distL="114300" distR="114300" simplePos="0" relativeHeight="251659264" behindDoc="1" locked="0" layoutInCell="1" allowOverlap="1" wp14:anchorId="30816FEA" wp14:editId="44C4B72E">
            <wp:simplePos x="0" y="0"/>
            <wp:positionH relativeFrom="margin">
              <wp:posOffset>2684145</wp:posOffset>
            </wp:positionH>
            <wp:positionV relativeFrom="page">
              <wp:posOffset>3295015</wp:posOffset>
            </wp:positionV>
            <wp:extent cx="2643505" cy="2364105"/>
            <wp:effectExtent l="0" t="0" r="4445" b="0"/>
            <wp:wrapTight wrapText="bothSides">
              <wp:wrapPolygon edited="0">
                <wp:start x="0" y="0"/>
                <wp:lineTo x="0" y="21409"/>
                <wp:lineTo x="21481" y="21409"/>
                <wp:lineTo x="2148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3505" cy="2364105"/>
                    </a:xfrm>
                    <a:prstGeom prst="rect">
                      <a:avLst/>
                    </a:prstGeom>
                  </pic:spPr>
                </pic:pic>
              </a:graphicData>
            </a:graphic>
            <wp14:sizeRelH relativeFrom="margin">
              <wp14:pctWidth>0</wp14:pctWidth>
            </wp14:sizeRelH>
            <wp14:sizeRelV relativeFrom="margin">
              <wp14:pctHeight>0</wp14:pctHeight>
            </wp14:sizeRelV>
          </wp:anchor>
        </w:drawing>
      </w:r>
      <w:r w:rsidRPr="000D19B7">
        <w:rPr>
          <w:rFonts w:ascii="黑体" w:eastAsia="黑体" w:hAnsi="黑体" w:hint="eastAsia"/>
          <w:b/>
          <w:bCs/>
          <w:sz w:val="24"/>
          <w:szCs w:val="24"/>
        </w:rPr>
        <w:drawing>
          <wp:anchor distT="0" distB="0" distL="114300" distR="114300" simplePos="0" relativeHeight="251658240" behindDoc="1" locked="0" layoutInCell="1" allowOverlap="1" wp14:anchorId="4B1DBF51" wp14:editId="21742106">
            <wp:simplePos x="0" y="0"/>
            <wp:positionH relativeFrom="margin">
              <wp:align>left</wp:align>
            </wp:positionH>
            <wp:positionV relativeFrom="page">
              <wp:posOffset>3294380</wp:posOffset>
            </wp:positionV>
            <wp:extent cx="2620010" cy="2343150"/>
            <wp:effectExtent l="0" t="0" r="8890" b="0"/>
            <wp:wrapTight wrapText="bothSides">
              <wp:wrapPolygon edited="0">
                <wp:start x="0" y="0"/>
                <wp:lineTo x="0" y="21424"/>
                <wp:lineTo x="21516" y="21424"/>
                <wp:lineTo x="2151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0010" cy="2343150"/>
                    </a:xfrm>
                    <a:prstGeom prst="rect">
                      <a:avLst/>
                    </a:prstGeom>
                  </pic:spPr>
                </pic:pic>
              </a:graphicData>
            </a:graphic>
            <wp14:sizeRelH relativeFrom="margin">
              <wp14:pctWidth>0</wp14:pctWidth>
            </wp14:sizeRelH>
            <wp14:sizeRelV relativeFrom="margin">
              <wp14:pctHeight>0</wp14:pctHeight>
            </wp14:sizeRelV>
          </wp:anchor>
        </w:drawing>
      </w:r>
      <w:r w:rsidR="00804AB4" w:rsidRPr="000D19B7">
        <w:rPr>
          <w:rFonts w:ascii="黑体" w:eastAsia="黑体" w:hAnsi="黑体" w:hint="eastAsia"/>
          <w:b/>
          <w:bCs/>
          <w:sz w:val="24"/>
          <w:szCs w:val="24"/>
        </w:rPr>
        <w:t>程序运行截图</w:t>
      </w:r>
    </w:p>
    <w:p w14:paraId="2335DAB5" w14:textId="77777777" w:rsidR="001B1FA0" w:rsidRDefault="001B1FA0" w:rsidP="00804AB4"/>
    <w:p w14:paraId="4D9D5316" w14:textId="3580B905" w:rsidR="00804AB4" w:rsidRPr="000D19B7" w:rsidRDefault="001B1FA0" w:rsidP="000D19B7">
      <w:pPr>
        <w:spacing w:line="480" w:lineRule="auto"/>
        <w:rPr>
          <w:rFonts w:ascii="黑体" w:eastAsia="黑体" w:hAnsi="黑体"/>
          <w:b/>
          <w:bCs/>
          <w:sz w:val="24"/>
          <w:szCs w:val="24"/>
        </w:rPr>
      </w:pPr>
      <w:r w:rsidRPr="000D19B7">
        <w:rPr>
          <w:rFonts w:ascii="黑体" w:eastAsia="黑体" w:hAnsi="黑体" w:hint="eastAsia"/>
          <w:b/>
          <w:bCs/>
          <w:sz w:val="24"/>
          <w:szCs w:val="24"/>
        </w:rPr>
        <w:t>参考文献</w:t>
      </w:r>
    </w:p>
    <w:p w14:paraId="31BC3EC9" w14:textId="77777777" w:rsidR="000D19B7" w:rsidRPr="000D19B7" w:rsidRDefault="000D19B7" w:rsidP="000D19B7">
      <w:pPr>
        <w:rPr>
          <w:rFonts w:ascii="宋体" w:eastAsia="宋体" w:hAnsi="宋体"/>
        </w:rPr>
      </w:pPr>
      <w:r w:rsidRPr="000D19B7">
        <w:rPr>
          <w:rFonts w:ascii="宋体" w:eastAsia="宋体" w:hAnsi="宋体"/>
        </w:rPr>
        <w:t>[1]张晨曦. 超宽带信标室内定位系统关键技术研究[D].电子科技大学,2017.</w:t>
      </w:r>
    </w:p>
    <w:p w14:paraId="2646CDAF" w14:textId="1DC1727F" w:rsidR="000D19B7" w:rsidRPr="000D19B7" w:rsidRDefault="000D19B7" w:rsidP="000D19B7">
      <w:pPr>
        <w:rPr>
          <w:rFonts w:ascii="宋体" w:eastAsia="宋体" w:hAnsi="宋体" w:hint="eastAsia"/>
        </w:rPr>
      </w:pPr>
      <w:r w:rsidRPr="000D19B7">
        <w:rPr>
          <w:rFonts w:ascii="宋体" w:eastAsia="宋体" w:hAnsi="宋体"/>
        </w:rPr>
        <w:t>[2]安连锁,冯强,沈国清,张世平,王鹏.基于基坐标变换的立体阵列的电站锅炉泄漏定位SI算法[J].现代电力,2011,28(06):</w:t>
      </w:r>
      <w:proofErr w:type="gramStart"/>
      <w:r w:rsidRPr="000D19B7">
        <w:rPr>
          <w:rFonts w:ascii="宋体" w:eastAsia="宋体" w:hAnsi="宋体"/>
        </w:rPr>
        <w:t>50-53.DOI:10.19725/j.cnki</w:t>
      </w:r>
      <w:proofErr w:type="gramEnd"/>
      <w:r w:rsidRPr="000D19B7">
        <w:rPr>
          <w:rFonts w:ascii="宋体" w:eastAsia="宋体" w:hAnsi="宋体"/>
        </w:rPr>
        <w:t>.1007-2322.2011.06.009.</w:t>
      </w:r>
    </w:p>
    <w:sectPr w:rsidR="000D19B7" w:rsidRPr="000D1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8277F"/>
    <w:multiLevelType w:val="multilevel"/>
    <w:tmpl w:val="DE0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F3"/>
    <w:rsid w:val="000960B6"/>
    <w:rsid w:val="000D19B7"/>
    <w:rsid w:val="00177B47"/>
    <w:rsid w:val="001B1FA0"/>
    <w:rsid w:val="001B56F3"/>
    <w:rsid w:val="0040028E"/>
    <w:rsid w:val="00804AB4"/>
    <w:rsid w:val="00B022E8"/>
    <w:rsid w:val="00C94E7F"/>
    <w:rsid w:val="00E4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793"/>
  <w15:chartTrackingRefBased/>
  <w15:docId w15:val="{E7979844-D827-4A4C-A22D-6AB6BC4C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蜀杰</dc:creator>
  <cp:keywords/>
  <dc:description/>
  <cp:lastModifiedBy>周 蜀杰</cp:lastModifiedBy>
  <cp:revision>6</cp:revision>
  <dcterms:created xsi:type="dcterms:W3CDTF">2022-03-01T15:06:00Z</dcterms:created>
  <dcterms:modified xsi:type="dcterms:W3CDTF">2022-03-03T14:19:00Z</dcterms:modified>
</cp:coreProperties>
</file>