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АВТОНОМНАЯ НЕКОММЕРЧЕСКАЯ ОРГАНИЗАЦИЯ ПРОФЕССИОНАЛЬНАЯ ОБРАЗОВАТЕЛЬНАЯ ОРГАНИЗАЦИЯ</w:t>
        <w:br/>
      </w:r>
      <w:r>
        <w:rPr>
          <w:b/>
        </w:rPr>
        <w:t>МОСКОВСКИЙ МЕЖДУНАРОДНЫЙ КОЛЛЕДЖ ЦИФРОВЫХ ТЕХНОЛОГИЙ</w:t>
        <w:br/>
      </w:r>
      <w:r>
        <w:rPr>
          <w:b/>
        </w:rPr>
        <w:t>«АКАДЕМИЯ ТОП»</w:t>
        <w:br/>
      </w:r>
    </w:p>
    <w:p/>
    <w:p>
      <w:pPr>
        <w:jc w:val="center"/>
      </w:pPr>
      <w:r>
        <w:rPr>
          <w:b/>
        </w:rPr>
        <w:t>ОТЧЁТ</w:t>
        <w:br/>
      </w:r>
    </w:p>
    <w:p/>
    <w:p>
      <w:pPr>
        <w:jc w:val="left"/>
      </w:pPr>
      <w:r>
        <w:t>Уровень профессионального образования:</w:t>
        <w:br/>
      </w:r>
      <w:r>
        <w:t>Среднее профессиональное образование</w:t>
        <w:br/>
        <w:br/>
      </w:r>
      <w:r>
        <w:t>Программа подготовки специалистов среднего звена по специальности:</w:t>
        <w:br/>
      </w:r>
      <w:r>
        <w:t xml:space="preserve">   09.02.07 Информационные системы и программирование</w:t>
        <w:br/>
        <w:br/>
      </w:r>
      <w:r>
        <w:t>Квалификация:  Программист</w:t>
        <w:br/>
      </w:r>
      <w:r>
        <w:t>Учебный предмет:  _______________________</w:t>
        <w:br/>
      </w:r>
      <w:r>
        <w:t>Тема:  Artificial intelligence</w:t>
        <w:br/>
      </w:r>
      <w:r>
        <w:t>наименование темы</w:t>
        <w:br/>
      </w:r>
    </w:p>
    <w:p/>
    <w:p>
      <w:pPr>
        <w:jc w:val="left"/>
      </w:pPr>
      <w:r>
        <w:t>Преподаватель:</w:t>
        <w:br/>
      </w:r>
      <w:r>
        <w:t>__________________        _________________</w:t>
        <w:br/>
      </w:r>
      <w:r>
        <w:t xml:space="preserve">                         подпись             инициалы фамилия</w:t>
        <w:br/>
      </w:r>
    </w:p>
    <w:p/>
    <w:p>
      <w:pPr>
        <w:jc w:val="left"/>
      </w:pPr>
      <w:r>
        <w:t>Обучающийся:</w:t>
        <w:br/>
      </w:r>
      <w:r>
        <w:t>__________________        _________________</w:t>
        <w:br/>
      </w:r>
      <w:r>
        <w:t xml:space="preserve">                         подпись дата        инициалы фамилия</w:t>
        <w:br/>
      </w:r>
    </w:p>
    <w:p/>
    <w:p/>
    <w:p/>
    <w:p>
      <w:pPr>
        <w:jc w:val="right"/>
      </w:pPr>
      <w:r>
        <w:t>Москва, 2025</w:t>
      </w:r>
    </w:p>
    <w:p>
      <w:pPr>
        <w:pStyle w:val="Heading1"/>
      </w:pPr>
      <w:r>
        <w:t>СОДЕРЖАНИЕ</w:t>
      </w:r>
    </w:p>
    <w:p>
      <w:pPr>
        <w:tabs>
          <w:tab w:pos="7937" w:val="left"/>
        </w:tabs>
      </w:pPr>
      <w:r>
        <w:rPr>
          <w:b w:val="0"/>
        </w:rPr>
        <w:t>Введение</w:t>
      </w:r>
      <w:r>
        <w:tab/>
        <w:t>3</w:t>
      </w:r>
    </w:p>
    <w:p>
      <w:pPr>
        <w:tabs>
          <w:tab w:pos="7937" w:val="left"/>
        </w:tabs>
      </w:pPr>
      <w:r>
        <w:rPr>
          <w:b w:val="0"/>
        </w:rPr>
        <w:t>1. Диагностика заболеваний с помощью ИИ</w:t>
      </w:r>
      <w:r>
        <w:tab/>
        <w:t>4</w:t>
      </w:r>
    </w:p>
    <w:p>
      <w:pPr>
        <w:tabs>
          <w:tab w:pos="7937" w:val="left"/>
        </w:tabs>
      </w:pPr>
      <w:r>
        <w:rPr>
          <w:b w:val="0"/>
        </w:rPr>
        <w:t>2. Роботизированная хирургия</w:t>
      </w:r>
      <w:r>
        <w:tab/>
        <w:t>6</w:t>
      </w:r>
    </w:p>
    <w:p>
      <w:pPr>
        <w:tabs>
          <w:tab w:pos="7937" w:val="left"/>
        </w:tabs>
      </w:pPr>
      <w:r>
        <w:rPr>
          <w:b w:val="0"/>
        </w:rPr>
        <w:t>3. Персонализированное лечение</w:t>
      </w:r>
      <w:r>
        <w:tab/>
        <w:t>8</w:t>
      </w:r>
    </w:p>
    <w:p>
      <w:pPr>
        <w:tabs>
          <w:tab w:pos="7937" w:val="left"/>
        </w:tabs>
      </w:pPr>
      <w:r>
        <w:rPr>
          <w:b w:val="0"/>
        </w:rPr>
        <w:t>Заключение</w:t>
      </w:r>
      <w:r>
        <w:tab/>
        <w:t>9</w:t>
      </w:r>
    </w:p>
    <w:p>
      <w:pPr>
        <w:tabs>
          <w:tab w:pos="7937" w:val="left"/>
        </w:tabs>
      </w:pPr>
      <w:r>
        <w:rPr>
          <w:b w:val="0"/>
        </w:rPr>
        <w:t>Список использованных источников</w:t>
      </w:r>
      <w:r>
        <w:tab/>
        <w:t>10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jc w:val="both"/>
      </w:pPr>
      <w:r>
        <w:t>**Введение**</w:t>
        <w:br/>
        <w:br/>
        <w:t>Искусственный интеллект (ИИ) — это область компьютерных наук, изучающая методы и алгоритмы, позволяющие машинам выполнять задачи, традиционно связанные с человеческим интеллектом: обучение, логическое мышление, решение проблем, восприятие окружающего мира и принятие решений. С момента своего зарождения в 1956 году ИИ прошел долгий путь от теоретических исследований до реальных приложений, таких как поисковые системы, рекомендательные алгоритмы, виртуальные ассистенты и автономные транспортные средства.</w:t>
        <w:br/>
        <w:br/>
        <w:t>Несмотря на широкое распространение, многие технологии, основанные на ИИ, воспринимаются пользователями как само собой разумеющееся. Это связано с тем, что по мере развития и внедрения ИИ в повседневную жизнь его применения перестают ассоциироваться с этой областью. Современные достижения, такие как генеративные модели и системы, превосходящие человека в стратегических играх, демонстрируют огромный потенциал ИИ.</w:t>
        <w:br/>
        <w:br/>
        <w:t>С 2012 года, благодаря использованию графических процессоров и глубокого обучения, а затем трансформерных моделей, ИИ пережил период бурного роста, известный как «бум ИИ». В данной работе рассмотрены ключевые аспекты развития искусственного интеллекта, его подходы, применение и перспективы.</w:t>
      </w:r>
    </w:p>
    <w:p>
      <w:pPr>
        <w:pStyle w:val="Heading1"/>
      </w:pPr>
      <w:r>
        <w:t>1. Диагностика заболеваний с помощью ИИ</w:t>
      </w:r>
    </w:p>
    <w:p>
      <w:pPr>
        <w:jc w:val="both"/>
      </w:pPr>
      <w:r>
        <w:t>### **Диагностика заболеваний с помощью ИИ**</w:t>
        <w:br/>
        <w:br/>
        <w:t>**Тезис**</w:t>
        <w:br/>
        <w:t>Искусственный интеллект (ИИ) преобразует медицину, значительно улучшая точность и скорость диагностики заболеваний. Благодаря машинному обучению, обработке естественного языка и компьютерному зрению ИИ-системы анализируют медицинские данные, выявляют патологии и помогают врачам принимать обоснованные решения.</w:t>
        <w:br/>
        <w:br/>
        <w:t>**Аргументы**</w:t>
        <w:br/>
        <w:t>1. **Анализ медицинских изображений**</w:t>
        <w:br/>
        <w:t xml:space="preserve">   ИИ эффективно обрабатывает рентгеновские снимки, МРТ и КТ, обнаруживая опухоли, переломы и другие аномалии. Например, алгоритмы на основе нейронных сетей превосходят радиологов в выявлении рака легких и молочной желеги (исследования Google Health и IBM Watson).</w:t>
        <w:br/>
        <w:t>2. **Диагностика на основе данных**</w:t>
        <w:br/>
        <w:t xml:space="preserve">   Системы, такие как IBM Watson, анализируют электронные медицинские карты, лабораторные результаты и генетические данные, предлагая вероятные диагнозы. Это особенно полезно при редких заболеваниях, где врачам не хватает опыта.</w:t>
        <w:br/>
        <w:t>3. **Предсказание заболеваний**</w:t>
        <w:br/>
        <w:t xml:space="preserve">   ИИ модели прогнозируют риски диабета, инфаркта и других хронических болезней, анализируя историю болезни и образ жизни пациента. Например, алгоритмы DeepMind предсказывают острую почечную недостаточность за 48 часов до клинических проявлений.</w:t>
        <w:br/>
        <w:t>4. **Автоматизация лабораторных тестов**</w:t>
        <w:br/>
        <w:t xml:space="preserve">   Роботизированные системы с ИИ ускоряют анализ биоматериалов, снижая человеческий фактор. Например, платформы, такие как PathAI, автоматически оценивают гистологические образцы, выявляя рак с точностью до 99%.</w:t>
        <w:br/>
        <w:br/>
        <w:t>**Вывод**</w:t>
        <w:br/>
        <w:t>ИИ-диагностика повышает точность, снижает затраты и ускоряет процесс постановки диагноза. Однако для широкого внедрения необходимо решать вопросы этики, конфиденциальности данных и интеграции с традиционной медициной. В будущем ИИ может стать неотъемлемой частью персонализированной медицины, обеспечивая раннее выявление и профилактику заболеваний.</w:t>
      </w:r>
    </w:p>
    <w:p>
      <w:pPr>
        <w:pStyle w:val="Heading1"/>
      </w:pPr>
      <w:r>
        <w:t>2. Роботизированная хирургия</w:t>
      </w:r>
    </w:p>
    <w:p>
      <w:pPr>
        <w:jc w:val="both"/>
      </w:pPr>
      <w:r>
        <w:t>### **Роботизированная хирургия**</w:t>
        <w:br/>
        <w:br/>
        <w:t>#### **Тезис**</w:t>
        <w:br/>
        <w:t>Роботизированная хирургия представляет собой одно из наиболее перспективных направлений применения искусственного интеллекта в медицине. Использование роботов в хирургических операциях повышает точность, снижает риски и расширяет возможности врачей, что делает эту технологию ключевым инструментом современной медицины.</w:t>
        <w:br/>
        <w:br/>
        <w:t>#### **Аргументы**</w:t>
        <w:br/>
        <w:t>1. **Повышение точности и минимизация ошибок**</w:t>
        <w:br/>
        <w:t xml:space="preserve">   Роботизированные системы, такие как **da Vinci Surgical System**, обеспечивают высокую точность движений, превосходящую возможности человеческих рук. Это особенно важно в микрохирургии, где требуется работа с мелкими структурами (например, в нейрохирургии или кардиохирургии). ИИ-алгоритмы анализируют данные в реальном времени, корректируя движения робота для минимизации ошибок.</w:t>
        <w:br/>
        <w:br/>
        <w:t>2. **Снижение инвазивности и ускорение восстановления**</w:t>
        <w:br/>
        <w:t xml:space="preserve">   Роботизированные операции позволяют проводить манипуляции через минимальные разрезы, что сокращает кровопотерю, уменьшает риск инфекций и ускоряет реабилитацию пациентов. Например, в гинекологии и урологии роботы уже широко применяются для лапароскопических операций.</w:t>
        <w:br/>
        <w:br/>
        <w:t>3. **Автоматизация и поддержка принятия решений**</w:t>
        <w:br/>
        <w:t xml:space="preserve">   Современные системы интегрируют ИИ для анализа медицинских изображений (МРТ, КТ) и прогнозирования рисков. Например, алгоритмы машинного обучения могут выявлять опухоли или аномалии сосудов, помогая хирургам принимать более обоснованные решения.</w:t>
        <w:br/>
        <w:br/>
        <w:t>4. **Обучение и стандартизация хирургических процедур**</w:t>
        <w:br/>
        <w:t xml:space="preserve">   Роботизированные тренажеры и симуляторы позволяют хирургам отрабатывать сложные операции в виртуальной среде, снижая зависимость от опыта и повышая качество подготовки. Это особенно важно в условиях дефицита квалифицированных специалистов.</w:t>
        <w:br/>
        <w:br/>
        <w:t>5. **Перспективы автономной хирургии**</w:t>
        <w:br/>
        <w:t xml:space="preserve">   В будущем роботы могут выполнять операции без непосредственного участия человека, используя ИИ для планирования и выполнения манипуляций. Уже сейчас проводятся эксперименты с автономными системами, например, в офтальмологии (лазерные операции на сетчатке).</w:t>
        <w:br/>
        <w:br/>
        <w:t>#### **Вывод**</w:t>
        <w:br/>
        <w:t>Роботизированная хирургия, основанная на ИИ, становится неотъемлемой частью современной медицины. Она повышает безопасность, эффективность и доступность хирургических вмешательств, открывая новые возможности для лечения сложных заболеваний. Однако дальнейшее развитие технологии требует решения вопросов этики, регулирования и интеграции с традиционными методами лечения.</w:t>
      </w:r>
    </w:p>
    <w:p>
      <w:pPr>
        <w:pStyle w:val="Heading1"/>
      </w:pPr>
      <w:r>
        <w:t>3. Персонализированное лечение</w:t>
      </w:r>
    </w:p>
    <w:p>
      <w:pPr>
        <w:jc w:val="both"/>
      </w:pPr>
      <w:r>
        <w:t>Ошибка генерации текста.</w:t>
      </w:r>
    </w:p>
    <w:p>
      <w:pPr>
        <w:pStyle w:val="Heading1"/>
      </w:pPr>
      <w:r>
        <w:t>Заключение</w:t>
      </w:r>
    </w:p>
    <w:p>
      <w:pPr>
        <w:jc w:val="both"/>
      </w:pPr>
      <w:r>
        <w:t>**Заключение**</w:t>
        <w:br/>
        <w:br/>
        <w:t>Искусственный интеллект (ИИ) представляет собой одну из самых трансформационных технологий современности, оказывающую влияние на все сферы жизни — от медицины и образования до экономики и развлечений. Его развитие основано на принципах машинного обучения, нейронных сетей и обработки больших данных, что позволяет системам не только выполнять сложные задачи, но и адаптироваться, обучаться и принимать решения, приближенные к человеческим.</w:t>
        <w:br/>
        <w:br/>
        <w:t>Ключевые идеи, связанные с ИИ, включают его потенциал для повышения эффективности, автоматизации рутинных процессов и решения глобальных проблем, таких как климатические изменения или диагностика заболеваний. Однако развитие ИИ также вызывает этические и социальные вопросы, включая угрозы занятости, вопросы конфиденциальности и риски злоупотребления технологией. Важно балансировать инновации с регулированием, чтобы минимизировать негативные последствия.</w:t>
        <w:br/>
        <w:br/>
        <w:t>В будущем ИИ продолжит эволюционировать, интегрируясь в повседневную жизнь и открывая новые возможности. Однако его успешное развитие зависит от ответственного подхода, междисциплинарного сотрудничества и глобального диалога о границах и этике применения искусственного интеллекта.</w:t>
      </w:r>
    </w:p>
    <w:p>
      <w:pPr>
        <w:pStyle w:val="Heading1"/>
      </w:pPr>
      <w:r>
        <w:t>Список использованных источников</w:t>
      </w:r>
    </w:p>
    <w:p>
      <w:r>
        <w:t>[1] Wikipedia. Artificial Intelligence in Medicine. URL: https://en.wikipedia.org/wiki/... (дата обращения: 2024)</w:t>
      </w:r>
    </w:p>
    <w:p>
      <w:r>
        <w:t>[2] Сгенерировано ИИ-ассистентом на основе открытых данных.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