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25" w:rsidRPr="003F1963" w:rsidRDefault="00532625" w:rsidP="00532625">
      <w:pPr>
        <w:rPr>
          <w:rFonts w:ascii="Times New Roman" w:hAnsi="Times New Roman" w:cs="Times New Roman"/>
          <w:sz w:val="24"/>
          <w:szCs w:val="24"/>
          <w:lang w:val="en-US"/>
        </w:rPr>
      </w:pPr>
      <w:r w:rsidRPr="003F1963">
        <w:rPr>
          <w:rFonts w:ascii="Times New Roman" w:hAnsi="Times New Roman" w:cs="Times New Roman"/>
          <w:sz w:val="24"/>
          <w:szCs w:val="24"/>
          <w:lang w:val="en-US"/>
        </w:rPr>
        <w:t>\section{</w:t>
      </w:r>
      <w:r w:rsidR="006D1336">
        <w:rPr>
          <w:rFonts w:ascii="Times New Roman" w:hAnsi="Times New Roman" w:cs="Times New Roman"/>
          <w:sz w:val="24"/>
          <w:szCs w:val="24"/>
          <w:lang w:val="en-US"/>
        </w:rPr>
        <w:t xml:space="preserve">Cargo </w:t>
      </w:r>
      <w:proofErr w:type="gramStart"/>
      <w:r w:rsidR="006D1336">
        <w:rPr>
          <w:rFonts w:ascii="Times New Roman" w:hAnsi="Times New Roman" w:cs="Times New Roman"/>
          <w:sz w:val="24"/>
          <w:szCs w:val="24"/>
          <w:lang w:val="en-US"/>
        </w:rPr>
        <w:t>hold</w:t>
      </w:r>
      <w:proofErr w:type="gramEnd"/>
      <w:r w:rsidR="006D1336">
        <w:rPr>
          <w:rFonts w:ascii="Times New Roman" w:hAnsi="Times New Roman" w:cs="Times New Roman"/>
          <w:sz w:val="24"/>
          <w:szCs w:val="24"/>
          <w:lang w:val="en-US"/>
        </w:rPr>
        <w:t xml:space="preserve"> management</w:t>
      </w:r>
      <w:r w:rsidRPr="003F1963">
        <w:rPr>
          <w:rFonts w:ascii="Times New Roman" w:hAnsi="Times New Roman" w:cs="Times New Roman"/>
          <w:sz w:val="24"/>
          <w:szCs w:val="24"/>
          <w:lang w:val="en-US"/>
        </w:rPr>
        <w:t>}</w:t>
      </w:r>
    </w:p>
    <w:p w:rsidR="00532625" w:rsidRPr="003F1963" w:rsidRDefault="006D1336" w:rsidP="00532625">
      <w:pPr>
        <w:rPr>
          <w:rFonts w:ascii="Times New Roman" w:hAnsi="Times New Roman" w:cs="Times New Roman"/>
          <w:sz w:val="24"/>
          <w:szCs w:val="24"/>
          <w:lang w:val="en-US"/>
        </w:rPr>
      </w:pPr>
      <w:r>
        <w:rPr>
          <w:rFonts w:ascii="Times New Roman" w:hAnsi="Times New Roman" w:cs="Times New Roman"/>
          <w:sz w:val="24"/>
          <w:szCs w:val="24"/>
          <w:lang w:val="en-US"/>
        </w:rPr>
        <w:t xml:space="preserve">Our goal is to protect the wheelchair of disabled passengers from all the aggression it could experience from the moment when the user left it at the jet way to the moment when the user get it back. In order to understand what can happen to a wheelchair during this long period of time that includes transfer to the tarmac, loading in the cargo hold, and flight disturbances, we interviewed Claude </w:t>
      </w:r>
      <w:proofErr w:type="spellStart"/>
      <w:r>
        <w:rPr>
          <w:rFonts w:ascii="Times New Roman" w:hAnsi="Times New Roman" w:cs="Times New Roman"/>
          <w:sz w:val="24"/>
          <w:szCs w:val="24"/>
          <w:lang w:val="en-US"/>
        </w:rPr>
        <w:t>Monteils</w:t>
      </w:r>
      <w:proofErr w:type="spellEnd"/>
      <w:r>
        <w:rPr>
          <w:rFonts w:ascii="Times New Roman" w:hAnsi="Times New Roman" w:cs="Times New Roman"/>
          <w:sz w:val="24"/>
          <w:szCs w:val="24"/>
          <w:lang w:val="en-US"/>
        </w:rPr>
        <w:t>, an Air France employee at Toulouse-</w:t>
      </w:r>
      <w:proofErr w:type="spellStart"/>
      <w:r>
        <w:rPr>
          <w:rFonts w:ascii="Times New Roman" w:hAnsi="Times New Roman" w:cs="Times New Roman"/>
          <w:sz w:val="24"/>
          <w:szCs w:val="24"/>
          <w:lang w:val="en-US"/>
        </w:rPr>
        <w:t>Blagnac</w:t>
      </w:r>
      <w:proofErr w:type="spellEnd"/>
      <w:r w:rsidR="00F26524">
        <w:rPr>
          <w:rFonts w:ascii="Times New Roman" w:hAnsi="Times New Roman" w:cs="Times New Roman"/>
          <w:sz w:val="24"/>
          <w:szCs w:val="24"/>
          <w:lang w:val="en-US"/>
        </w:rPr>
        <w:t xml:space="preserve"> TLS</w:t>
      </w:r>
      <w:r>
        <w:rPr>
          <w:rFonts w:ascii="Times New Roman" w:hAnsi="Times New Roman" w:cs="Times New Roman"/>
          <w:sz w:val="24"/>
          <w:szCs w:val="24"/>
          <w:lang w:val="en-US"/>
        </w:rPr>
        <w:t xml:space="preserve"> Airport (France). Claude is responsible of the cargo hold management of the short range aircraft of Air France</w:t>
      </w:r>
      <w:r w:rsidR="002944D4">
        <w:rPr>
          <w:rFonts w:ascii="Times New Roman" w:hAnsi="Times New Roman" w:cs="Times New Roman"/>
          <w:sz w:val="24"/>
          <w:szCs w:val="24"/>
          <w:lang w:val="en-US"/>
        </w:rPr>
        <w:t>’s</w:t>
      </w:r>
      <w:r>
        <w:rPr>
          <w:rFonts w:ascii="Times New Roman" w:hAnsi="Times New Roman" w:cs="Times New Roman"/>
          <w:sz w:val="24"/>
          <w:szCs w:val="24"/>
          <w:lang w:val="en-US"/>
        </w:rPr>
        <w:t xml:space="preserve"> fleet </w:t>
      </w:r>
      <w:r w:rsidR="00F26524">
        <w:rPr>
          <w:rFonts w:ascii="Times New Roman" w:hAnsi="Times New Roman" w:cs="Times New Roman"/>
          <w:sz w:val="24"/>
          <w:szCs w:val="24"/>
          <w:lang w:val="en-US"/>
        </w:rPr>
        <w:t>at TLS</w:t>
      </w:r>
      <w:r w:rsidR="002944D4">
        <w:rPr>
          <w:rFonts w:ascii="Times New Roman" w:hAnsi="Times New Roman" w:cs="Times New Roman"/>
          <w:sz w:val="24"/>
          <w:szCs w:val="24"/>
          <w:lang w:val="en-US"/>
        </w:rPr>
        <w:t xml:space="preserve"> and accepted to answer our questions about the way wheelchairs are handled and stored in the cargo hold.</w:t>
      </w:r>
    </w:p>
    <w:p w:rsidR="00532625" w:rsidRPr="003F1963" w:rsidRDefault="00532625" w:rsidP="00532625">
      <w:pPr>
        <w:spacing w:after="0" w:line="240" w:lineRule="auto"/>
        <w:rPr>
          <w:rFonts w:ascii="Times New Roman" w:eastAsia="Times New Roman" w:hAnsi="Times New Roman" w:cs="Times New Roman"/>
          <w:sz w:val="24"/>
          <w:szCs w:val="24"/>
          <w:lang w:val="en-US" w:eastAsia="fr-FR"/>
        </w:rPr>
      </w:pPr>
      <w:r w:rsidRPr="003F1963">
        <w:rPr>
          <w:rFonts w:ascii="Times New Roman" w:eastAsia="Times New Roman" w:hAnsi="Times New Roman" w:cs="Times New Roman"/>
          <w:sz w:val="24"/>
          <w:szCs w:val="24"/>
          <w:lang w:val="en-US" w:eastAsia="fr-FR"/>
        </w:rPr>
        <w:t>\begin{figure}[h]</w:t>
      </w:r>
    </w:p>
    <w:p w:rsidR="00532625" w:rsidRPr="00B018C4" w:rsidRDefault="00532625" w:rsidP="00532625">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532625" w:rsidRDefault="00532625" w:rsidP="00532625">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sidR="002944D4">
        <w:rPr>
          <w:rFonts w:ascii="Times New Roman" w:eastAsia="Times New Roman" w:hAnsi="Times New Roman" w:cs="Times New Roman"/>
          <w:sz w:val="24"/>
          <w:szCs w:val="24"/>
          <w:lang w:val="en-US" w:eastAsia="fr-FR"/>
        </w:rPr>
        <w:t>claude_monteils</w:t>
      </w:r>
      <w:proofErr w:type="spellEnd"/>
      <w:r w:rsidRPr="00B018C4">
        <w:rPr>
          <w:rFonts w:ascii="Times New Roman" w:eastAsia="Times New Roman" w:hAnsi="Times New Roman" w:cs="Times New Roman"/>
          <w:sz w:val="24"/>
          <w:szCs w:val="24"/>
          <w:lang w:val="en-US" w:eastAsia="fr-FR"/>
        </w:rPr>
        <w:t>}</w:t>
      </w:r>
    </w:p>
    <w:p w:rsidR="00532625" w:rsidRPr="00EF061A" w:rsidRDefault="00532625" w:rsidP="00532625">
      <w:pPr>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\label{</w:t>
      </w:r>
      <w:proofErr w:type="spellStart"/>
      <w:r w:rsidRPr="00EF061A">
        <w:rPr>
          <w:rFonts w:ascii="Times New Roman" w:eastAsia="Times New Roman" w:hAnsi="Times New Roman" w:cs="Times New Roman"/>
          <w:sz w:val="24"/>
          <w:szCs w:val="24"/>
          <w:lang w:val="en-US" w:eastAsia="fr-FR"/>
        </w:rPr>
        <w:t>fig:</w:t>
      </w:r>
      <w:r w:rsidR="002944D4">
        <w:rPr>
          <w:rFonts w:ascii="Times New Roman" w:eastAsia="Times New Roman" w:hAnsi="Times New Roman" w:cs="Times New Roman"/>
          <w:sz w:val="24"/>
          <w:szCs w:val="24"/>
          <w:lang w:val="en-US" w:eastAsia="fr-FR"/>
        </w:rPr>
        <w:t>claude_monteils</w:t>
      </w:r>
      <w:proofErr w:type="spellEnd"/>
      <w:r w:rsidRPr="00EF061A">
        <w:rPr>
          <w:rFonts w:ascii="Times New Roman" w:eastAsia="Times New Roman" w:hAnsi="Times New Roman" w:cs="Times New Roman"/>
          <w:sz w:val="24"/>
          <w:szCs w:val="24"/>
          <w:lang w:val="en-US" w:eastAsia="fr-FR"/>
        </w:rPr>
        <w:t>}</w:t>
      </w:r>
    </w:p>
    <w:p w:rsidR="006D1336" w:rsidRDefault="00532625" w:rsidP="00532625">
      <w:pPr>
        <w:autoSpaceDE w:val="0"/>
        <w:autoSpaceDN w:val="0"/>
        <w:adjustRightInd w:val="0"/>
        <w:spacing w:after="0" w:line="240" w:lineRule="auto"/>
        <w:rPr>
          <w:rFonts w:ascii="Times New Roman" w:eastAsia="Times New Roman" w:hAnsi="Times New Roman" w:cs="Times New Roman"/>
          <w:sz w:val="24"/>
          <w:szCs w:val="24"/>
          <w:lang w:val="en-US" w:eastAsia="fr-FR"/>
        </w:rPr>
      </w:pPr>
      <w:r w:rsidRPr="00EF061A">
        <w:rPr>
          <w:rFonts w:ascii="Times New Roman" w:eastAsia="Times New Roman" w:hAnsi="Times New Roman" w:cs="Times New Roman"/>
          <w:sz w:val="24"/>
          <w:szCs w:val="24"/>
          <w:lang w:val="en-US" w:eastAsia="fr-FR"/>
        </w:rPr>
        <w:t>\end{figure}</w:t>
      </w:r>
    </w:p>
    <w:p w:rsidR="00BE2C2B" w:rsidRDefault="00BE2C2B" w:rsidP="00BE2C2B">
      <w:pPr>
        <w:jc w:val="both"/>
        <w:rPr>
          <w:rFonts w:ascii="Times New Roman" w:eastAsia="Times New Roman" w:hAnsi="Times New Roman" w:cs="Times New Roman"/>
          <w:sz w:val="24"/>
          <w:szCs w:val="24"/>
          <w:lang w:val="en-US" w:eastAsia="fr-FR"/>
        </w:rPr>
      </w:pPr>
    </w:p>
    <w:p w:rsidR="00137FF7" w:rsidRDefault="00137FF7" w:rsidP="00BE2C2B">
      <w:pPr>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\subsection{General procedure for wheelchair storage}</w:t>
      </w:r>
    </w:p>
    <w:p w:rsidR="00BE2C2B" w:rsidRDefault="00BE2C2B" w:rsidP="00BE2C2B">
      <w:pPr>
        <w:jc w:val="both"/>
        <w:rPr>
          <w:rFonts w:ascii="Times New Roman" w:hAnsi="Times New Roman" w:cs="Times New Roman"/>
          <w:sz w:val="24"/>
          <w:szCs w:val="24"/>
          <w:lang w:val="en-US"/>
        </w:rPr>
      </w:pPr>
      <w:r w:rsidRPr="00BE2C2B">
        <w:rPr>
          <w:rFonts w:ascii="Times New Roman" w:hAnsi="Times New Roman" w:cs="Times New Roman"/>
          <w:sz w:val="24"/>
          <w:szCs w:val="24"/>
          <w:lang w:val="en-US"/>
        </w:rPr>
        <w:t>The type of wheelchair the passengers are equipped with really makes a difference in the way the airline will handle it:</w:t>
      </w:r>
    </w:p>
    <w:p w:rsidR="00BE2C2B" w:rsidRDefault="00BE2C2B" w:rsidP="00BE2C2B">
      <w:pPr>
        <w:jc w:val="both"/>
        <w:rPr>
          <w:rFonts w:ascii="Times New Roman" w:hAnsi="Times New Roman" w:cs="Times New Roman"/>
          <w:sz w:val="24"/>
          <w:szCs w:val="24"/>
          <w:lang w:val="en-US"/>
        </w:rPr>
      </w:pPr>
      <w:r>
        <w:rPr>
          <w:rFonts w:ascii="Times New Roman" w:hAnsi="Times New Roman" w:cs="Times New Roman"/>
          <w:sz w:val="24"/>
          <w:szCs w:val="24"/>
          <w:lang w:val="en-US"/>
        </w:rPr>
        <w:t>\begin{</w:t>
      </w:r>
      <w:proofErr w:type="spellStart"/>
      <w:r>
        <w:rPr>
          <w:rFonts w:ascii="Times New Roman" w:hAnsi="Times New Roman" w:cs="Times New Roman"/>
          <w:sz w:val="24"/>
          <w:szCs w:val="24"/>
          <w:lang w:val="en-US"/>
        </w:rPr>
        <w:t>easylist</w:t>
      </w:r>
      <w:proofErr w:type="spellEnd"/>
      <w:r>
        <w:rPr>
          <w:rFonts w:ascii="Times New Roman" w:hAnsi="Times New Roman" w:cs="Times New Roman"/>
          <w:sz w:val="24"/>
          <w:szCs w:val="24"/>
          <w:lang w:val="en-US"/>
        </w:rPr>
        <w:t>}{itemize}</w:t>
      </w:r>
    </w:p>
    <w:p w:rsidR="00BE2C2B" w:rsidRPr="00BE2C2B" w:rsidRDefault="00BE2C2B" w:rsidP="00BE2C2B">
      <w:pPr>
        <w:jc w:val="both"/>
        <w:rPr>
          <w:rFonts w:ascii="Times New Roman" w:hAnsi="Times New Roman" w:cs="Times New Roman"/>
          <w:sz w:val="24"/>
          <w:szCs w:val="24"/>
          <w:lang w:val="en-US"/>
        </w:rPr>
      </w:pPr>
      <w:r w:rsidRPr="00BE2C2B">
        <w:rPr>
          <w:rFonts w:ascii="Times New Roman" w:hAnsi="Times New Roman" w:cs="Times New Roman"/>
          <w:sz w:val="24"/>
          <w:szCs w:val="24"/>
          <w:lang w:val="en-US"/>
        </w:rPr>
        <w:t xml:space="preserve">&amp; </w:t>
      </w:r>
      <w:proofErr w:type="gramStart"/>
      <w:r w:rsidRPr="00BE2C2B">
        <w:rPr>
          <w:rFonts w:ascii="Times New Roman" w:hAnsi="Times New Roman" w:cs="Times New Roman"/>
          <w:sz w:val="24"/>
          <w:szCs w:val="24"/>
          <w:lang w:val="en-US"/>
        </w:rPr>
        <w:t>For</w:t>
      </w:r>
      <w:proofErr w:type="gramEnd"/>
      <w:r w:rsidRPr="00BE2C2B">
        <w:rPr>
          <w:rFonts w:ascii="Times New Roman" w:hAnsi="Times New Roman" w:cs="Times New Roman"/>
          <w:sz w:val="24"/>
          <w:szCs w:val="24"/>
          <w:lang w:val="en-US"/>
        </w:rPr>
        <w:t xml:space="preserve"> a light wheelchair, that is to say a non powered wheelchair, the forces applied on the floor per square meter is very low. Therefore, these wheelchairs do not require any particular attention. They have the same status as a piece of luggage and are taken from the jet way to a conveyor belt that puts them into the cargo hold in the end so that once the aircraft has landed the wheelchairs are the first things that come out of the cargo hold. There is no box or protection or anything to protect this type of wheelchairs.</w:t>
      </w:r>
    </w:p>
    <w:p w:rsidR="00791410" w:rsidRPr="00791410" w:rsidRDefault="00BE2C2B" w:rsidP="00791410">
      <w:pPr>
        <w:jc w:val="both"/>
        <w:rPr>
          <w:rFonts w:ascii="Times New Roman" w:hAnsi="Times New Roman" w:cs="Times New Roman"/>
          <w:sz w:val="24"/>
          <w:szCs w:val="24"/>
          <w:lang w:val="en-US"/>
        </w:rPr>
      </w:pPr>
      <w:r w:rsidRPr="00791410">
        <w:rPr>
          <w:rFonts w:ascii="Times New Roman" w:hAnsi="Times New Roman" w:cs="Times New Roman"/>
          <w:sz w:val="24"/>
          <w:szCs w:val="24"/>
          <w:lang w:val="en-US"/>
        </w:rPr>
        <w:t>&amp;</w:t>
      </w:r>
      <w:r w:rsidR="00791410" w:rsidRPr="00791410">
        <w:rPr>
          <w:rFonts w:ascii="Times New Roman" w:hAnsi="Times New Roman" w:cs="Times New Roman"/>
          <w:sz w:val="24"/>
          <w:szCs w:val="24"/>
          <w:lang w:val="en-US"/>
        </w:rPr>
        <w:t xml:space="preserve"> </w:t>
      </w:r>
      <w:proofErr w:type="gramStart"/>
      <w:r w:rsidR="00791410" w:rsidRPr="00791410">
        <w:rPr>
          <w:rFonts w:ascii="Times New Roman" w:hAnsi="Times New Roman" w:cs="Times New Roman"/>
          <w:sz w:val="24"/>
          <w:szCs w:val="24"/>
          <w:lang w:val="en-US"/>
        </w:rPr>
        <w:t>For</w:t>
      </w:r>
      <w:proofErr w:type="gramEnd"/>
      <w:r w:rsidR="00791410" w:rsidRPr="00791410">
        <w:rPr>
          <w:rFonts w:ascii="Times New Roman" w:hAnsi="Times New Roman" w:cs="Times New Roman"/>
          <w:sz w:val="24"/>
          <w:szCs w:val="24"/>
          <w:lang w:val="en-US"/>
        </w:rPr>
        <w:t xml:space="preserve"> a heavy wheelchair (mostly powered wheelchairs), the problem is very different. First the wheelchair has to be able to enter the cargo hold (smaller than the door which is always the case for A320, B737 and bigger planes but Claude was not able to confirm this on smaller </w:t>
      </w:r>
      <w:proofErr w:type="spellStart"/>
      <w:r w:rsidR="00791410" w:rsidRPr="00791410">
        <w:rPr>
          <w:rFonts w:ascii="Times New Roman" w:hAnsi="Times New Roman" w:cs="Times New Roman"/>
          <w:sz w:val="24"/>
          <w:szCs w:val="24"/>
          <w:lang w:val="en-US"/>
        </w:rPr>
        <w:t>Embraer</w:t>
      </w:r>
      <w:proofErr w:type="spellEnd"/>
      <w:r w:rsidR="00791410" w:rsidRPr="00791410">
        <w:rPr>
          <w:rFonts w:ascii="Times New Roman" w:hAnsi="Times New Roman" w:cs="Times New Roman"/>
          <w:sz w:val="24"/>
          <w:szCs w:val="24"/>
          <w:lang w:val="en-US"/>
        </w:rPr>
        <w:t xml:space="preserve"> jets). Depending on the weight of the wheelchair, the force per square meter can be higher than what the cargo hold floor can stand. Since the contact area between the floor and the wheelchair is small (see\</w:t>
      </w:r>
      <w:proofErr w:type="gramStart"/>
      <w:r w:rsidR="00791410" w:rsidRPr="00791410">
        <w:rPr>
          <w:rFonts w:ascii="Times New Roman" w:hAnsi="Times New Roman" w:cs="Times New Roman"/>
          <w:sz w:val="24"/>
          <w:szCs w:val="24"/>
          <w:lang w:val="en-US"/>
        </w:rPr>
        <w:t>ref{</w:t>
      </w:r>
      <w:proofErr w:type="spellStart"/>
      <w:proofErr w:type="gramEnd"/>
      <w:r w:rsidR="00791410" w:rsidRPr="00791410">
        <w:rPr>
          <w:rFonts w:ascii="Times New Roman" w:hAnsi="Times New Roman" w:cs="Times New Roman"/>
          <w:sz w:val="24"/>
          <w:szCs w:val="24"/>
          <w:lang w:val="en-US"/>
        </w:rPr>
        <w:t>wheelchair_contact_area</w:t>
      </w:r>
      <w:proofErr w:type="spellEnd"/>
      <w:r w:rsidR="00791410" w:rsidRPr="00791410">
        <w:rPr>
          <w:rFonts w:ascii="Times New Roman" w:hAnsi="Times New Roman" w:cs="Times New Roman"/>
          <w:sz w:val="24"/>
          <w:szCs w:val="24"/>
          <w:lang w:val="en-US"/>
        </w:rPr>
        <w:t>}) but the weight is high, it causes lots of issues. The only way for Air France passengers to make sure their heavy powered wheelchair can go to the cargo hold and be protected from all sorts of damage is to follow a very specific and long procedure.</w:t>
      </w:r>
    </w:p>
    <w:p w:rsidR="00BE2C2B" w:rsidRDefault="00BE2C2B" w:rsidP="00BE2C2B">
      <w:pPr>
        <w:jc w:val="both"/>
        <w:rPr>
          <w:rFonts w:ascii="Times New Roman" w:hAnsi="Times New Roman" w:cs="Times New Roman"/>
          <w:sz w:val="24"/>
          <w:szCs w:val="24"/>
          <w:lang w:val="en-US"/>
        </w:rPr>
      </w:pPr>
      <w:r>
        <w:rPr>
          <w:rFonts w:ascii="Times New Roman" w:hAnsi="Times New Roman" w:cs="Times New Roman"/>
          <w:sz w:val="24"/>
          <w:szCs w:val="24"/>
          <w:lang w:val="en-US"/>
        </w:rPr>
        <w:t>\end{</w:t>
      </w:r>
      <w:proofErr w:type="spellStart"/>
      <w:r>
        <w:rPr>
          <w:rFonts w:ascii="Times New Roman" w:hAnsi="Times New Roman" w:cs="Times New Roman"/>
          <w:sz w:val="24"/>
          <w:szCs w:val="24"/>
          <w:lang w:val="en-US"/>
        </w:rPr>
        <w:t>easylist</w:t>
      </w:r>
      <w:proofErr w:type="spellEnd"/>
      <w:r>
        <w:rPr>
          <w:rFonts w:ascii="Times New Roman" w:hAnsi="Times New Roman" w:cs="Times New Roman"/>
          <w:sz w:val="24"/>
          <w:szCs w:val="24"/>
          <w:lang w:val="en-US"/>
        </w:rPr>
        <w:t>}{itemize}</w:t>
      </w:r>
    </w:p>
    <w:p w:rsidR="00791410" w:rsidRPr="003F1963" w:rsidRDefault="00791410" w:rsidP="00791410">
      <w:pPr>
        <w:spacing w:after="0" w:line="240" w:lineRule="auto"/>
        <w:rPr>
          <w:rFonts w:ascii="Times New Roman" w:eastAsia="Times New Roman" w:hAnsi="Times New Roman" w:cs="Times New Roman"/>
          <w:sz w:val="24"/>
          <w:szCs w:val="24"/>
          <w:lang w:val="en-US" w:eastAsia="fr-FR"/>
        </w:rPr>
      </w:pPr>
      <w:r w:rsidRPr="003F1963">
        <w:rPr>
          <w:rFonts w:ascii="Times New Roman" w:eastAsia="Times New Roman" w:hAnsi="Times New Roman" w:cs="Times New Roman"/>
          <w:sz w:val="24"/>
          <w:szCs w:val="24"/>
          <w:lang w:val="en-US" w:eastAsia="fr-FR"/>
        </w:rPr>
        <w:t>\begin{figure}[h]</w:t>
      </w:r>
    </w:p>
    <w:p w:rsidR="00791410" w:rsidRPr="00B018C4" w:rsidRDefault="00791410" w:rsidP="00791410">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\centering</w:t>
      </w:r>
    </w:p>
    <w:p w:rsidR="00791410" w:rsidRDefault="00791410" w:rsidP="00791410">
      <w:pPr>
        <w:spacing w:after="0" w:line="240" w:lineRule="auto"/>
        <w:rPr>
          <w:rFonts w:ascii="Times New Roman" w:eastAsia="Times New Roman" w:hAnsi="Times New Roman" w:cs="Times New Roman"/>
          <w:sz w:val="24"/>
          <w:szCs w:val="24"/>
          <w:lang w:val="en-US" w:eastAsia="fr-FR"/>
        </w:rPr>
      </w:pPr>
      <w:r w:rsidRPr="00B018C4">
        <w:rPr>
          <w:rFonts w:ascii="Times New Roman" w:eastAsia="Times New Roman" w:hAnsi="Times New Roman" w:cs="Times New Roman"/>
          <w:sz w:val="24"/>
          <w:szCs w:val="24"/>
          <w:lang w:val="en-US" w:eastAsia="fr-FR"/>
        </w:rPr>
        <w:t>\</w:t>
      </w:r>
      <w:proofErr w:type="spellStart"/>
      <w:r w:rsidRPr="00B018C4">
        <w:rPr>
          <w:rFonts w:ascii="Times New Roman" w:eastAsia="Times New Roman" w:hAnsi="Times New Roman" w:cs="Times New Roman"/>
          <w:sz w:val="24"/>
          <w:szCs w:val="24"/>
          <w:lang w:val="en-US" w:eastAsia="fr-FR"/>
        </w:rPr>
        <w:t>includegraphics</w:t>
      </w:r>
      <w:proofErr w:type="spellEnd"/>
      <w:r w:rsidRPr="00B018C4">
        <w:rPr>
          <w:rFonts w:ascii="Times New Roman" w:eastAsia="Times New Roman" w:hAnsi="Times New Roman" w:cs="Times New Roman"/>
          <w:sz w:val="24"/>
          <w:szCs w:val="24"/>
          <w:lang w:val="en-US" w:eastAsia="fr-FR"/>
        </w:rPr>
        <w:t>[width=7cm]{images/</w:t>
      </w:r>
      <w:proofErr w:type="spellStart"/>
      <w:r>
        <w:rPr>
          <w:rFonts w:ascii="Times New Roman" w:eastAsia="Times New Roman" w:hAnsi="Times New Roman" w:cs="Times New Roman"/>
          <w:sz w:val="24"/>
          <w:szCs w:val="24"/>
          <w:lang w:val="en-US" w:eastAsia="fr-FR"/>
        </w:rPr>
        <w:t>wheelchair_contact_area</w:t>
      </w:r>
      <w:proofErr w:type="spellEnd"/>
      <w:r w:rsidRPr="00B018C4">
        <w:rPr>
          <w:rFonts w:ascii="Times New Roman" w:eastAsia="Times New Roman" w:hAnsi="Times New Roman" w:cs="Times New Roman"/>
          <w:sz w:val="24"/>
          <w:szCs w:val="24"/>
          <w:lang w:val="en-US" w:eastAsia="fr-FR"/>
        </w:rPr>
        <w:t>}</w:t>
      </w:r>
    </w:p>
    <w:p w:rsidR="007E7296" w:rsidRDefault="007E7296" w:rsidP="00791410">
      <w:p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\caption{</w:t>
      </w:r>
      <w:r w:rsidR="003C7FF6">
        <w:rPr>
          <w:rFonts w:ascii="Times New Roman" w:eastAsia="Times New Roman" w:hAnsi="Times New Roman" w:cs="Times New Roman"/>
          <w:sz w:val="24"/>
          <w:szCs w:val="24"/>
          <w:lang w:val="en-US" w:eastAsia="fr-FR"/>
        </w:rPr>
        <w:t>Contact area between the wheelchair and the cargo hold floor: its causes an important stress on the aircraft structure</w:t>
      </w:r>
      <w:r>
        <w:rPr>
          <w:rFonts w:ascii="Times New Roman" w:eastAsia="Times New Roman" w:hAnsi="Times New Roman" w:cs="Times New Roman"/>
          <w:sz w:val="24"/>
          <w:szCs w:val="24"/>
          <w:lang w:val="en-US" w:eastAsia="fr-FR"/>
        </w:rPr>
        <w:t>}</w:t>
      </w:r>
    </w:p>
    <w:p w:rsidR="00791410" w:rsidRPr="007E7296" w:rsidRDefault="00791410" w:rsidP="00791410">
      <w:pPr>
        <w:spacing w:after="0" w:line="240" w:lineRule="auto"/>
        <w:rPr>
          <w:rFonts w:ascii="Times New Roman" w:eastAsia="Times New Roman" w:hAnsi="Times New Roman" w:cs="Times New Roman"/>
          <w:sz w:val="24"/>
          <w:szCs w:val="24"/>
          <w:lang w:val="en-US" w:eastAsia="fr-FR"/>
        </w:rPr>
      </w:pPr>
      <w:r w:rsidRPr="007E7296">
        <w:rPr>
          <w:rFonts w:ascii="Times New Roman" w:eastAsia="Times New Roman" w:hAnsi="Times New Roman" w:cs="Times New Roman"/>
          <w:sz w:val="24"/>
          <w:szCs w:val="24"/>
          <w:lang w:val="en-US" w:eastAsia="fr-FR"/>
        </w:rPr>
        <w:t>\label{</w:t>
      </w:r>
      <w:proofErr w:type="spellStart"/>
      <w:r w:rsidRPr="007E7296">
        <w:rPr>
          <w:rFonts w:ascii="Times New Roman" w:eastAsia="Times New Roman" w:hAnsi="Times New Roman" w:cs="Times New Roman"/>
          <w:sz w:val="24"/>
          <w:szCs w:val="24"/>
          <w:lang w:val="en-US" w:eastAsia="fr-FR"/>
        </w:rPr>
        <w:t>fig:wheelchair_contact_area</w:t>
      </w:r>
      <w:proofErr w:type="spellEnd"/>
      <w:r w:rsidRPr="007E7296">
        <w:rPr>
          <w:rFonts w:ascii="Times New Roman" w:eastAsia="Times New Roman" w:hAnsi="Times New Roman" w:cs="Times New Roman"/>
          <w:sz w:val="24"/>
          <w:szCs w:val="24"/>
          <w:lang w:val="en-US" w:eastAsia="fr-FR"/>
        </w:rPr>
        <w:t>}</w:t>
      </w:r>
    </w:p>
    <w:p w:rsidR="00791410" w:rsidRPr="00791410" w:rsidRDefault="00791410" w:rsidP="00791410">
      <w:pPr>
        <w:autoSpaceDE w:val="0"/>
        <w:autoSpaceDN w:val="0"/>
        <w:adjustRightInd w:val="0"/>
        <w:spacing w:after="0" w:line="240" w:lineRule="auto"/>
        <w:rPr>
          <w:rFonts w:ascii="Times New Roman" w:eastAsia="Times New Roman" w:hAnsi="Times New Roman" w:cs="Times New Roman"/>
          <w:sz w:val="24"/>
          <w:szCs w:val="24"/>
          <w:lang w:eastAsia="fr-FR"/>
        </w:rPr>
      </w:pPr>
      <w:r w:rsidRPr="00791410">
        <w:rPr>
          <w:rFonts w:ascii="Times New Roman" w:eastAsia="Times New Roman" w:hAnsi="Times New Roman" w:cs="Times New Roman"/>
          <w:sz w:val="24"/>
          <w:szCs w:val="24"/>
          <w:lang w:eastAsia="fr-FR"/>
        </w:rPr>
        <w:t>\end{figure}</w:t>
      </w:r>
    </w:p>
    <w:p w:rsidR="00791410" w:rsidRDefault="00791410" w:rsidP="00BE2C2B">
      <w:pPr>
        <w:jc w:val="both"/>
        <w:rPr>
          <w:rFonts w:ascii="Times New Roman" w:hAnsi="Times New Roman" w:cs="Times New Roman"/>
          <w:sz w:val="24"/>
          <w:szCs w:val="24"/>
        </w:rPr>
      </w:pPr>
    </w:p>
    <w:p w:rsidR="00137FF7" w:rsidRDefault="00137FF7" w:rsidP="00137FF7">
      <w:pPr>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\subsection{Specific procedure for heavy powered wheelchair which are stored in the cargo hold}</w:t>
      </w:r>
    </w:p>
    <w:p w:rsidR="00722ACB" w:rsidRDefault="00722ACB" w:rsidP="00722ACB">
      <w:pPr>
        <w:jc w:val="both"/>
        <w:rPr>
          <w:rFonts w:ascii="Times New Roman" w:hAnsi="Times New Roman" w:cs="Times New Roman"/>
          <w:sz w:val="24"/>
          <w:szCs w:val="24"/>
          <w:lang w:val="en-US"/>
        </w:rPr>
      </w:pPr>
      <w:r w:rsidRPr="00722ACB">
        <w:rPr>
          <w:rFonts w:ascii="Times New Roman" w:hAnsi="Times New Roman" w:cs="Times New Roman"/>
          <w:sz w:val="24"/>
          <w:szCs w:val="24"/>
          <w:lang w:val="en-US"/>
        </w:rPr>
        <w:t>First, they have to tell Air France in advance that they are travelling with a heavy powered wheelchair and they have to give all the characteristics of their chair in advance. Usually, once they initiate the procedure, an Air France employee has to contact them to ask for more information and details.</w:t>
      </w:r>
    </w:p>
    <w:p w:rsidR="00722ACB" w:rsidRDefault="00722ACB" w:rsidP="00722ACB">
      <w:pPr>
        <w:jc w:val="both"/>
        <w:rPr>
          <w:rFonts w:ascii="Times New Roman" w:hAnsi="Times New Roman" w:cs="Times New Roman"/>
          <w:sz w:val="24"/>
          <w:szCs w:val="24"/>
          <w:lang w:val="en-US"/>
        </w:rPr>
      </w:pPr>
      <w:r w:rsidRPr="00722ACB">
        <w:rPr>
          <w:rFonts w:ascii="Times New Roman" w:hAnsi="Times New Roman" w:cs="Times New Roman"/>
          <w:sz w:val="24"/>
          <w:szCs w:val="24"/>
          <w:lang w:val="en-US"/>
        </w:rPr>
        <w:t>The problem is that most of the time disabled passengers with powered wheelchairs do not mention it at all until check in or even boarding and when the airline finds out that they have to deal with a heavier than what the cargo hold floor can stand powered wheelchair, most of the time because they are afraid of being sued for denying a reduced mobility passenger the right to have his/her wheelchair in the cargo hold, they have to find a solution in a hurry and most of the time it’s not an optimal solution. They</w:t>
      </w:r>
      <w:r w:rsidR="007B6277">
        <w:rPr>
          <w:rFonts w:ascii="Times New Roman" w:hAnsi="Times New Roman" w:cs="Times New Roman"/>
          <w:sz w:val="24"/>
          <w:szCs w:val="24"/>
          <w:lang w:val="en-US"/>
        </w:rPr>
        <w:t xml:space="preserve"> systematically</w:t>
      </w:r>
      <w:r w:rsidRPr="00722ACB">
        <w:rPr>
          <w:rFonts w:ascii="Times New Roman" w:hAnsi="Times New Roman" w:cs="Times New Roman"/>
          <w:sz w:val="24"/>
          <w:szCs w:val="24"/>
          <w:lang w:val="en-US"/>
        </w:rPr>
        <w:t xml:space="preserve"> use a sort of fake floor or wooden plates to distribute the load of the wheelchair and thus decrease the number of </w:t>
      </w:r>
      <w:proofErr w:type="spellStart"/>
      <w:r w:rsidRPr="00722ACB">
        <w:rPr>
          <w:rFonts w:ascii="Times New Roman" w:hAnsi="Times New Roman" w:cs="Times New Roman"/>
          <w:sz w:val="24"/>
          <w:szCs w:val="24"/>
          <w:lang w:val="en-US"/>
        </w:rPr>
        <w:t>Newtons</w:t>
      </w:r>
      <w:proofErr w:type="spellEnd"/>
      <w:r w:rsidRPr="00722ACB">
        <w:rPr>
          <w:rFonts w:ascii="Times New Roman" w:hAnsi="Times New Roman" w:cs="Times New Roman"/>
          <w:sz w:val="24"/>
          <w:szCs w:val="24"/>
          <w:lang w:val="en-US"/>
        </w:rPr>
        <w:t xml:space="preserve"> per square meters</w:t>
      </w:r>
      <w:r w:rsidR="007B6277">
        <w:rPr>
          <w:rFonts w:ascii="Times New Roman" w:hAnsi="Times New Roman" w:cs="Times New Roman"/>
          <w:sz w:val="24"/>
          <w:szCs w:val="24"/>
          <w:lang w:val="en-US"/>
        </w:rPr>
        <w:t>, even if the wheelchair happen to be light enough because they don’t have time to analyze it</w:t>
      </w:r>
      <w:r w:rsidRPr="00722ACB">
        <w:rPr>
          <w:rFonts w:ascii="Times New Roman" w:hAnsi="Times New Roman" w:cs="Times New Roman"/>
          <w:sz w:val="24"/>
          <w:szCs w:val="24"/>
          <w:lang w:val="en-US"/>
        </w:rPr>
        <w:t>. In order to make sure the wheelchair will remain on this support they use ropes to tie it and they usually store it in a section of the cargo hold that is not dedicated to containers. The reason for it is that most of the time in such sections you have several nets to deter the objects from sliding and bumping (where as in the container compartment everything is already enclosed in boxes so no need to use nets).</w:t>
      </w:r>
    </w:p>
    <w:p w:rsidR="0083005E" w:rsidRDefault="0083005E" w:rsidP="0083005E">
      <w:pPr>
        <w:jc w:val="both"/>
        <w:rPr>
          <w:rFonts w:ascii="Times New Roman" w:hAnsi="Times New Roman" w:cs="Times New Roman"/>
          <w:sz w:val="24"/>
          <w:szCs w:val="24"/>
          <w:lang w:val="en-US"/>
        </w:rPr>
      </w:pPr>
      <w:r w:rsidRPr="0083005E">
        <w:rPr>
          <w:rFonts w:ascii="Times New Roman" w:hAnsi="Times New Roman" w:cs="Times New Roman"/>
          <w:sz w:val="24"/>
          <w:szCs w:val="24"/>
          <w:lang w:val="en-US"/>
        </w:rPr>
        <w:t xml:space="preserve">However, when disabled passengers told in advance the airline about their powered wheelchair and sent in advance all the information to handle properly the wheelchair, things </w:t>
      </w:r>
      <w:r w:rsidR="00E725C0" w:rsidRPr="0083005E">
        <w:rPr>
          <w:rFonts w:ascii="Times New Roman" w:hAnsi="Times New Roman" w:cs="Times New Roman"/>
          <w:sz w:val="24"/>
          <w:szCs w:val="24"/>
          <w:lang w:val="en-US"/>
        </w:rPr>
        <w:t>happens</w:t>
      </w:r>
      <w:r w:rsidRPr="0083005E">
        <w:rPr>
          <w:rFonts w:ascii="Times New Roman" w:hAnsi="Times New Roman" w:cs="Times New Roman"/>
          <w:sz w:val="24"/>
          <w:szCs w:val="24"/>
          <w:lang w:val="en-US"/>
        </w:rPr>
        <w:t xml:space="preserve"> in a much better way. The personnel in charge of the cargo hold management can analyze whether the chair will require a fake floor to distribute its load or not, if so they usually try to adapt a container to shelter the wheelchair. As a consequence, when passengers leave their wheelchair at the jet way, the wheelchair directly goes to an adapted container and usually the airline employees use a lift instead of a conveyor belt to put the container in the cargo hold. The only inconvenience is that it’s a little bit longer to bring the wheelchair back to his/her owner once the plane has arrived at destination.</w:t>
      </w:r>
    </w:p>
    <w:p w:rsidR="005F0AE9" w:rsidRDefault="005F0AE9" w:rsidP="005F0AE9">
      <w:pPr>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\subsection{Impacts on the center of gravity of the plane due to the presence of a heavy wheelchair in the cargo hold}</w:t>
      </w:r>
    </w:p>
    <w:p w:rsidR="00360783" w:rsidRDefault="00360783" w:rsidP="000C48C0">
      <w:pPr>
        <w:jc w:val="both"/>
        <w:rPr>
          <w:rFonts w:ascii="Times New Roman" w:hAnsi="Times New Roman" w:cs="Times New Roman"/>
          <w:sz w:val="24"/>
          <w:szCs w:val="24"/>
          <w:lang w:val="en-US"/>
        </w:rPr>
      </w:pPr>
      <w:r w:rsidRPr="00360783">
        <w:rPr>
          <w:rFonts w:ascii="Times New Roman" w:hAnsi="Times New Roman" w:cs="Times New Roman"/>
          <w:sz w:val="24"/>
          <w:szCs w:val="24"/>
          <w:lang w:val="en-US"/>
        </w:rPr>
        <w:t>Before putting a wheelchair in the cargo hold the person in charge of the position of the center of gravity is notified the weight of the wheelchair (there is a weight measurement of everything that goes on a conveyor belt on a lift used for containers). Knowing the weight they use a computer to determine the best position for the wheelchair inside the cargo hold in order to make sure the center of gravity of the plane will remain stable during the flight</w:t>
      </w:r>
      <w:r w:rsidR="000C48C0">
        <w:rPr>
          <w:rFonts w:ascii="Times New Roman" w:hAnsi="Times New Roman" w:cs="Times New Roman"/>
          <w:sz w:val="24"/>
          <w:szCs w:val="24"/>
          <w:lang w:val="en-US"/>
        </w:rPr>
        <w:t>.</w:t>
      </w:r>
    </w:p>
    <w:p w:rsidR="000C48C0" w:rsidRDefault="000C48C0" w:rsidP="000C48C0">
      <w:pPr>
        <w:jc w:val="both"/>
        <w:rPr>
          <w:rFonts w:ascii="Times New Roman" w:hAnsi="Times New Roman" w:cs="Times New Roman"/>
          <w:sz w:val="24"/>
          <w:szCs w:val="24"/>
          <w:lang w:val="en-US"/>
        </w:rPr>
      </w:pPr>
    </w:p>
    <w:p w:rsidR="00360783" w:rsidRPr="0059405F" w:rsidRDefault="0059405F" w:rsidP="00360783">
      <w:pPr>
        <w:jc w:val="both"/>
        <w:rPr>
          <w:rFonts w:ascii="Times New Roman" w:hAnsi="Times New Roman" w:cs="Times New Roman"/>
          <w:sz w:val="24"/>
          <w:szCs w:val="24"/>
          <w:lang w:val="en-US"/>
        </w:rPr>
      </w:pPr>
      <w:r w:rsidRPr="0059405F">
        <w:rPr>
          <w:rFonts w:ascii="Times New Roman" w:hAnsi="Times New Roman" w:cs="Times New Roman"/>
          <w:sz w:val="24"/>
          <w:szCs w:val="24"/>
          <w:lang w:val="en-US"/>
        </w:rPr>
        <w:t>However, it is necessary to</w:t>
      </w:r>
      <w:r w:rsidR="00360783" w:rsidRPr="0059405F">
        <w:rPr>
          <w:rFonts w:ascii="Times New Roman" w:hAnsi="Times New Roman" w:cs="Times New Roman"/>
          <w:sz w:val="24"/>
          <w:szCs w:val="24"/>
          <w:lang w:val="en-US"/>
        </w:rPr>
        <w:t xml:space="preserve"> have several powered wheelchairs on board (e.g. a team of handicapped athletes travelling altogether for a competition) to have a significant impact on the center of gravity</w:t>
      </w:r>
      <w:r w:rsidRPr="0059405F">
        <w:rPr>
          <w:rFonts w:ascii="Times New Roman" w:hAnsi="Times New Roman" w:cs="Times New Roman"/>
          <w:sz w:val="24"/>
          <w:szCs w:val="24"/>
          <w:lang w:val="en-US"/>
        </w:rPr>
        <w:t xml:space="preserve"> of the plane</w:t>
      </w:r>
      <w:r w:rsidR="00360783" w:rsidRPr="0059405F">
        <w:rPr>
          <w:rFonts w:ascii="Times New Roman" w:hAnsi="Times New Roman" w:cs="Times New Roman"/>
          <w:sz w:val="24"/>
          <w:szCs w:val="24"/>
          <w:lang w:val="en-US"/>
        </w:rPr>
        <w:t>, but in this case the airline generally knows a long time before the flight that they will have to deal with several power wheelchairs and they arrange everything in advance.</w:t>
      </w:r>
    </w:p>
    <w:p w:rsidR="005F0AE9" w:rsidRDefault="00360783" w:rsidP="00360783">
      <w:pPr>
        <w:jc w:val="both"/>
        <w:rPr>
          <w:rFonts w:ascii="Times New Roman" w:hAnsi="Times New Roman" w:cs="Times New Roman"/>
          <w:sz w:val="24"/>
          <w:szCs w:val="24"/>
          <w:lang w:val="en-US"/>
        </w:rPr>
      </w:pPr>
      <w:r w:rsidRPr="00922FC1">
        <w:rPr>
          <w:rFonts w:ascii="Times New Roman" w:hAnsi="Times New Roman" w:cs="Times New Roman"/>
          <w:sz w:val="24"/>
          <w:szCs w:val="24"/>
          <w:lang w:val="en-US"/>
        </w:rPr>
        <w:t>Once the wheelchair is on board the pilot is notified with the following information: the type of battery</w:t>
      </w:r>
      <w:r w:rsidR="000C48C0" w:rsidRPr="00922FC1">
        <w:rPr>
          <w:rFonts w:ascii="Times New Roman" w:hAnsi="Times New Roman" w:cs="Times New Roman"/>
          <w:sz w:val="24"/>
          <w:szCs w:val="24"/>
          <w:lang w:val="en-US"/>
        </w:rPr>
        <w:t>, in which compartment</w:t>
      </w:r>
      <w:r w:rsidRPr="00922FC1">
        <w:rPr>
          <w:rFonts w:ascii="Times New Roman" w:hAnsi="Times New Roman" w:cs="Times New Roman"/>
          <w:sz w:val="24"/>
          <w:szCs w:val="24"/>
          <w:lang w:val="en-US"/>
        </w:rPr>
        <w:t xml:space="preserve"> the chair </w:t>
      </w:r>
      <w:r w:rsidR="000C48C0" w:rsidRPr="00922FC1">
        <w:rPr>
          <w:rFonts w:ascii="Times New Roman" w:hAnsi="Times New Roman" w:cs="Times New Roman"/>
          <w:sz w:val="24"/>
          <w:szCs w:val="24"/>
          <w:lang w:val="en-US"/>
        </w:rPr>
        <w:t>was stored</w:t>
      </w:r>
      <w:r w:rsidRPr="00922FC1">
        <w:rPr>
          <w:rFonts w:ascii="Times New Roman" w:hAnsi="Times New Roman" w:cs="Times New Roman"/>
          <w:sz w:val="24"/>
          <w:szCs w:val="24"/>
          <w:lang w:val="en-US"/>
        </w:rPr>
        <w:t xml:space="preserve"> (front or rear, left or right), how heavy it is</w:t>
      </w:r>
      <w:r w:rsidR="000C48C0" w:rsidRPr="00922FC1">
        <w:rPr>
          <w:rFonts w:ascii="Times New Roman" w:hAnsi="Times New Roman" w:cs="Times New Roman"/>
          <w:sz w:val="24"/>
          <w:szCs w:val="24"/>
          <w:lang w:val="en-US"/>
        </w:rPr>
        <w:t>, etc.</w:t>
      </w:r>
      <w:r w:rsidRPr="00922FC1">
        <w:rPr>
          <w:rFonts w:ascii="Times New Roman" w:hAnsi="Times New Roman" w:cs="Times New Roman"/>
          <w:sz w:val="24"/>
          <w:szCs w:val="24"/>
          <w:lang w:val="en-US"/>
        </w:rPr>
        <w:t xml:space="preserve"> Since the pilot knows the chair is on board, why not the passenger? In fact nobody thinks about reassuring the passenger about his/her wheelchair, but it could be a good thing to do.</w:t>
      </w:r>
    </w:p>
    <w:p w:rsidR="00E57097" w:rsidRDefault="00E57097" w:rsidP="00E57097">
      <w:pPr>
        <w:jc w:val="both"/>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\subsection{Responsibilities of the airline employees}</w:t>
      </w:r>
    </w:p>
    <w:p w:rsidR="000923D7" w:rsidRPr="000923D7" w:rsidRDefault="000923D7" w:rsidP="000923D7">
      <w:pPr>
        <w:jc w:val="both"/>
        <w:rPr>
          <w:rFonts w:ascii="Times New Roman" w:hAnsi="Times New Roman" w:cs="Times New Roman"/>
          <w:sz w:val="24"/>
          <w:szCs w:val="24"/>
          <w:lang w:val="en-US"/>
        </w:rPr>
      </w:pPr>
      <w:r w:rsidRPr="000923D7">
        <w:rPr>
          <w:rFonts w:ascii="Times New Roman" w:hAnsi="Times New Roman" w:cs="Times New Roman"/>
          <w:sz w:val="24"/>
          <w:szCs w:val="24"/>
          <w:lang w:val="en-US"/>
        </w:rPr>
        <w:t xml:space="preserve">In terms of responsibilities the airline employees have regarding wheelchair storage in the cargo hold, if the storage is arranged in advance there are several check-in points where each employee has to sign a document to testify that all the safety rules are respected so if something gets broken they are able to tell where and why. Most of the time for Air France when storage is arranged in advance, the wheelchairs are not damaged. If they are damaged it often happens in the cargo hold itself where no human operator can control it, but it’s rare. </w:t>
      </w:r>
    </w:p>
    <w:p w:rsidR="006C0112" w:rsidRPr="00396072" w:rsidRDefault="000923D7" w:rsidP="00396072">
      <w:pPr>
        <w:jc w:val="both"/>
        <w:rPr>
          <w:rFonts w:ascii="Times New Roman" w:hAnsi="Times New Roman" w:cs="Times New Roman"/>
          <w:sz w:val="24"/>
          <w:szCs w:val="24"/>
          <w:lang w:val="en-US"/>
        </w:rPr>
      </w:pPr>
      <w:r w:rsidRPr="000923D7">
        <w:rPr>
          <w:rFonts w:ascii="Times New Roman" w:hAnsi="Times New Roman" w:cs="Times New Roman"/>
          <w:sz w:val="24"/>
          <w:szCs w:val="24"/>
          <w:lang w:val="en-US"/>
        </w:rPr>
        <w:t>However, when storage is not arranged in advance, or when disabled people only have a non powered wheelchair that is considered as a piece of luggage, there are no check-in points during the whole storage process. There are surveillance cameras on the tarmac for safety reasons but most of the time the plane, catering, fuel truck, etc… hide the employees and they are free to do whatever they want with the wheelchair. If they break it nobody will blame them since nobody will know.</w:t>
      </w:r>
    </w:p>
    <w:sectPr w:rsidR="006C0112" w:rsidRPr="00396072" w:rsidSect="006C01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675AB"/>
    <w:multiLevelType w:val="hybridMultilevel"/>
    <w:tmpl w:val="03CCEF6C"/>
    <w:lvl w:ilvl="0" w:tplc="C722DDD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B6BDC"/>
    <w:rsid w:val="000008BA"/>
    <w:rsid w:val="000024F6"/>
    <w:rsid w:val="00003395"/>
    <w:rsid w:val="00011613"/>
    <w:rsid w:val="00013C1D"/>
    <w:rsid w:val="000143C3"/>
    <w:rsid w:val="00016A7E"/>
    <w:rsid w:val="000228A3"/>
    <w:rsid w:val="00024BD6"/>
    <w:rsid w:val="00025E27"/>
    <w:rsid w:val="00034D98"/>
    <w:rsid w:val="00037614"/>
    <w:rsid w:val="000379C9"/>
    <w:rsid w:val="00040213"/>
    <w:rsid w:val="00041100"/>
    <w:rsid w:val="00041AA8"/>
    <w:rsid w:val="00050E53"/>
    <w:rsid w:val="000559B6"/>
    <w:rsid w:val="0005633D"/>
    <w:rsid w:val="00057C45"/>
    <w:rsid w:val="000601DA"/>
    <w:rsid w:val="0006448A"/>
    <w:rsid w:val="000720F0"/>
    <w:rsid w:val="00072965"/>
    <w:rsid w:val="000729A0"/>
    <w:rsid w:val="00072F90"/>
    <w:rsid w:val="00074DD0"/>
    <w:rsid w:val="00074F33"/>
    <w:rsid w:val="00075D27"/>
    <w:rsid w:val="00077C77"/>
    <w:rsid w:val="00077D2F"/>
    <w:rsid w:val="000802C1"/>
    <w:rsid w:val="00081797"/>
    <w:rsid w:val="000832CC"/>
    <w:rsid w:val="00085077"/>
    <w:rsid w:val="00086B87"/>
    <w:rsid w:val="000910F0"/>
    <w:rsid w:val="00091C45"/>
    <w:rsid w:val="000923D7"/>
    <w:rsid w:val="00092F7D"/>
    <w:rsid w:val="00093F04"/>
    <w:rsid w:val="00096AD0"/>
    <w:rsid w:val="00097092"/>
    <w:rsid w:val="000A44C1"/>
    <w:rsid w:val="000A5271"/>
    <w:rsid w:val="000B1EA3"/>
    <w:rsid w:val="000B5FCA"/>
    <w:rsid w:val="000B7361"/>
    <w:rsid w:val="000C008E"/>
    <w:rsid w:val="000C05C0"/>
    <w:rsid w:val="000C209D"/>
    <w:rsid w:val="000C48C0"/>
    <w:rsid w:val="000C7162"/>
    <w:rsid w:val="000D095A"/>
    <w:rsid w:val="000D2503"/>
    <w:rsid w:val="000D3043"/>
    <w:rsid w:val="000D7D38"/>
    <w:rsid w:val="000E2D31"/>
    <w:rsid w:val="000E4EF7"/>
    <w:rsid w:val="000E5106"/>
    <w:rsid w:val="000E787F"/>
    <w:rsid w:val="000F08A1"/>
    <w:rsid w:val="000F1B77"/>
    <w:rsid w:val="000F3C62"/>
    <w:rsid w:val="000F580E"/>
    <w:rsid w:val="000F5D85"/>
    <w:rsid w:val="000F6EC6"/>
    <w:rsid w:val="00101932"/>
    <w:rsid w:val="00110B9C"/>
    <w:rsid w:val="00111625"/>
    <w:rsid w:val="00113695"/>
    <w:rsid w:val="00114BB9"/>
    <w:rsid w:val="001158A0"/>
    <w:rsid w:val="00122B2E"/>
    <w:rsid w:val="0012323A"/>
    <w:rsid w:val="00125ABD"/>
    <w:rsid w:val="00130312"/>
    <w:rsid w:val="001363C4"/>
    <w:rsid w:val="00136DBB"/>
    <w:rsid w:val="00137FF7"/>
    <w:rsid w:val="00142200"/>
    <w:rsid w:val="00146103"/>
    <w:rsid w:val="00155343"/>
    <w:rsid w:val="00157E4C"/>
    <w:rsid w:val="001708E6"/>
    <w:rsid w:val="00177D4B"/>
    <w:rsid w:val="00177DC9"/>
    <w:rsid w:val="0018165F"/>
    <w:rsid w:val="00181CD0"/>
    <w:rsid w:val="00183F9F"/>
    <w:rsid w:val="00185A61"/>
    <w:rsid w:val="0018656B"/>
    <w:rsid w:val="00196BD0"/>
    <w:rsid w:val="001A0007"/>
    <w:rsid w:val="001A1204"/>
    <w:rsid w:val="001A249D"/>
    <w:rsid w:val="001A4409"/>
    <w:rsid w:val="001A6F2E"/>
    <w:rsid w:val="001B14A7"/>
    <w:rsid w:val="001B1F67"/>
    <w:rsid w:val="001B40A8"/>
    <w:rsid w:val="001B476F"/>
    <w:rsid w:val="001C1F91"/>
    <w:rsid w:val="001C2535"/>
    <w:rsid w:val="001C2B7D"/>
    <w:rsid w:val="001C5C51"/>
    <w:rsid w:val="001C618D"/>
    <w:rsid w:val="001D069B"/>
    <w:rsid w:val="001D0896"/>
    <w:rsid w:val="001D2351"/>
    <w:rsid w:val="001D4D1A"/>
    <w:rsid w:val="001D555A"/>
    <w:rsid w:val="001E0AEA"/>
    <w:rsid w:val="001E2775"/>
    <w:rsid w:val="001E511C"/>
    <w:rsid w:val="001E7AB5"/>
    <w:rsid w:val="001F2F82"/>
    <w:rsid w:val="001F4849"/>
    <w:rsid w:val="001F64EB"/>
    <w:rsid w:val="002001CF"/>
    <w:rsid w:val="00200739"/>
    <w:rsid w:val="00204C82"/>
    <w:rsid w:val="00207988"/>
    <w:rsid w:val="0021663D"/>
    <w:rsid w:val="00226C63"/>
    <w:rsid w:val="0023196A"/>
    <w:rsid w:val="00233A19"/>
    <w:rsid w:val="0023618C"/>
    <w:rsid w:val="00236F08"/>
    <w:rsid w:val="00247475"/>
    <w:rsid w:val="00247B31"/>
    <w:rsid w:val="00252A4C"/>
    <w:rsid w:val="002547E4"/>
    <w:rsid w:val="00254E24"/>
    <w:rsid w:val="00255588"/>
    <w:rsid w:val="00256207"/>
    <w:rsid w:val="00261BC9"/>
    <w:rsid w:val="0026372C"/>
    <w:rsid w:val="0026591E"/>
    <w:rsid w:val="002678A5"/>
    <w:rsid w:val="00267BE4"/>
    <w:rsid w:val="00267F90"/>
    <w:rsid w:val="0027156E"/>
    <w:rsid w:val="00271D3E"/>
    <w:rsid w:val="0027577D"/>
    <w:rsid w:val="00275E4F"/>
    <w:rsid w:val="00277091"/>
    <w:rsid w:val="00282AED"/>
    <w:rsid w:val="00284795"/>
    <w:rsid w:val="00287892"/>
    <w:rsid w:val="0029136A"/>
    <w:rsid w:val="00293A76"/>
    <w:rsid w:val="00293FFF"/>
    <w:rsid w:val="002944D4"/>
    <w:rsid w:val="002951DC"/>
    <w:rsid w:val="002957F5"/>
    <w:rsid w:val="002962F6"/>
    <w:rsid w:val="00297DCE"/>
    <w:rsid w:val="002A446A"/>
    <w:rsid w:val="002A5B7F"/>
    <w:rsid w:val="002B2D53"/>
    <w:rsid w:val="002B317B"/>
    <w:rsid w:val="002B3D16"/>
    <w:rsid w:val="002B6F5D"/>
    <w:rsid w:val="002B7701"/>
    <w:rsid w:val="002C36EE"/>
    <w:rsid w:val="002C7D3E"/>
    <w:rsid w:val="002D5478"/>
    <w:rsid w:val="002D5A62"/>
    <w:rsid w:val="002D5DC7"/>
    <w:rsid w:val="002D6987"/>
    <w:rsid w:val="002D7800"/>
    <w:rsid w:val="002E1D6E"/>
    <w:rsid w:val="002E7208"/>
    <w:rsid w:val="002E75C7"/>
    <w:rsid w:val="002F0BF8"/>
    <w:rsid w:val="002F27CB"/>
    <w:rsid w:val="002F6091"/>
    <w:rsid w:val="00300262"/>
    <w:rsid w:val="0030050C"/>
    <w:rsid w:val="00303726"/>
    <w:rsid w:val="00323D87"/>
    <w:rsid w:val="003253B9"/>
    <w:rsid w:val="00327129"/>
    <w:rsid w:val="00331D42"/>
    <w:rsid w:val="003358E0"/>
    <w:rsid w:val="0033731F"/>
    <w:rsid w:val="00341177"/>
    <w:rsid w:val="00342C24"/>
    <w:rsid w:val="003445C6"/>
    <w:rsid w:val="00346AC7"/>
    <w:rsid w:val="00347134"/>
    <w:rsid w:val="0034786E"/>
    <w:rsid w:val="0034795A"/>
    <w:rsid w:val="0035129D"/>
    <w:rsid w:val="00351B08"/>
    <w:rsid w:val="00353379"/>
    <w:rsid w:val="00357B1D"/>
    <w:rsid w:val="00360783"/>
    <w:rsid w:val="00360EBB"/>
    <w:rsid w:val="00361843"/>
    <w:rsid w:val="00363147"/>
    <w:rsid w:val="003632A9"/>
    <w:rsid w:val="00364710"/>
    <w:rsid w:val="0037207B"/>
    <w:rsid w:val="0037569E"/>
    <w:rsid w:val="00383460"/>
    <w:rsid w:val="00385C76"/>
    <w:rsid w:val="00390390"/>
    <w:rsid w:val="003921FF"/>
    <w:rsid w:val="00396072"/>
    <w:rsid w:val="00397CCD"/>
    <w:rsid w:val="003A0D66"/>
    <w:rsid w:val="003A38B2"/>
    <w:rsid w:val="003A56FE"/>
    <w:rsid w:val="003B52FC"/>
    <w:rsid w:val="003C4BAE"/>
    <w:rsid w:val="003C5B3D"/>
    <w:rsid w:val="003C7EE2"/>
    <w:rsid w:val="003C7FF6"/>
    <w:rsid w:val="003D2171"/>
    <w:rsid w:val="003D26CC"/>
    <w:rsid w:val="003D5537"/>
    <w:rsid w:val="003D6AD2"/>
    <w:rsid w:val="003E0F98"/>
    <w:rsid w:val="003E1823"/>
    <w:rsid w:val="003E4D25"/>
    <w:rsid w:val="003E612E"/>
    <w:rsid w:val="004011EF"/>
    <w:rsid w:val="00401B7D"/>
    <w:rsid w:val="004033AB"/>
    <w:rsid w:val="00404DD6"/>
    <w:rsid w:val="00406515"/>
    <w:rsid w:val="0041359E"/>
    <w:rsid w:val="00416B18"/>
    <w:rsid w:val="004179B4"/>
    <w:rsid w:val="004211D9"/>
    <w:rsid w:val="00425F04"/>
    <w:rsid w:val="00431992"/>
    <w:rsid w:val="004333C1"/>
    <w:rsid w:val="00433FBF"/>
    <w:rsid w:val="00444CAB"/>
    <w:rsid w:val="00445DCD"/>
    <w:rsid w:val="004474DE"/>
    <w:rsid w:val="00450154"/>
    <w:rsid w:val="004503A0"/>
    <w:rsid w:val="0045508F"/>
    <w:rsid w:val="00464A9D"/>
    <w:rsid w:val="004658DF"/>
    <w:rsid w:val="0047013D"/>
    <w:rsid w:val="004710B5"/>
    <w:rsid w:val="00475FF7"/>
    <w:rsid w:val="00482978"/>
    <w:rsid w:val="00485FB1"/>
    <w:rsid w:val="0049151B"/>
    <w:rsid w:val="0049618D"/>
    <w:rsid w:val="004A1F88"/>
    <w:rsid w:val="004A3E0A"/>
    <w:rsid w:val="004A5C77"/>
    <w:rsid w:val="004B5215"/>
    <w:rsid w:val="004C0330"/>
    <w:rsid w:val="004C0471"/>
    <w:rsid w:val="004C62EC"/>
    <w:rsid w:val="004C77C8"/>
    <w:rsid w:val="004D3877"/>
    <w:rsid w:val="004D3F7F"/>
    <w:rsid w:val="004D4829"/>
    <w:rsid w:val="004D7356"/>
    <w:rsid w:val="004E407C"/>
    <w:rsid w:val="004E46D3"/>
    <w:rsid w:val="004E4F96"/>
    <w:rsid w:val="004E654C"/>
    <w:rsid w:val="004F3E44"/>
    <w:rsid w:val="004F47D6"/>
    <w:rsid w:val="004F5F0E"/>
    <w:rsid w:val="004F6EC6"/>
    <w:rsid w:val="0050067F"/>
    <w:rsid w:val="00505A69"/>
    <w:rsid w:val="00507602"/>
    <w:rsid w:val="0051096D"/>
    <w:rsid w:val="005215CA"/>
    <w:rsid w:val="005244D9"/>
    <w:rsid w:val="00532625"/>
    <w:rsid w:val="00533085"/>
    <w:rsid w:val="005345D8"/>
    <w:rsid w:val="00536946"/>
    <w:rsid w:val="00541327"/>
    <w:rsid w:val="005455E7"/>
    <w:rsid w:val="0055309E"/>
    <w:rsid w:val="005572E7"/>
    <w:rsid w:val="005643E0"/>
    <w:rsid w:val="00566431"/>
    <w:rsid w:val="005670C7"/>
    <w:rsid w:val="005747A9"/>
    <w:rsid w:val="005755EF"/>
    <w:rsid w:val="00575633"/>
    <w:rsid w:val="00575E8F"/>
    <w:rsid w:val="0058403B"/>
    <w:rsid w:val="00584DDF"/>
    <w:rsid w:val="00585F20"/>
    <w:rsid w:val="00585FCA"/>
    <w:rsid w:val="00593C7F"/>
    <w:rsid w:val="0059405F"/>
    <w:rsid w:val="00595EBF"/>
    <w:rsid w:val="005A0281"/>
    <w:rsid w:val="005A3B9D"/>
    <w:rsid w:val="005A6E3B"/>
    <w:rsid w:val="005A79B0"/>
    <w:rsid w:val="005B04D9"/>
    <w:rsid w:val="005B2C8F"/>
    <w:rsid w:val="005B2FE9"/>
    <w:rsid w:val="005B6BAF"/>
    <w:rsid w:val="005B7D71"/>
    <w:rsid w:val="005C506F"/>
    <w:rsid w:val="005C5618"/>
    <w:rsid w:val="005C742E"/>
    <w:rsid w:val="005E06EA"/>
    <w:rsid w:val="005E34B6"/>
    <w:rsid w:val="005E4283"/>
    <w:rsid w:val="005E59B3"/>
    <w:rsid w:val="005F0AE9"/>
    <w:rsid w:val="005F3668"/>
    <w:rsid w:val="0060099D"/>
    <w:rsid w:val="00604D20"/>
    <w:rsid w:val="0060596D"/>
    <w:rsid w:val="006063F5"/>
    <w:rsid w:val="006075AE"/>
    <w:rsid w:val="00607F83"/>
    <w:rsid w:val="006167E8"/>
    <w:rsid w:val="006243A7"/>
    <w:rsid w:val="00627C57"/>
    <w:rsid w:val="00633785"/>
    <w:rsid w:val="006340CA"/>
    <w:rsid w:val="0063490E"/>
    <w:rsid w:val="0063586E"/>
    <w:rsid w:val="00640FCB"/>
    <w:rsid w:val="00641993"/>
    <w:rsid w:val="006440B9"/>
    <w:rsid w:val="00646B01"/>
    <w:rsid w:val="00646BEA"/>
    <w:rsid w:val="00650016"/>
    <w:rsid w:val="006502E0"/>
    <w:rsid w:val="00650D77"/>
    <w:rsid w:val="00651D8E"/>
    <w:rsid w:val="006526D1"/>
    <w:rsid w:val="0065330F"/>
    <w:rsid w:val="0065572B"/>
    <w:rsid w:val="00655C5A"/>
    <w:rsid w:val="00655EFF"/>
    <w:rsid w:val="006566F7"/>
    <w:rsid w:val="00662621"/>
    <w:rsid w:val="0066536C"/>
    <w:rsid w:val="00666DD9"/>
    <w:rsid w:val="00666FA0"/>
    <w:rsid w:val="0066757F"/>
    <w:rsid w:val="006727A9"/>
    <w:rsid w:val="00673793"/>
    <w:rsid w:val="00675041"/>
    <w:rsid w:val="00675295"/>
    <w:rsid w:val="00680CE6"/>
    <w:rsid w:val="00684FF4"/>
    <w:rsid w:val="00686AE3"/>
    <w:rsid w:val="006877A6"/>
    <w:rsid w:val="00692EDA"/>
    <w:rsid w:val="00694300"/>
    <w:rsid w:val="006A42AE"/>
    <w:rsid w:val="006A5102"/>
    <w:rsid w:val="006A571D"/>
    <w:rsid w:val="006B0ABB"/>
    <w:rsid w:val="006B384B"/>
    <w:rsid w:val="006B3AA5"/>
    <w:rsid w:val="006C0112"/>
    <w:rsid w:val="006C1D00"/>
    <w:rsid w:val="006C2A7C"/>
    <w:rsid w:val="006D1336"/>
    <w:rsid w:val="006D3958"/>
    <w:rsid w:val="006E1B13"/>
    <w:rsid w:val="006E2279"/>
    <w:rsid w:val="006F1895"/>
    <w:rsid w:val="006F1C66"/>
    <w:rsid w:val="006F4E50"/>
    <w:rsid w:val="007036C4"/>
    <w:rsid w:val="00703FFB"/>
    <w:rsid w:val="00710285"/>
    <w:rsid w:val="007200F0"/>
    <w:rsid w:val="00721FEC"/>
    <w:rsid w:val="00722ACB"/>
    <w:rsid w:val="00733D9A"/>
    <w:rsid w:val="00734725"/>
    <w:rsid w:val="00735E02"/>
    <w:rsid w:val="007369C8"/>
    <w:rsid w:val="00736C82"/>
    <w:rsid w:val="00741FB2"/>
    <w:rsid w:val="007443B5"/>
    <w:rsid w:val="00744B19"/>
    <w:rsid w:val="00744C70"/>
    <w:rsid w:val="00747345"/>
    <w:rsid w:val="00752FDC"/>
    <w:rsid w:val="00754614"/>
    <w:rsid w:val="00755C3D"/>
    <w:rsid w:val="007616C9"/>
    <w:rsid w:val="007622A1"/>
    <w:rsid w:val="00764C23"/>
    <w:rsid w:val="0077336C"/>
    <w:rsid w:val="00774D06"/>
    <w:rsid w:val="0078105C"/>
    <w:rsid w:val="0078146D"/>
    <w:rsid w:val="00791410"/>
    <w:rsid w:val="00793D9E"/>
    <w:rsid w:val="007958D1"/>
    <w:rsid w:val="00797080"/>
    <w:rsid w:val="007A09B9"/>
    <w:rsid w:val="007A23C0"/>
    <w:rsid w:val="007A62D6"/>
    <w:rsid w:val="007A6B78"/>
    <w:rsid w:val="007A6E9D"/>
    <w:rsid w:val="007A7121"/>
    <w:rsid w:val="007B1F27"/>
    <w:rsid w:val="007B1FA6"/>
    <w:rsid w:val="007B4FEB"/>
    <w:rsid w:val="007B51A8"/>
    <w:rsid w:val="007B6053"/>
    <w:rsid w:val="007B6277"/>
    <w:rsid w:val="007B74AB"/>
    <w:rsid w:val="007C0683"/>
    <w:rsid w:val="007C09A2"/>
    <w:rsid w:val="007C17BE"/>
    <w:rsid w:val="007C1F7A"/>
    <w:rsid w:val="007D3B42"/>
    <w:rsid w:val="007D49A9"/>
    <w:rsid w:val="007D58EE"/>
    <w:rsid w:val="007E20AC"/>
    <w:rsid w:val="007E7296"/>
    <w:rsid w:val="00800CCE"/>
    <w:rsid w:val="00802664"/>
    <w:rsid w:val="00810150"/>
    <w:rsid w:val="00810710"/>
    <w:rsid w:val="008200D0"/>
    <w:rsid w:val="00821E28"/>
    <w:rsid w:val="00823EFF"/>
    <w:rsid w:val="00824E3D"/>
    <w:rsid w:val="0082736C"/>
    <w:rsid w:val="0083005E"/>
    <w:rsid w:val="00830CA2"/>
    <w:rsid w:val="008316D8"/>
    <w:rsid w:val="0083184C"/>
    <w:rsid w:val="00831D45"/>
    <w:rsid w:val="0083771D"/>
    <w:rsid w:val="008421C0"/>
    <w:rsid w:val="00843DF9"/>
    <w:rsid w:val="00845E22"/>
    <w:rsid w:val="0084633A"/>
    <w:rsid w:val="00851CD2"/>
    <w:rsid w:val="00853C84"/>
    <w:rsid w:val="00855327"/>
    <w:rsid w:val="008554B3"/>
    <w:rsid w:val="00856534"/>
    <w:rsid w:val="00863948"/>
    <w:rsid w:val="0086537E"/>
    <w:rsid w:val="00872724"/>
    <w:rsid w:val="00877BE2"/>
    <w:rsid w:val="00877C97"/>
    <w:rsid w:val="0088003E"/>
    <w:rsid w:val="00882868"/>
    <w:rsid w:val="00883317"/>
    <w:rsid w:val="008833F3"/>
    <w:rsid w:val="00887865"/>
    <w:rsid w:val="00894361"/>
    <w:rsid w:val="00894BB1"/>
    <w:rsid w:val="00895458"/>
    <w:rsid w:val="008A0053"/>
    <w:rsid w:val="008A02D3"/>
    <w:rsid w:val="008A383F"/>
    <w:rsid w:val="008A6E88"/>
    <w:rsid w:val="008B1664"/>
    <w:rsid w:val="008B4AEE"/>
    <w:rsid w:val="008C17D5"/>
    <w:rsid w:val="008C351B"/>
    <w:rsid w:val="008C39A2"/>
    <w:rsid w:val="008D0550"/>
    <w:rsid w:val="008D189D"/>
    <w:rsid w:val="008D3295"/>
    <w:rsid w:val="008D51F7"/>
    <w:rsid w:val="008D53EB"/>
    <w:rsid w:val="008E50A9"/>
    <w:rsid w:val="008E5BF6"/>
    <w:rsid w:val="008E7A6F"/>
    <w:rsid w:val="00901B76"/>
    <w:rsid w:val="009043D5"/>
    <w:rsid w:val="00910099"/>
    <w:rsid w:val="00910259"/>
    <w:rsid w:val="009115B4"/>
    <w:rsid w:val="0091641C"/>
    <w:rsid w:val="009223F5"/>
    <w:rsid w:val="00922FC1"/>
    <w:rsid w:val="00923D84"/>
    <w:rsid w:val="00925508"/>
    <w:rsid w:val="00925FDA"/>
    <w:rsid w:val="00926F53"/>
    <w:rsid w:val="00930FCE"/>
    <w:rsid w:val="00931152"/>
    <w:rsid w:val="00932F3C"/>
    <w:rsid w:val="009351E1"/>
    <w:rsid w:val="00936FF2"/>
    <w:rsid w:val="009406F5"/>
    <w:rsid w:val="0094071C"/>
    <w:rsid w:val="00942843"/>
    <w:rsid w:val="00947316"/>
    <w:rsid w:val="00950030"/>
    <w:rsid w:val="00950628"/>
    <w:rsid w:val="0095321F"/>
    <w:rsid w:val="0096328C"/>
    <w:rsid w:val="009633AF"/>
    <w:rsid w:val="00966939"/>
    <w:rsid w:val="00974E7D"/>
    <w:rsid w:val="0098119A"/>
    <w:rsid w:val="00982562"/>
    <w:rsid w:val="0098526E"/>
    <w:rsid w:val="00990DB9"/>
    <w:rsid w:val="00991EBE"/>
    <w:rsid w:val="00992A75"/>
    <w:rsid w:val="00996570"/>
    <w:rsid w:val="009C05CA"/>
    <w:rsid w:val="009C46DF"/>
    <w:rsid w:val="009C52C2"/>
    <w:rsid w:val="009C5E96"/>
    <w:rsid w:val="009C68B3"/>
    <w:rsid w:val="009C6CFC"/>
    <w:rsid w:val="009D0658"/>
    <w:rsid w:val="009D08B1"/>
    <w:rsid w:val="009D2341"/>
    <w:rsid w:val="009D5287"/>
    <w:rsid w:val="009D7FB2"/>
    <w:rsid w:val="009E0657"/>
    <w:rsid w:val="009E150E"/>
    <w:rsid w:val="009E4870"/>
    <w:rsid w:val="009E49CF"/>
    <w:rsid w:val="009F0117"/>
    <w:rsid w:val="009F0A72"/>
    <w:rsid w:val="009F29C0"/>
    <w:rsid w:val="009F43AC"/>
    <w:rsid w:val="009F43D5"/>
    <w:rsid w:val="009F7485"/>
    <w:rsid w:val="00A00FE0"/>
    <w:rsid w:val="00A01850"/>
    <w:rsid w:val="00A117C0"/>
    <w:rsid w:val="00A1660A"/>
    <w:rsid w:val="00A16B75"/>
    <w:rsid w:val="00A23974"/>
    <w:rsid w:val="00A2598B"/>
    <w:rsid w:val="00A26D34"/>
    <w:rsid w:val="00A27CFE"/>
    <w:rsid w:val="00A34379"/>
    <w:rsid w:val="00A34460"/>
    <w:rsid w:val="00A3718C"/>
    <w:rsid w:val="00A407A8"/>
    <w:rsid w:val="00A409D2"/>
    <w:rsid w:val="00A4191E"/>
    <w:rsid w:val="00A44DA4"/>
    <w:rsid w:val="00A46CCB"/>
    <w:rsid w:val="00A50409"/>
    <w:rsid w:val="00A540F0"/>
    <w:rsid w:val="00A60316"/>
    <w:rsid w:val="00A60731"/>
    <w:rsid w:val="00A61C10"/>
    <w:rsid w:val="00A625AE"/>
    <w:rsid w:val="00A6273D"/>
    <w:rsid w:val="00A67ABA"/>
    <w:rsid w:val="00A7424C"/>
    <w:rsid w:val="00A760A5"/>
    <w:rsid w:val="00A77610"/>
    <w:rsid w:val="00A85BAE"/>
    <w:rsid w:val="00A861F4"/>
    <w:rsid w:val="00A864F1"/>
    <w:rsid w:val="00A91A43"/>
    <w:rsid w:val="00A91CF1"/>
    <w:rsid w:val="00A9228B"/>
    <w:rsid w:val="00AA175F"/>
    <w:rsid w:val="00AA42F4"/>
    <w:rsid w:val="00AB48BA"/>
    <w:rsid w:val="00AB6AD8"/>
    <w:rsid w:val="00AC59FC"/>
    <w:rsid w:val="00AD0F96"/>
    <w:rsid w:val="00AD3DB6"/>
    <w:rsid w:val="00AD496D"/>
    <w:rsid w:val="00AD4E76"/>
    <w:rsid w:val="00AD51E4"/>
    <w:rsid w:val="00AE1B83"/>
    <w:rsid w:val="00AF1C7E"/>
    <w:rsid w:val="00B013F8"/>
    <w:rsid w:val="00B01489"/>
    <w:rsid w:val="00B01AC4"/>
    <w:rsid w:val="00B03C35"/>
    <w:rsid w:val="00B04BF2"/>
    <w:rsid w:val="00B05B60"/>
    <w:rsid w:val="00B05C64"/>
    <w:rsid w:val="00B06F45"/>
    <w:rsid w:val="00B06F8C"/>
    <w:rsid w:val="00B07489"/>
    <w:rsid w:val="00B10CAE"/>
    <w:rsid w:val="00B12448"/>
    <w:rsid w:val="00B1697C"/>
    <w:rsid w:val="00B17B24"/>
    <w:rsid w:val="00B27F90"/>
    <w:rsid w:val="00B300D4"/>
    <w:rsid w:val="00B33365"/>
    <w:rsid w:val="00B33B90"/>
    <w:rsid w:val="00B3529C"/>
    <w:rsid w:val="00B47B3F"/>
    <w:rsid w:val="00B50249"/>
    <w:rsid w:val="00B51FF3"/>
    <w:rsid w:val="00B5253C"/>
    <w:rsid w:val="00B52AE2"/>
    <w:rsid w:val="00B52FFF"/>
    <w:rsid w:val="00B5367A"/>
    <w:rsid w:val="00B61F55"/>
    <w:rsid w:val="00B62EBC"/>
    <w:rsid w:val="00B66546"/>
    <w:rsid w:val="00B73496"/>
    <w:rsid w:val="00B74A6A"/>
    <w:rsid w:val="00B803BA"/>
    <w:rsid w:val="00B828D8"/>
    <w:rsid w:val="00B83819"/>
    <w:rsid w:val="00B8391C"/>
    <w:rsid w:val="00B858C6"/>
    <w:rsid w:val="00B87374"/>
    <w:rsid w:val="00B879DE"/>
    <w:rsid w:val="00B910DC"/>
    <w:rsid w:val="00B94A23"/>
    <w:rsid w:val="00B96B15"/>
    <w:rsid w:val="00BA36EC"/>
    <w:rsid w:val="00BA5759"/>
    <w:rsid w:val="00BA7521"/>
    <w:rsid w:val="00BC1E50"/>
    <w:rsid w:val="00BC6DE3"/>
    <w:rsid w:val="00BD20E5"/>
    <w:rsid w:val="00BD6900"/>
    <w:rsid w:val="00BD6FB6"/>
    <w:rsid w:val="00BE1038"/>
    <w:rsid w:val="00BE1E4B"/>
    <w:rsid w:val="00BE2C2B"/>
    <w:rsid w:val="00BE5C50"/>
    <w:rsid w:val="00BE61AE"/>
    <w:rsid w:val="00BF0EDE"/>
    <w:rsid w:val="00BF13C3"/>
    <w:rsid w:val="00BF2549"/>
    <w:rsid w:val="00BF3973"/>
    <w:rsid w:val="00BF40EE"/>
    <w:rsid w:val="00BF51EE"/>
    <w:rsid w:val="00BF61FE"/>
    <w:rsid w:val="00C02B04"/>
    <w:rsid w:val="00C0318E"/>
    <w:rsid w:val="00C04FE3"/>
    <w:rsid w:val="00C07452"/>
    <w:rsid w:val="00C109C2"/>
    <w:rsid w:val="00C114C6"/>
    <w:rsid w:val="00C11DB2"/>
    <w:rsid w:val="00C12791"/>
    <w:rsid w:val="00C13616"/>
    <w:rsid w:val="00C150E5"/>
    <w:rsid w:val="00C36CC4"/>
    <w:rsid w:val="00C37AF7"/>
    <w:rsid w:val="00C4756A"/>
    <w:rsid w:val="00C51664"/>
    <w:rsid w:val="00C647D1"/>
    <w:rsid w:val="00C65140"/>
    <w:rsid w:val="00C656AA"/>
    <w:rsid w:val="00C657C3"/>
    <w:rsid w:val="00C66B23"/>
    <w:rsid w:val="00C71457"/>
    <w:rsid w:val="00C714E9"/>
    <w:rsid w:val="00C75649"/>
    <w:rsid w:val="00C8033E"/>
    <w:rsid w:val="00C83DF1"/>
    <w:rsid w:val="00C85A71"/>
    <w:rsid w:val="00C87EB3"/>
    <w:rsid w:val="00C94C3B"/>
    <w:rsid w:val="00C96E5B"/>
    <w:rsid w:val="00CA27AB"/>
    <w:rsid w:val="00CA4926"/>
    <w:rsid w:val="00CA4C1E"/>
    <w:rsid w:val="00CB198C"/>
    <w:rsid w:val="00CB6AD3"/>
    <w:rsid w:val="00CC1691"/>
    <w:rsid w:val="00CC22E6"/>
    <w:rsid w:val="00CC3EC7"/>
    <w:rsid w:val="00CC72D3"/>
    <w:rsid w:val="00CD0253"/>
    <w:rsid w:val="00CD3575"/>
    <w:rsid w:val="00CD6B85"/>
    <w:rsid w:val="00CE0553"/>
    <w:rsid w:val="00CE0677"/>
    <w:rsid w:val="00CE15C7"/>
    <w:rsid w:val="00CE4515"/>
    <w:rsid w:val="00D0643A"/>
    <w:rsid w:val="00D07CFB"/>
    <w:rsid w:val="00D16F3A"/>
    <w:rsid w:val="00D171B9"/>
    <w:rsid w:val="00D205FB"/>
    <w:rsid w:val="00D26391"/>
    <w:rsid w:val="00D264DF"/>
    <w:rsid w:val="00D30ABB"/>
    <w:rsid w:val="00D33E85"/>
    <w:rsid w:val="00D34847"/>
    <w:rsid w:val="00D35A7B"/>
    <w:rsid w:val="00D37E3B"/>
    <w:rsid w:val="00D37FB5"/>
    <w:rsid w:val="00D41C73"/>
    <w:rsid w:val="00D44192"/>
    <w:rsid w:val="00D442B5"/>
    <w:rsid w:val="00D4624B"/>
    <w:rsid w:val="00D4640F"/>
    <w:rsid w:val="00D5156F"/>
    <w:rsid w:val="00D524C4"/>
    <w:rsid w:val="00D5796F"/>
    <w:rsid w:val="00D600D5"/>
    <w:rsid w:val="00D6518C"/>
    <w:rsid w:val="00D658D3"/>
    <w:rsid w:val="00D65994"/>
    <w:rsid w:val="00D662A9"/>
    <w:rsid w:val="00D71402"/>
    <w:rsid w:val="00D73538"/>
    <w:rsid w:val="00D7373A"/>
    <w:rsid w:val="00D73CDC"/>
    <w:rsid w:val="00D754C7"/>
    <w:rsid w:val="00D76271"/>
    <w:rsid w:val="00D77132"/>
    <w:rsid w:val="00D777B3"/>
    <w:rsid w:val="00D80286"/>
    <w:rsid w:val="00D80787"/>
    <w:rsid w:val="00D85324"/>
    <w:rsid w:val="00D86A58"/>
    <w:rsid w:val="00D87071"/>
    <w:rsid w:val="00D8731B"/>
    <w:rsid w:val="00D925D8"/>
    <w:rsid w:val="00D94E90"/>
    <w:rsid w:val="00D96256"/>
    <w:rsid w:val="00D967F2"/>
    <w:rsid w:val="00D96DCF"/>
    <w:rsid w:val="00DA097D"/>
    <w:rsid w:val="00DA5522"/>
    <w:rsid w:val="00DA72C8"/>
    <w:rsid w:val="00DB24E4"/>
    <w:rsid w:val="00DB2D0F"/>
    <w:rsid w:val="00DB3047"/>
    <w:rsid w:val="00DB429A"/>
    <w:rsid w:val="00DB46C7"/>
    <w:rsid w:val="00DB49C7"/>
    <w:rsid w:val="00DB49E5"/>
    <w:rsid w:val="00DB5223"/>
    <w:rsid w:val="00DB5694"/>
    <w:rsid w:val="00DC021A"/>
    <w:rsid w:val="00DC53DA"/>
    <w:rsid w:val="00DC5E4F"/>
    <w:rsid w:val="00DC6AA6"/>
    <w:rsid w:val="00DD370A"/>
    <w:rsid w:val="00DD79F0"/>
    <w:rsid w:val="00DE13FE"/>
    <w:rsid w:val="00DE3B27"/>
    <w:rsid w:val="00DE6D2B"/>
    <w:rsid w:val="00DF6845"/>
    <w:rsid w:val="00E014B8"/>
    <w:rsid w:val="00E021C2"/>
    <w:rsid w:val="00E0260D"/>
    <w:rsid w:val="00E05263"/>
    <w:rsid w:val="00E05EF4"/>
    <w:rsid w:val="00E06051"/>
    <w:rsid w:val="00E07FE6"/>
    <w:rsid w:val="00E103C6"/>
    <w:rsid w:val="00E1078D"/>
    <w:rsid w:val="00E1481E"/>
    <w:rsid w:val="00E16085"/>
    <w:rsid w:val="00E1759A"/>
    <w:rsid w:val="00E203D2"/>
    <w:rsid w:val="00E21DB3"/>
    <w:rsid w:val="00E22106"/>
    <w:rsid w:val="00E26171"/>
    <w:rsid w:val="00E27F6E"/>
    <w:rsid w:val="00E30E16"/>
    <w:rsid w:val="00E32590"/>
    <w:rsid w:val="00E3685C"/>
    <w:rsid w:val="00E42BE9"/>
    <w:rsid w:val="00E434FE"/>
    <w:rsid w:val="00E47C3E"/>
    <w:rsid w:val="00E55926"/>
    <w:rsid w:val="00E57097"/>
    <w:rsid w:val="00E637BB"/>
    <w:rsid w:val="00E65531"/>
    <w:rsid w:val="00E66AE5"/>
    <w:rsid w:val="00E721ED"/>
    <w:rsid w:val="00E7256A"/>
    <w:rsid w:val="00E725C0"/>
    <w:rsid w:val="00E75EF6"/>
    <w:rsid w:val="00E81E2E"/>
    <w:rsid w:val="00E8358E"/>
    <w:rsid w:val="00E840A8"/>
    <w:rsid w:val="00E86492"/>
    <w:rsid w:val="00E8672D"/>
    <w:rsid w:val="00E87D20"/>
    <w:rsid w:val="00E96437"/>
    <w:rsid w:val="00EA2EF3"/>
    <w:rsid w:val="00EA5F71"/>
    <w:rsid w:val="00EA712D"/>
    <w:rsid w:val="00EA7170"/>
    <w:rsid w:val="00EB399A"/>
    <w:rsid w:val="00EB5643"/>
    <w:rsid w:val="00EB6176"/>
    <w:rsid w:val="00EB6620"/>
    <w:rsid w:val="00EC278A"/>
    <w:rsid w:val="00EC3C46"/>
    <w:rsid w:val="00ED4249"/>
    <w:rsid w:val="00ED70E3"/>
    <w:rsid w:val="00ED73CE"/>
    <w:rsid w:val="00EE05CA"/>
    <w:rsid w:val="00EE2A78"/>
    <w:rsid w:val="00EE715F"/>
    <w:rsid w:val="00EF110A"/>
    <w:rsid w:val="00EF1A8F"/>
    <w:rsid w:val="00EF2BA3"/>
    <w:rsid w:val="00EF476B"/>
    <w:rsid w:val="00F00DAF"/>
    <w:rsid w:val="00F03C8F"/>
    <w:rsid w:val="00F1193C"/>
    <w:rsid w:val="00F12273"/>
    <w:rsid w:val="00F12DB7"/>
    <w:rsid w:val="00F15837"/>
    <w:rsid w:val="00F17950"/>
    <w:rsid w:val="00F20070"/>
    <w:rsid w:val="00F21731"/>
    <w:rsid w:val="00F21AE1"/>
    <w:rsid w:val="00F235DD"/>
    <w:rsid w:val="00F239B5"/>
    <w:rsid w:val="00F2610F"/>
    <w:rsid w:val="00F26524"/>
    <w:rsid w:val="00F3015C"/>
    <w:rsid w:val="00F30B08"/>
    <w:rsid w:val="00F3771B"/>
    <w:rsid w:val="00F37C54"/>
    <w:rsid w:val="00F40C0E"/>
    <w:rsid w:val="00F441AE"/>
    <w:rsid w:val="00F46253"/>
    <w:rsid w:val="00F469B1"/>
    <w:rsid w:val="00F47C51"/>
    <w:rsid w:val="00F5019A"/>
    <w:rsid w:val="00F51A5B"/>
    <w:rsid w:val="00F52172"/>
    <w:rsid w:val="00F56C4A"/>
    <w:rsid w:val="00F645F9"/>
    <w:rsid w:val="00F7231D"/>
    <w:rsid w:val="00F74C86"/>
    <w:rsid w:val="00F803BF"/>
    <w:rsid w:val="00F874FF"/>
    <w:rsid w:val="00F960EE"/>
    <w:rsid w:val="00F9637D"/>
    <w:rsid w:val="00F9693D"/>
    <w:rsid w:val="00FA0DF2"/>
    <w:rsid w:val="00FA31C6"/>
    <w:rsid w:val="00FA5C12"/>
    <w:rsid w:val="00FA6DEC"/>
    <w:rsid w:val="00FB0DA3"/>
    <w:rsid w:val="00FB3946"/>
    <w:rsid w:val="00FB3BFC"/>
    <w:rsid w:val="00FB6BDC"/>
    <w:rsid w:val="00FB74EF"/>
    <w:rsid w:val="00FC068C"/>
    <w:rsid w:val="00FC4EFA"/>
    <w:rsid w:val="00FC72B2"/>
    <w:rsid w:val="00FC7542"/>
    <w:rsid w:val="00FD2C6D"/>
    <w:rsid w:val="00FD2E12"/>
    <w:rsid w:val="00FE0E24"/>
    <w:rsid w:val="00FE0EC6"/>
    <w:rsid w:val="00FE1785"/>
    <w:rsid w:val="00FE1D08"/>
    <w:rsid w:val="00FE1E47"/>
    <w:rsid w:val="00FE2429"/>
    <w:rsid w:val="00FE3BA1"/>
    <w:rsid w:val="00FE4E30"/>
    <w:rsid w:val="00FE724B"/>
    <w:rsid w:val="00FF1028"/>
    <w:rsid w:val="00FF2FEF"/>
    <w:rsid w:val="00FF540E"/>
    <w:rsid w:val="00FF5756"/>
    <w:rsid w:val="00FF76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6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2C2B"/>
    <w:pPr>
      <w:ind w:left="720"/>
      <w:contextualSpacing/>
    </w:pPr>
  </w:style>
  <w:style w:type="paragraph" w:styleId="NormalWeb">
    <w:name w:val="Normal (Web)"/>
    <w:basedOn w:val="Normal"/>
    <w:uiPriority w:val="99"/>
    <w:semiHidden/>
    <w:unhideWhenUsed/>
    <w:rsid w:val="00BE2C2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8558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1148</Words>
  <Characters>6320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25</cp:revision>
  <dcterms:created xsi:type="dcterms:W3CDTF">2014-03-10T02:05:00Z</dcterms:created>
  <dcterms:modified xsi:type="dcterms:W3CDTF">2014-03-10T02:50:00Z</dcterms:modified>
</cp:coreProperties>
</file>