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ase-entry-template"/>
    <w:p>
      <w:pPr>
        <w:pStyle w:val="Heading1"/>
      </w:pPr>
      <w:r>
        <w:t xml:space="preserve">Case Entry Template</w:t>
      </w:r>
    </w:p>
    <w:p>
      <w:pPr>
        <w:pStyle w:val="FirstParagraph"/>
      </w:pPr>
      <w:r>
        <w:t xml:space="preserve">Use this template to document corruption and misconduct cases for the Jawafdehi platform.</w:t>
      </w:r>
    </w:p>
    <w:p>
      <w:r>
        <w:pict>
          <v:rect style="width:0;height:1.5pt" o:hralign="center" o:hrstd="t" o:hr="t"/>
        </w:pict>
      </w:r>
    </w:p>
    <w:bookmarkStart w:id="9" w:name="basic-information"/>
    <w:p>
      <w:pPr>
        <w:pStyle w:val="Heading2"/>
      </w:pPr>
      <w:r>
        <w:t xml:space="preserve">Basic Information</w:t>
      </w:r>
    </w:p>
    <w:p>
      <w:pPr>
        <w:pStyle w:val="FirstParagraph"/>
      </w:pPr>
      <w:r>
        <w:rPr>
          <w:b/>
          <w:bCs/>
        </w:rPr>
        <w:t xml:space="preserve">Title</w:t>
      </w:r>
      <w:r>
        <w:t xml:space="preserve">: Rabi Lamichhane Cooperative Fraud Case - Gorkha Media Network Embezzlement Scandal</w:t>
      </w:r>
    </w:p>
    <w:p>
      <w:pPr>
        <w:pStyle w:val="BodyText"/>
      </w:pPr>
      <w:r>
        <w:rPr>
          <w:b/>
          <w:bCs/>
        </w:rPr>
        <w:t xml:space="preserve">Date Range</w:t>
      </w:r>
      <w:r>
        <w:t xml:space="preserve">:</w:t>
      </w:r>
      <w:r>
        <w:t xml:space="preserve"> </w:t>
      </w:r>
      <w:r>
        <w:t xml:space="preserve">-</w:t>
      </w:r>
      <w:r>
        <w:t xml:space="preserve"> </w:t>
      </w:r>
      <w:r>
        <w:rPr>
          <w:b/>
          <w:bCs/>
        </w:rPr>
        <w:t xml:space="preserve">Start Date</w:t>
      </w:r>
      <w:r>
        <w:t xml:space="preserve">: 2020-01-01 [When cooperative funds began being diverted to Gorkha Media Network]</w:t>
      </w:r>
      <w:r>
        <w:t xml:space="preserve"> </w:t>
      </w:r>
      <w:r>
        <w:t xml:space="preserve">-</w:t>
      </w:r>
      <w:r>
        <w:t xml:space="preserve"> </w:t>
      </w:r>
      <w:r>
        <w:rPr>
          <w:b/>
          <w:bCs/>
        </w:rPr>
        <w:t xml:space="preserve">End Date</w:t>
      </w:r>
      <w:r>
        <w:t xml:space="preserve">: 2025-12-18 [Latest development - High Court bail order]</w:t>
      </w:r>
    </w:p>
    <w:p>
      <w:r>
        <w:pict>
          <v:rect style="width:0;height:1.5pt" o:hralign="center" o:hrstd="t" o:hr="t"/>
        </w:pict>
      </w:r>
    </w:p>
    <w:bookmarkEnd w:id="9"/>
    <w:bookmarkStart w:id="12" w:name="case-summary"/>
    <w:p>
      <w:pPr>
        <w:pStyle w:val="Heading2"/>
      </w:pPr>
      <w:r>
        <w:t xml:space="preserve">Case Summary</w:t>
      </w:r>
    </w:p>
    <w:bookmarkStart w:id="10" w:name="short-description-1-2-sentences"/>
    <w:p>
      <w:pPr>
        <w:pStyle w:val="Heading3"/>
      </w:pPr>
      <w:r>
        <w:t xml:space="preserve">Short Description (1-2 sentences)</w:t>
      </w:r>
    </w:p>
    <w:p>
      <w:pPr>
        <w:pStyle w:val="FirstParagraph"/>
      </w:pPr>
      <w:r>
        <w:t xml:space="preserve">Former Deputy Prime Minister and RSP Chairman Rabi Lamichhane is accused of embezzling Rs 650 million to Rs 1.5 billion from five savings and credit cooperatives to fund his media company, Galaxy 4K Television, between 2020-2022.</w:t>
      </w:r>
    </w:p>
    <w:bookmarkEnd w:id="10"/>
    <w:bookmarkStart w:id="11" w:name="detailed-description"/>
    <w:p>
      <w:pPr>
        <w:pStyle w:val="Heading3"/>
      </w:pPr>
      <w:r>
        <w:t xml:space="preserve">Detailed Description</w:t>
      </w:r>
    </w:p>
    <w:p>
      <w:pPr>
        <w:pStyle w:val="FirstParagraph"/>
      </w:pPr>
      <w:r>
        <w:t xml:space="preserve">This case involves the systematic embezzlement of depositors’ funds from multiple savings and credit cooperatives across Nepal to finance Gorkha Media Network Pvt. Ltd., which operated Galaxy 4K Television. Rabi Lamichhane, who served as Managing Director of the media company and later became Deputy Prime Minister and Home Minister, is accused of misusing cooperative funds through a sophisticated network of dummy borrowers, bridge accounts, and forged documentation.</w:t>
      </w:r>
    </w:p>
    <w:p>
      <w:pPr>
        <w:pStyle w:val="BodyText"/>
      </w:pPr>
      <w:r>
        <w:t xml:space="preserve">The Parliamentary Special Probe Committee found that approximately Rs 650 million from five cooperatives (Surya Darshan in Pokhara, Supreme in Butwal, Sahara in Chitwan, Swarnalaxmi in Kathmandu, and Sano Paila in Birgunj) were illegally diverted to Gorkha Media Network. The scheme involved creating fake loans in the names of employees and using bridge accounts to obscure the money trail. Lamichhane claimed his 15% stake in the company was</w:t>
      </w:r>
      <w:r>
        <w:t xml:space="preserve"> </w:t>
      </w:r>
      <w:r>
        <w:t xml:space="preserve">“sweat equity,”</w:t>
      </w:r>
      <w:r>
        <w:t xml:space="preserve"> </w:t>
      </w:r>
      <w:r>
        <w:t xml:space="preserve">but investigations revealed forged documents and cash transactions that contradicted this claim.</w:t>
      </w:r>
    </w:p>
    <w:p>
      <w:pPr>
        <w:pStyle w:val="BodyText"/>
      </w:pPr>
      <w:r>
        <w:t xml:space="preserve">The case has significant implications for Nepal’s cooperative sector, which serves as a vital financial institution for rural communities. Over 19,000 depositors from Surya Darshan Cooperative alone were affected, with many losing their life savings. The scandal exposed regulatory failures and led to nationwide protests by cooperative victims demanding accountability and restitution.</w:t>
      </w:r>
    </w:p>
    <w:p>
      <w:pPr>
        <w:pStyle w:val="BodyText"/>
      </w:pPr>
      <w:r>
        <w:t xml:space="preserve">Lamichhane was arrested in October 2024 and spent over a year in custody before being released on bail totaling Rs 268 million across multiple cases in December 2025. He faces charges of cooperative fraud, organized crime, money laundering, and forgery across five districts. The case remains ongoing with trials pending in multiple courts.</w:t>
      </w:r>
    </w:p>
    <w:p>
      <w:r>
        <w:pict>
          <v:rect style="width:0;height:1.5pt" o:hralign="center" o:hrstd="t" o:hr="t"/>
        </w:pict>
      </w:r>
    </w:p>
    <w:bookmarkEnd w:id="11"/>
    <w:bookmarkEnd w:id="12"/>
    <w:bookmarkStart w:id="13" w:name="entities"/>
    <w:p>
      <w:pPr>
        <w:pStyle w:val="Heading2"/>
      </w:pPr>
      <w:r>
        <w:t xml:space="preserve">Entities</w:t>
      </w:r>
    </w:p>
    <w:p>
      <w:pPr>
        <w:pStyle w:val="FirstParagraph"/>
      </w:pPr>
      <w:r>
        <w:t xml:space="preserve">List all individuals, organizations, or government bodies involved in this case. Use the</w:t>
      </w:r>
      <w:r>
        <w:t xml:space="preserve"> </w:t>
      </w:r>
      <w:r>
        <w:t xml:space="preserve">“Type”</w:t>
      </w:r>
      <w:r>
        <w:t xml:space="preserve"> </w:t>
      </w:r>
      <w:r>
        <w:t xml:space="preserve">column to indicate whether they are directly accused or related to the case.</w:t>
      </w:r>
    </w:p>
    <w:tbl>
      <w:tblPr>
        <w:tblStyle w:val="Table"/>
        <w:tblW w:type="pct" w:w="5000"/>
        <w:tblLayout w:type="fixed"/>
        <w:tblLook w:firstRow="1" w:lastRow="0" w:firstColumn="0" w:lastColumn="0" w:noHBand="0" w:noVBand="0" w:val="0020"/>
      </w:tblPr>
      <w:tblGrid>
        <w:gridCol w:w="1105"/>
        <w:gridCol w:w="3499"/>
        <w:gridCol w:w="3315"/>
      </w:tblGrid>
      <w:tr>
        <w:trPr>
          <w:tblHeader w:val="on"/>
        </w:trPr>
        <w:tc>
          <w:tcPr/>
          <w:p>
            <w:pPr>
              <w:pStyle w:val="Compact"/>
            </w:pPr>
            <w:r>
              <w:t xml:space="preserve">Name</w:t>
            </w:r>
          </w:p>
        </w:tc>
        <w:tc>
          <w:tcPr/>
          <w:p>
            <w:pPr>
              <w:pStyle w:val="Compact"/>
            </w:pPr>
            <w:r>
              <w:t xml:space="preserve">Role/Relationship</w:t>
            </w:r>
          </w:p>
        </w:tc>
        <w:tc>
          <w:tcPr/>
          <w:p>
            <w:pPr>
              <w:pStyle w:val="Compact"/>
            </w:pPr>
            <w:r>
              <w:t xml:space="preserve">Position at Time</w:t>
            </w:r>
          </w:p>
        </w:tc>
      </w:tr>
      <w:tr>
        <w:tc>
          <w:tcPr/>
          <w:p>
            <w:pPr>
              <w:pStyle w:val="Compact"/>
            </w:pPr>
            <w:r>
              <w:t xml:space="preserve">Rabi Lamichhane</w:t>
            </w:r>
          </w:p>
        </w:tc>
        <w:tc>
          <w:tcPr/>
          <w:p>
            <w:pPr>
              <w:pStyle w:val="Compact"/>
            </w:pPr>
            <w:r>
              <w:t xml:space="preserve">Primary accused - alleged embezzlement and misuse of cooperative funds</w:t>
            </w:r>
          </w:p>
        </w:tc>
        <w:tc>
          <w:tcPr/>
          <w:p>
            <w:pPr>
              <w:pStyle w:val="Compact"/>
            </w:pPr>
            <w:r>
              <w:t xml:space="preserve">Managing Director of Gorkha Media Network (2020-2022), later Deputy PM and Home Minister</w:t>
            </w:r>
          </w:p>
        </w:tc>
      </w:tr>
      <w:tr>
        <w:tc>
          <w:tcPr/>
          <w:p>
            <w:pPr>
              <w:pStyle w:val="Compact"/>
            </w:pPr>
            <w:r>
              <w:t xml:space="preserve">Gitendra Babu (GB) Rai</w:t>
            </w:r>
          </w:p>
        </w:tc>
        <w:tc>
          <w:tcPr/>
          <w:p>
            <w:pPr>
              <w:pStyle w:val="Compact"/>
            </w:pPr>
            <w:r>
              <w:t xml:space="preserve">Co-accused - mastermind of cooperative fraud scheme</w:t>
            </w:r>
          </w:p>
        </w:tc>
        <w:tc>
          <w:tcPr/>
          <w:p>
            <w:pPr>
              <w:pStyle w:val="Compact"/>
            </w:pPr>
            <w:r>
              <w:t xml:space="preserve">Chairman of Gorkha Media Network and Chairman of Surya Darshan Cooperative</w:t>
            </w:r>
          </w:p>
        </w:tc>
      </w:tr>
      <w:tr>
        <w:tc>
          <w:tcPr/>
          <w:p>
            <w:pPr>
              <w:pStyle w:val="Compact"/>
            </w:pPr>
            <w:r>
              <w:t xml:space="preserve">Chhabi Lal Joshi</w:t>
            </w:r>
          </w:p>
        </w:tc>
        <w:tc>
          <w:tcPr/>
          <w:p>
            <w:pPr>
              <w:pStyle w:val="Compact"/>
            </w:pPr>
            <w:r>
              <w:t xml:space="preserve">Co-accused - complicity in embezzlement scheme</w:t>
            </w:r>
          </w:p>
        </w:tc>
        <w:tc>
          <w:tcPr/>
          <w:p>
            <w:pPr>
              <w:pStyle w:val="Compact"/>
            </w:pPr>
            <w:r>
              <w:t xml:space="preserve">Director/Founder of Gorkha Media Network, Former Deputy Inspector General of Police</w:t>
            </w:r>
          </w:p>
        </w:tc>
      </w:tr>
      <w:tr>
        <w:tc>
          <w:tcPr/>
          <w:p>
            <w:pPr>
              <w:pStyle w:val="Compact"/>
            </w:pPr>
            <w:r>
              <w:t xml:space="preserve">Kumar Ramtel</w:t>
            </w:r>
          </w:p>
        </w:tc>
        <w:tc>
          <w:tcPr/>
          <w:p>
            <w:pPr>
              <w:pStyle w:val="Compact"/>
            </w:pPr>
            <w:r>
              <w:t xml:space="preserve">Co-accused - facilitated fund transfers</w:t>
            </w:r>
          </w:p>
        </w:tc>
        <w:tc>
          <w:tcPr/>
          <w:p>
            <w:pPr>
              <w:pStyle w:val="Compact"/>
            </w:pPr>
            <w:r>
              <w:t xml:space="preserve">Board Member of Gorkha Media Network</w:t>
            </w:r>
          </w:p>
        </w:tc>
      </w:tr>
      <w:tr>
        <w:tc>
          <w:tcPr/>
          <w:p>
            <w:pPr>
              <w:pStyle w:val="Compact"/>
            </w:pPr>
            <w:r>
              <w:t xml:space="preserve">Bipin Kumar Acharya</w:t>
            </w:r>
          </w:p>
        </w:tc>
        <w:tc>
          <w:tcPr/>
          <w:p>
            <w:pPr>
              <w:pStyle w:val="Compact"/>
            </w:pPr>
            <w:r>
              <w:t xml:space="preserve">Related - received fraudulent transfers</w:t>
            </w:r>
          </w:p>
        </w:tc>
        <w:tc>
          <w:tcPr/>
          <w:p>
            <w:pPr>
              <w:pStyle w:val="Compact"/>
            </w:pPr>
            <w:r>
              <w:t xml:space="preserve">Treasurer of Rastriya Swatantra Party</w:t>
            </w:r>
          </w:p>
        </w:tc>
      </w:tr>
      <w:tr>
        <w:tc>
          <w:tcPr/>
          <w:p>
            <w:pPr>
              <w:pStyle w:val="Compact"/>
            </w:pPr>
            <w:r>
              <w:t xml:space="preserve">Sagar KC</w:t>
            </w:r>
          </w:p>
        </w:tc>
        <w:tc>
          <w:tcPr/>
          <w:p>
            <w:pPr>
              <w:pStyle w:val="Compact"/>
            </w:pPr>
            <w:r>
              <w:t xml:space="preserve">Co-accused - authorized illegal transactions</w:t>
            </w:r>
          </w:p>
        </w:tc>
        <w:tc>
          <w:tcPr/>
          <w:p>
            <w:pPr>
              <w:pStyle w:val="Compact"/>
            </w:pPr>
            <w:r>
              <w:t xml:space="preserve">Manager of Supreme Cooperative</w:t>
            </w:r>
          </w:p>
        </w:tc>
      </w:tr>
      <w:tr>
        <w:tc>
          <w:tcPr/>
          <w:p>
            <w:pPr>
              <w:pStyle w:val="Compact"/>
            </w:pPr>
            <w:r>
              <w:t xml:space="preserve">Roshni Gurung</w:t>
            </w:r>
          </w:p>
        </w:tc>
        <w:tc>
          <w:tcPr/>
          <w:p>
            <w:pPr>
              <w:pStyle w:val="Compact"/>
            </w:pPr>
            <w:r>
              <w:t xml:space="preserve">Related - executed fraudulent deposits</w:t>
            </w:r>
          </w:p>
        </w:tc>
        <w:tc>
          <w:tcPr/>
          <w:p>
            <w:pPr>
              <w:pStyle w:val="Compact"/>
            </w:pPr>
            <w:r>
              <w:t xml:space="preserve">Employee of Supreme Cooperative</w:t>
            </w:r>
          </w:p>
        </w:tc>
      </w:tr>
      <w:tr>
        <w:tc>
          <w:tcPr/>
          <w:p>
            <w:pPr>
              <w:pStyle w:val="Compact"/>
            </w:pPr>
            <w:r>
              <w:t xml:space="preserve">Om Prakash Gurung</w:t>
            </w:r>
          </w:p>
        </w:tc>
        <w:tc>
          <w:tcPr/>
          <w:p>
            <w:pPr>
              <w:pStyle w:val="Compact"/>
            </w:pPr>
            <w:r>
              <w:t xml:space="preserve">Co-accused - orchestrated Ponzi scheme</w:t>
            </w:r>
          </w:p>
        </w:tc>
        <w:tc>
          <w:tcPr/>
          <w:p>
            <w:pPr>
              <w:pStyle w:val="Compact"/>
            </w:pPr>
            <w:r>
              <w:t xml:space="preserve">Chairman of Supreme Cooperative</w:t>
            </w:r>
          </w:p>
        </w:tc>
      </w:tr>
      <w:tr>
        <w:tc>
          <w:tcPr/>
          <w:p>
            <w:pPr>
              <w:pStyle w:val="Compact"/>
            </w:pPr>
            <w:r>
              <w:t xml:space="preserve">Surya Thapa</w:t>
            </w:r>
          </w:p>
        </w:tc>
        <w:tc>
          <w:tcPr/>
          <w:p>
            <w:pPr>
              <w:pStyle w:val="Compact"/>
            </w:pPr>
            <w:r>
              <w:t xml:space="preserve">Investigator - led parliamentary inquiry</w:t>
            </w:r>
          </w:p>
        </w:tc>
        <w:tc>
          <w:tcPr/>
          <w:p>
            <w:pPr>
              <w:pStyle w:val="Compact"/>
            </w:pPr>
            <w:r>
              <w:t xml:space="preserve">Chairman of Parliamentary Special Probe Committee, CPN-UML MP</w:t>
            </w:r>
          </w:p>
        </w:tc>
      </w:tr>
      <w:tr>
        <w:tc>
          <w:tcPr/>
          <w:p>
            <w:pPr>
              <w:pStyle w:val="Compact"/>
            </w:pPr>
            <w:r>
              <w:t xml:space="preserve">Ishwari Devi Neupane</w:t>
            </w:r>
          </w:p>
        </w:tc>
        <w:tc>
          <w:tcPr/>
          <w:p>
            <w:pPr>
              <w:pStyle w:val="Compact"/>
            </w:pPr>
            <w:r>
              <w:t xml:space="preserve">Investigator - committee member</w:t>
            </w:r>
          </w:p>
        </w:tc>
        <w:tc>
          <w:tcPr/>
          <w:p>
            <w:pPr>
              <w:pStyle w:val="Compact"/>
            </w:pPr>
            <w:r>
              <w:t xml:space="preserve">Nepali Congress MP, Parliamentary Committee Member</w:t>
            </w:r>
          </w:p>
        </w:tc>
      </w:tr>
      <w:tr>
        <w:tc>
          <w:tcPr/>
          <w:p>
            <w:pPr>
              <w:pStyle w:val="Compact"/>
            </w:pPr>
            <w:r>
              <w:t xml:space="preserve">Lekhnath Dahal</w:t>
            </w:r>
          </w:p>
        </w:tc>
        <w:tc>
          <w:tcPr/>
          <w:p>
            <w:pPr>
              <w:pStyle w:val="Compact"/>
            </w:pPr>
            <w:r>
              <w:t xml:space="preserve">Investigator - highlighted forgery findings</w:t>
            </w:r>
          </w:p>
        </w:tc>
        <w:tc>
          <w:tcPr/>
          <w:p>
            <w:pPr>
              <w:pStyle w:val="Compact"/>
            </w:pPr>
            <w:r>
              <w:t xml:space="preserve">CPN (Maoist Centre) MP, Parliamentary Committee Member</w:t>
            </w:r>
          </w:p>
        </w:tc>
      </w:tr>
      <w:tr>
        <w:tc>
          <w:tcPr/>
          <w:p>
            <w:pPr>
              <w:pStyle w:val="Compact"/>
            </w:pPr>
            <w:r>
              <w:t xml:space="preserve">Dhruba Bahadur Pradhan</w:t>
            </w:r>
          </w:p>
        </w:tc>
        <w:tc>
          <w:tcPr/>
          <w:p>
            <w:pPr>
              <w:pStyle w:val="Compact"/>
            </w:pPr>
            <w:r>
              <w:t xml:space="preserve">Investigator - provided legal analysis</w:t>
            </w:r>
          </w:p>
        </w:tc>
        <w:tc>
          <w:tcPr/>
          <w:p>
            <w:pPr>
              <w:pStyle w:val="Compact"/>
            </w:pPr>
            <w:r>
              <w:t xml:space="preserve">RPP MP, Parliamentary Committee Member, Former Inspector General of Police</w:t>
            </w:r>
          </w:p>
        </w:tc>
      </w:tr>
    </w:tbl>
    <w:p>
      <w:r>
        <w:pict>
          <v:rect style="width:0;height:1.5pt" o:hralign="center" o:hrstd="t" o:hr="t"/>
        </w:pict>
      </w:r>
    </w:p>
    <w:bookmarkEnd w:id="13"/>
    <w:bookmarkStart w:id="14" w:name="locations"/>
    <w:p>
      <w:pPr>
        <w:pStyle w:val="Heading2"/>
      </w:pPr>
      <w:r>
        <w:t xml:space="preserve">Locations</w:t>
      </w:r>
    </w:p>
    <w:p>
      <w:pPr>
        <w:pStyle w:val="FirstParagraph"/>
      </w:pPr>
      <w:r>
        <w:t xml:space="preserve">List all relevant geographic locations:</w:t>
      </w:r>
    </w:p>
    <w:p>
      <w:pPr>
        <w:pStyle w:val="Compact"/>
        <w:numPr>
          <w:ilvl w:val="0"/>
          <w:numId w:val="1001"/>
        </w:numPr>
      </w:pPr>
      <w:r>
        <w:rPr>
          <w:b/>
          <w:bCs/>
        </w:rPr>
        <w:t xml:space="preserve">Pokhara (Kaski District)</w:t>
      </w:r>
      <w:r>
        <w:t xml:space="preserve">: Location of Surya Darshan Cooperative, primary site of investigation with Rs 300 million to Rs 1.5 billion allegedly embezzled</w:t>
      </w:r>
    </w:p>
    <w:p>
      <w:pPr>
        <w:pStyle w:val="Compact"/>
        <w:numPr>
          <w:ilvl w:val="0"/>
          <w:numId w:val="1001"/>
        </w:numPr>
      </w:pPr>
      <w:r>
        <w:rPr>
          <w:b/>
          <w:bCs/>
        </w:rPr>
        <w:t xml:space="preserve">Butwal (Rupandehi District)</w:t>
      </w:r>
      <w:r>
        <w:t xml:space="preserve">: Location of Supreme Cooperative, where Rs 150.31 million was diverted including Rs 20 million directly to Lamichhane’s account</w:t>
      </w:r>
    </w:p>
    <w:p>
      <w:pPr>
        <w:pStyle w:val="Compact"/>
        <w:numPr>
          <w:ilvl w:val="0"/>
          <w:numId w:val="1001"/>
        </w:numPr>
      </w:pPr>
      <w:r>
        <w:rPr>
          <w:b/>
          <w:bCs/>
        </w:rPr>
        <w:t xml:space="preserve">Chitwan District</w:t>
      </w:r>
      <w:r>
        <w:t xml:space="preserve">: Location of Sahara Multipurpose Cooperative, Rs 117 million allegedly diverted to Gorkha Media Network</w:t>
      </w:r>
    </w:p>
    <w:p>
      <w:pPr>
        <w:pStyle w:val="Compact"/>
        <w:numPr>
          <w:ilvl w:val="0"/>
          <w:numId w:val="1001"/>
        </w:numPr>
      </w:pPr>
      <w:r>
        <w:rPr>
          <w:b/>
          <w:bCs/>
        </w:rPr>
        <w:t xml:space="preserve">Kathmandu</w:t>
      </w:r>
      <w:r>
        <w:t xml:space="preserve">: Location of Swarnalaxmi Multipurpose Cooperative (Rs 640 million+ embezzled) and Gorkha Media Network headquarters</w:t>
      </w:r>
    </w:p>
    <w:p>
      <w:pPr>
        <w:pStyle w:val="Compact"/>
        <w:numPr>
          <w:ilvl w:val="0"/>
          <w:numId w:val="1001"/>
        </w:numPr>
      </w:pPr>
      <w:r>
        <w:rPr>
          <w:b/>
          <w:bCs/>
        </w:rPr>
        <w:t xml:space="preserve">Birgunj (Parsa District)</w:t>
      </w:r>
      <w:r>
        <w:t xml:space="preserve">: Location of Sano Paila Cooperative, Rs 100.7 million diverted with Rs 15 million personal loan to Lamichhane</w:t>
      </w:r>
    </w:p>
    <w:p>
      <w:pPr>
        <w:pStyle w:val="Compact"/>
        <w:numPr>
          <w:ilvl w:val="0"/>
          <w:numId w:val="1001"/>
        </w:numPr>
      </w:pPr>
      <w:r>
        <w:rPr>
          <w:b/>
          <w:bCs/>
        </w:rPr>
        <w:t xml:space="preserve">Nakkhu Jail, Lalitpur</w:t>
      </w:r>
      <w:r>
        <w:t xml:space="preserve">: Where Lamichhane was detained during legal proceedings</w:t>
      </w:r>
    </w:p>
    <w:p>
      <w:r>
        <w:pict>
          <v:rect style="width:0;height:1.5pt" o:hralign="center" o:hrstd="t" o:hr="t"/>
        </w:pict>
      </w:r>
    </w:p>
    <w:bookmarkEnd w:id="14"/>
    <w:bookmarkStart w:id="15" w:name="key-allegations"/>
    <w:p>
      <w:pPr>
        <w:pStyle w:val="Heading2"/>
      </w:pPr>
      <w:r>
        <w:t xml:space="preserve">Key Allegations</w:t>
      </w:r>
    </w:p>
    <w:p>
      <w:pPr>
        <w:pStyle w:val="FirstParagraph"/>
      </w:pPr>
      <w:r>
        <w:t xml:space="preserve">List specific, verifiable allegations. Each should be:</w:t>
      </w:r>
      <w:r>
        <w:t xml:space="preserve"> </w:t>
      </w:r>
      <w:r>
        <w:t xml:space="preserve">- Concrete and specific</w:t>
      </w:r>
      <w:r>
        <w:t xml:space="preserve"> </w:t>
      </w:r>
      <w:r>
        <w:t xml:space="preserve">- Supported by evidence</w:t>
      </w:r>
      <w:r>
        <w:t xml:space="preserve"> </w:t>
      </w:r>
      <w:r>
        <w:t xml:space="preserve">- Clearly stated without speculation</w:t>
      </w:r>
    </w:p>
    <w:p>
      <w:pPr>
        <w:pStyle w:val="Compact"/>
        <w:numPr>
          <w:ilvl w:val="0"/>
          <w:numId w:val="1002"/>
        </w:numPr>
      </w:pPr>
      <w:r>
        <w:t xml:space="preserve">Embezzlement of Rs 650 million to Rs 1.5 billion from five savings and credit cooperatives to fund Gorkha Media Network operations</w:t>
      </w:r>
    </w:p>
    <w:p>
      <w:pPr>
        <w:pStyle w:val="Compact"/>
        <w:numPr>
          <w:ilvl w:val="0"/>
          <w:numId w:val="1002"/>
        </w:numPr>
      </w:pPr>
      <w:r>
        <w:t xml:space="preserve">Use of dummy borrowers and fake loan documents to illegally transfer cooperative funds to private media company</w:t>
      </w:r>
    </w:p>
    <w:p>
      <w:pPr>
        <w:pStyle w:val="Compact"/>
        <w:numPr>
          <w:ilvl w:val="0"/>
          <w:numId w:val="1002"/>
        </w:numPr>
      </w:pPr>
      <w:r>
        <w:t xml:space="preserve">Creation of bridge accounts in Lamichhane’s name to obscure money trail from cooperatives to Gorkha Media Network</w:t>
      </w:r>
    </w:p>
    <w:p>
      <w:pPr>
        <w:pStyle w:val="Compact"/>
        <w:numPr>
          <w:ilvl w:val="0"/>
          <w:numId w:val="1002"/>
        </w:numPr>
      </w:pPr>
      <w:r>
        <w:t xml:space="preserve">Forgery of share transfer documents and false claims about</w:t>
      </w:r>
      <w:r>
        <w:t xml:space="preserve"> </w:t>
      </w:r>
      <w:r>
        <w:t xml:space="preserve">“sweat equity”</w:t>
      </w:r>
      <w:r>
        <w:t xml:space="preserve"> </w:t>
      </w:r>
      <w:r>
        <w:t xml:space="preserve">ownership in Gorkha Media Network</w:t>
      </w:r>
    </w:p>
    <w:p>
      <w:pPr>
        <w:pStyle w:val="Compact"/>
        <w:numPr>
          <w:ilvl w:val="0"/>
          <w:numId w:val="1002"/>
        </w:numPr>
      </w:pPr>
      <w:r>
        <w:t xml:space="preserve">Direct receipt of Rs 20 million from Supreme Cooperative into Lamichhane’s personal Global IME Bank account</w:t>
      </w:r>
    </w:p>
    <w:p>
      <w:pPr>
        <w:pStyle w:val="Compact"/>
        <w:numPr>
          <w:ilvl w:val="0"/>
          <w:numId w:val="1002"/>
        </w:numPr>
      </w:pPr>
      <w:r>
        <w:t xml:space="preserve">Continued financial control and signature authority over Gorkha Media accounts even after claimed share sale</w:t>
      </w:r>
    </w:p>
    <w:p>
      <w:pPr>
        <w:pStyle w:val="Compact"/>
        <w:numPr>
          <w:ilvl w:val="0"/>
          <w:numId w:val="1002"/>
        </w:numPr>
      </w:pPr>
      <w:r>
        <w:t xml:space="preserve">Violation of Cooperative Act by lending cooperative funds to non-members and private companies</w:t>
      </w:r>
    </w:p>
    <w:p>
      <w:pPr>
        <w:pStyle w:val="Compact"/>
        <w:numPr>
          <w:ilvl w:val="0"/>
          <w:numId w:val="1002"/>
        </w:numPr>
      </w:pPr>
      <w:r>
        <w:t xml:space="preserve">Money laundering through layering cooperative funds into media investments to appear as legitimate business capital</w:t>
      </w:r>
    </w:p>
    <w:p>
      <w:pPr>
        <w:pStyle w:val="Compact"/>
        <w:numPr>
          <w:ilvl w:val="0"/>
          <w:numId w:val="1002"/>
        </w:numPr>
      </w:pPr>
      <w:r>
        <w:t xml:space="preserve">Organized crime through systematic operation of criminal syndicate involving multiple cooperatives and individuals</w:t>
      </w:r>
    </w:p>
    <w:p>
      <w:r>
        <w:pict>
          <v:rect style="width:0;height:1.5pt" o:hralign="center" o:hrstd="t" o:hr="t"/>
        </w:pict>
      </w:r>
    </w:p>
    <w:bookmarkEnd w:id="15"/>
    <w:bookmarkStart w:id="31" w:name="timeline"/>
    <w:p>
      <w:pPr>
        <w:pStyle w:val="Heading2"/>
      </w:pPr>
      <w:r>
        <w:t xml:space="preserve">Timeline</w:t>
      </w:r>
    </w:p>
    <w:p>
      <w:pPr>
        <w:pStyle w:val="FirstParagraph"/>
      </w:pPr>
      <w:r>
        <w:t xml:space="preserve">Document all significant events in chronological order. Be as detailed as possible for each event, including specific actions taken, people involved, amounts of money (if applicable), and the significance of each development.</w:t>
      </w:r>
    </w:p>
    <w:bookmarkStart w:id="16" w:name="event-1"/>
    <w:p>
      <w:pPr>
        <w:pStyle w:val="Heading3"/>
      </w:pPr>
      <w:r>
        <w:t xml:space="preserve">Event 1</w:t>
      </w:r>
    </w:p>
    <w:p>
      <w:pPr>
        <w:pStyle w:val="Compact"/>
        <w:numPr>
          <w:ilvl w:val="0"/>
          <w:numId w:val="1003"/>
        </w:numPr>
      </w:pPr>
      <w:r>
        <w:rPr>
          <w:b/>
          <w:bCs/>
        </w:rPr>
        <w:t xml:space="preserve">Date</w:t>
      </w:r>
      <w:r>
        <w:t xml:space="preserve">: 2019-01-01</w:t>
      </w:r>
    </w:p>
    <w:p>
      <w:pPr>
        <w:pStyle w:val="Compact"/>
        <w:numPr>
          <w:ilvl w:val="0"/>
          <w:numId w:val="1003"/>
        </w:numPr>
      </w:pPr>
      <w:r>
        <w:rPr>
          <w:b/>
          <w:bCs/>
        </w:rPr>
        <w:t xml:space="preserve">Title</w:t>
      </w:r>
      <w:r>
        <w:t xml:space="preserve">: Establishment of Gorkha Media Network</w:t>
      </w:r>
    </w:p>
    <w:p>
      <w:pPr>
        <w:pStyle w:val="Compact"/>
        <w:numPr>
          <w:ilvl w:val="0"/>
          <w:numId w:val="1003"/>
        </w:numPr>
      </w:pPr>
      <w:r>
        <w:rPr>
          <w:b/>
          <w:bCs/>
        </w:rPr>
        <w:t xml:space="preserve">Description</w:t>
      </w:r>
      <w:r>
        <w:t xml:space="preserve">: Gorkha Media Network Pvt. Ltd. is established by Rabi Lamichhane and Gitendra Babu (GB) Rai to operate Galaxy 4K Television. The company seeks substantial funding for operations but has no legitimate capital source. Multiple savings and credit cooperatives across Nepal begin experiencing financial difficulties around this period, later linked to investments in the media company.</w:t>
      </w:r>
    </w:p>
    <w:bookmarkEnd w:id="16"/>
    <w:bookmarkStart w:id="17" w:name="event-2"/>
    <w:p>
      <w:pPr>
        <w:pStyle w:val="Heading3"/>
      </w:pPr>
      <w:r>
        <w:t xml:space="preserve">Event 2</w:t>
      </w:r>
    </w:p>
    <w:p>
      <w:pPr>
        <w:pStyle w:val="Compact"/>
        <w:numPr>
          <w:ilvl w:val="0"/>
          <w:numId w:val="1004"/>
        </w:numPr>
      </w:pPr>
      <w:r>
        <w:rPr>
          <w:b/>
          <w:bCs/>
        </w:rPr>
        <w:t xml:space="preserve">Date</w:t>
      </w:r>
      <w:r>
        <w:t xml:space="preserve">: 2021-04-18</w:t>
      </w:r>
    </w:p>
    <w:p>
      <w:pPr>
        <w:pStyle w:val="Compact"/>
        <w:numPr>
          <w:ilvl w:val="0"/>
          <w:numId w:val="1004"/>
        </w:numPr>
      </w:pPr>
      <w:r>
        <w:rPr>
          <w:b/>
          <w:bCs/>
        </w:rPr>
        <w:t xml:space="preserve">Title</w:t>
      </w:r>
      <w:r>
        <w:t xml:space="preserve">: Direct Transfer to Lamichhane’s Account</w:t>
      </w:r>
    </w:p>
    <w:p>
      <w:pPr>
        <w:pStyle w:val="Compact"/>
        <w:numPr>
          <w:ilvl w:val="0"/>
          <w:numId w:val="1004"/>
        </w:numPr>
      </w:pPr>
      <w:r>
        <w:rPr>
          <w:b/>
          <w:bCs/>
        </w:rPr>
        <w:t xml:space="preserve">Description</w:t>
      </w:r>
      <w:r>
        <w:t xml:space="preserve">: Supreme Savings and Credit Cooperative (Butwal) makes a large irregular payment of Rs 20 million directly to Rabi Lamichhane’s personal Global IME Bank account. The deposit was made via check in Lamichhane’s name, executed by cooperative employee Roshni Gurung at the instruction of manager Sagar KC. This transaction is later identified as part of the scheme to siphon depositor funds to Gorkha Media Network.</w:t>
      </w:r>
    </w:p>
    <w:bookmarkEnd w:id="17"/>
    <w:bookmarkStart w:id="18" w:name="event-3"/>
    <w:p>
      <w:pPr>
        <w:pStyle w:val="Heading3"/>
      </w:pPr>
      <w:r>
        <w:t xml:space="preserve">Event 3</w:t>
      </w:r>
    </w:p>
    <w:p>
      <w:pPr>
        <w:pStyle w:val="Compact"/>
        <w:numPr>
          <w:ilvl w:val="0"/>
          <w:numId w:val="1005"/>
        </w:numPr>
      </w:pPr>
      <w:r>
        <w:rPr>
          <w:b/>
          <w:bCs/>
        </w:rPr>
        <w:t xml:space="preserve">Date</w:t>
      </w:r>
      <w:r>
        <w:t xml:space="preserve">: 2021-06-01</w:t>
      </w:r>
    </w:p>
    <w:p>
      <w:pPr>
        <w:pStyle w:val="Compact"/>
        <w:numPr>
          <w:ilvl w:val="0"/>
          <w:numId w:val="1005"/>
        </w:numPr>
      </w:pPr>
      <w:r>
        <w:rPr>
          <w:b/>
          <w:bCs/>
        </w:rPr>
        <w:t xml:space="preserve">Title</w:t>
      </w:r>
      <w:r>
        <w:t xml:space="preserve">: Peak Period of Fund Diversions</w:t>
      </w:r>
    </w:p>
    <w:p>
      <w:pPr>
        <w:pStyle w:val="Compact"/>
        <w:numPr>
          <w:ilvl w:val="0"/>
          <w:numId w:val="1005"/>
        </w:numPr>
      </w:pPr>
      <w:r>
        <w:rPr>
          <w:b/>
          <w:bCs/>
        </w:rPr>
        <w:t xml:space="preserve">Description</w:t>
      </w:r>
      <w:r>
        <w:t xml:space="preserve">: Investigation reveals that between mid-2021 and 2022, a total of Rs 650 million from five cooperatives (Surya Darshan, Supreme, Sahara, Swarnalaxmi, and Sano Paila) were diverted into Gorkha Media Network’s accounts. Lamichhane, as Managing Director holding 15%</w:t>
      </w:r>
      <w:r>
        <w:t xml:space="preserve"> </w:t>
      </w:r>
      <w:r>
        <w:t xml:space="preserve">“sweat equity”</w:t>
      </w:r>
      <w:r>
        <w:t xml:space="preserve"> </w:t>
      </w:r>
      <w:r>
        <w:t xml:space="preserve">stake, signed audit reports treating these inflows as legitimate loans or advances despite the company having no other revenue stream.</w:t>
      </w:r>
    </w:p>
    <w:bookmarkEnd w:id="18"/>
    <w:bookmarkStart w:id="19" w:name="event-4"/>
    <w:p>
      <w:pPr>
        <w:pStyle w:val="Heading3"/>
      </w:pPr>
      <w:r>
        <w:t xml:space="preserve">Event 4</w:t>
      </w:r>
    </w:p>
    <w:p>
      <w:pPr>
        <w:pStyle w:val="Compact"/>
        <w:numPr>
          <w:ilvl w:val="0"/>
          <w:numId w:val="1006"/>
        </w:numPr>
      </w:pPr>
      <w:r>
        <w:rPr>
          <w:b/>
          <w:bCs/>
        </w:rPr>
        <w:t xml:space="preserve">Date</w:t>
      </w:r>
      <w:r>
        <w:t xml:space="preserve">: 2022-06-01</w:t>
      </w:r>
    </w:p>
    <w:p>
      <w:pPr>
        <w:pStyle w:val="Compact"/>
        <w:numPr>
          <w:ilvl w:val="0"/>
          <w:numId w:val="1006"/>
        </w:numPr>
      </w:pPr>
      <w:r>
        <w:rPr>
          <w:b/>
          <w:bCs/>
        </w:rPr>
        <w:t xml:space="preserve">Title</w:t>
      </w:r>
      <w:r>
        <w:t xml:space="preserve">: Lamichhane Enters Politics</w:t>
      </w:r>
    </w:p>
    <w:p>
      <w:pPr>
        <w:pStyle w:val="Compact"/>
        <w:numPr>
          <w:ilvl w:val="0"/>
          <w:numId w:val="1006"/>
        </w:numPr>
      </w:pPr>
      <w:r>
        <w:rPr>
          <w:b/>
          <w:bCs/>
        </w:rPr>
        <w:t xml:space="preserve">Description</w:t>
      </w:r>
      <w:r>
        <w:t xml:space="preserve">: Rabi Lamichhane leaves Gorkha Media Network and enters politics, founding the Rastriya Swatantra Party (RSP). Galaxy 4K Television was already in financial distress, struggling to pay salaries. The media company eventually ceased operations in 2023. Lamichhane’s departure coincided with his new political career, and he was elected to Parliament in November 2022.</w:t>
      </w:r>
    </w:p>
    <w:bookmarkEnd w:id="19"/>
    <w:bookmarkStart w:id="20" w:name="event-5"/>
    <w:p>
      <w:pPr>
        <w:pStyle w:val="Heading3"/>
      </w:pPr>
      <w:r>
        <w:t xml:space="preserve">Event 5</w:t>
      </w:r>
    </w:p>
    <w:p>
      <w:pPr>
        <w:pStyle w:val="Compact"/>
        <w:numPr>
          <w:ilvl w:val="0"/>
          <w:numId w:val="1007"/>
        </w:numPr>
      </w:pPr>
      <w:r>
        <w:rPr>
          <w:b/>
          <w:bCs/>
        </w:rPr>
        <w:t xml:space="preserve">Date</w:t>
      </w:r>
      <w:r>
        <w:t xml:space="preserve">: 2023-04-16</w:t>
      </w:r>
    </w:p>
    <w:p>
      <w:pPr>
        <w:pStyle w:val="Compact"/>
        <w:numPr>
          <w:ilvl w:val="0"/>
          <w:numId w:val="1007"/>
        </w:numPr>
      </w:pPr>
      <w:r>
        <w:rPr>
          <w:b/>
          <w:bCs/>
        </w:rPr>
        <w:t xml:space="preserve">Title</w:t>
      </w:r>
      <w:r>
        <w:t xml:space="preserve">: First Legal Case Filed</w:t>
      </w:r>
    </w:p>
    <w:p>
      <w:pPr>
        <w:pStyle w:val="Compact"/>
        <w:numPr>
          <w:ilvl w:val="0"/>
          <w:numId w:val="1007"/>
        </w:numPr>
      </w:pPr>
      <w:r>
        <w:rPr>
          <w:b/>
          <w:bCs/>
        </w:rPr>
        <w:t xml:space="preserve">Description</w:t>
      </w:r>
      <w:r>
        <w:t xml:space="preserve">: The Supreme Cooperative fraud case is first registered at Rupandehi District Court with claims of Rs 841 million against multiple defendants including Lamichhane. Over 10,000 depositors were affected by the Supreme Cooperative collapse, which had misappropriated more than Rs 1.12 billion of savings. Cooperative chairman Om Prakash Gurung is arrested and remains in custody.</w:t>
      </w:r>
    </w:p>
    <w:bookmarkEnd w:id="20"/>
    <w:bookmarkStart w:id="21" w:name="event-6"/>
    <w:p>
      <w:pPr>
        <w:pStyle w:val="Heading3"/>
      </w:pPr>
      <w:r>
        <w:t xml:space="preserve">Event 6</w:t>
      </w:r>
    </w:p>
    <w:p>
      <w:pPr>
        <w:pStyle w:val="Compact"/>
        <w:numPr>
          <w:ilvl w:val="0"/>
          <w:numId w:val="1008"/>
        </w:numPr>
      </w:pPr>
      <w:r>
        <w:rPr>
          <w:b/>
          <w:bCs/>
        </w:rPr>
        <w:t xml:space="preserve">Date</w:t>
      </w:r>
      <w:r>
        <w:t xml:space="preserve">: 2023-08-04</w:t>
      </w:r>
    </w:p>
    <w:p>
      <w:pPr>
        <w:pStyle w:val="Compact"/>
        <w:numPr>
          <w:ilvl w:val="0"/>
          <w:numId w:val="1008"/>
        </w:numPr>
      </w:pPr>
      <w:r>
        <w:rPr>
          <w:b/>
          <w:bCs/>
        </w:rPr>
        <w:t xml:space="preserve">Title</w:t>
      </w:r>
      <w:r>
        <w:t xml:space="preserve">: Government-Victim MOU Signed</w:t>
      </w:r>
    </w:p>
    <w:p>
      <w:pPr>
        <w:pStyle w:val="Compact"/>
        <w:numPr>
          <w:ilvl w:val="0"/>
          <w:numId w:val="1008"/>
        </w:numPr>
      </w:pPr>
      <w:r>
        <w:rPr>
          <w:b/>
          <w:bCs/>
        </w:rPr>
        <w:t xml:space="preserve">Description</w:t>
      </w:r>
      <w:r>
        <w:t xml:space="preserve">: After months of protests by cooperative victims in Kathmandu, the government signs a 7-point Memorandum of Understanding with protest leaders. The MOU promises relief measures including establishing a deposit security fund, setting up a credit information center and special tribunal for cooperative disputes, and pursuing legal reforms. This temporarily calmed protests but increased pressure on political leaders to address high-profile scams.</w:t>
      </w:r>
    </w:p>
    <w:bookmarkEnd w:id="21"/>
    <w:bookmarkStart w:id="22" w:name="event-7"/>
    <w:p>
      <w:pPr>
        <w:pStyle w:val="Heading3"/>
      </w:pPr>
      <w:r>
        <w:t xml:space="preserve">Event 7</w:t>
      </w:r>
    </w:p>
    <w:p>
      <w:pPr>
        <w:pStyle w:val="Compact"/>
        <w:numPr>
          <w:ilvl w:val="0"/>
          <w:numId w:val="1009"/>
        </w:numPr>
      </w:pPr>
      <w:r>
        <w:rPr>
          <w:b/>
          <w:bCs/>
        </w:rPr>
        <w:t xml:space="preserve">Date</w:t>
      </w:r>
      <w:r>
        <w:t xml:space="preserve">: 2024-05-28</w:t>
      </w:r>
    </w:p>
    <w:p>
      <w:pPr>
        <w:pStyle w:val="Compact"/>
        <w:numPr>
          <w:ilvl w:val="0"/>
          <w:numId w:val="1009"/>
        </w:numPr>
      </w:pPr>
      <w:r>
        <w:rPr>
          <w:b/>
          <w:bCs/>
        </w:rPr>
        <w:t xml:space="preserve">Title</w:t>
      </w:r>
      <w:r>
        <w:t xml:space="preserve">: Parliamentary Special Inquiry Committee Formed</w:t>
      </w:r>
    </w:p>
    <w:p>
      <w:pPr>
        <w:pStyle w:val="Compact"/>
        <w:numPr>
          <w:ilvl w:val="0"/>
          <w:numId w:val="1009"/>
        </w:numPr>
      </w:pPr>
      <w:r>
        <w:rPr>
          <w:b/>
          <w:bCs/>
        </w:rPr>
        <w:t xml:space="preserve">Description</w:t>
      </w:r>
      <w:r>
        <w:t xml:space="preserve">: The Parliamentary Special Inquiry Committee on cooperative fraud is formed by the House of Representatives after intense political pressure from opposition parties. The seven-member multi-party committee, chaired by UML lawmaker Surya Thapa, is tasked with investigating crisis-ridden cooperatives, specifically including those linked to funding Gorkha Media Network. The committee is given 3 months to report with a mandate to trace cooperative funds, identify responsible individuals, and recommend legal action.</w:t>
      </w:r>
    </w:p>
    <w:bookmarkEnd w:id="22"/>
    <w:bookmarkStart w:id="23" w:name="event-8"/>
    <w:p>
      <w:pPr>
        <w:pStyle w:val="Heading3"/>
      </w:pPr>
      <w:r>
        <w:t xml:space="preserve">Event 8</w:t>
      </w:r>
    </w:p>
    <w:p>
      <w:pPr>
        <w:pStyle w:val="Compact"/>
        <w:numPr>
          <w:ilvl w:val="0"/>
          <w:numId w:val="1010"/>
        </w:numPr>
      </w:pPr>
      <w:r>
        <w:rPr>
          <w:b/>
          <w:bCs/>
        </w:rPr>
        <w:t xml:space="preserve">Date</w:t>
      </w:r>
      <w:r>
        <w:t xml:space="preserve">: 2024-09-16</w:t>
      </w:r>
    </w:p>
    <w:p>
      <w:pPr>
        <w:pStyle w:val="Compact"/>
        <w:numPr>
          <w:ilvl w:val="0"/>
          <w:numId w:val="1010"/>
        </w:numPr>
      </w:pPr>
      <w:r>
        <w:rPr>
          <w:b/>
          <w:bCs/>
        </w:rPr>
        <w:t xml:space="preserve">Title</w:t>
      </w:r>
      <w:r>
        <w:t xml:space="preserve">: Parliamentary Committee Report Submitted</w:t>
      </w:r>
    </w:p>
    <w:p>
      <w:pPr>
        <w:pStyle w:val="Compact"/>
        <w:numPr>
          <w:ilvl w:val="0"/>
          <w:numId w:val="1010"/>
        </w:numPr>
      </w:pPr>
      <w:r>
        <w:rPr>
          <w:b/>
          <w:bCs/>
        </w:rPr>
        <w:t xml:space="preserve">Description</w:t>
      </w:r>
      <w:r>
        <w:t xml:space="preserve">: The parliamentary inquiry committee tables its report in Parliament, concluding that Rs 650 million from five cooperatives was illegally diverted to Gorkha Media Network. The report finds that while direct evidence of Lamichhane’s personal role in authorizing transfers wasn’t obtained, he was the managing director and shareholder who benefited from and utilized misappropriated funds. The committee also finds forgery and fraud in handling of Gorkha Media’s shares, with Lamichhane’s claimed sale based on false documents. The report recommends prosecuting four individuals: Lamichhane, GB Rai, Chhabi Lal Joshi, and Kumar Ramtel.</w:t>
      </w:r>
    </w:p>
    <w:bookmarkEnd w:id="23"/>
    <w:bookmarkStart w:id="24" w:name="event-9"/>
    <w:p>
      <w:pPr>
        <w:pStyle w:val="Heading3"/>
      </w:pPr>
      <w:r>
        <w:t xml:space="preserve">Event 9</w:t>
      </w:r>
    </w:p>
    <w:p>
      <w:pPr>
        <w:pStyle w:val="Compact"/>
        <w:numPr>
          <w:ilvl w:val="0"/>
          <w:numId w:val="1011"/>
        </w:numPr>
      </w:pPr>
      <w:r>
        <w:rPr>
          <w:b/>
          <w:bCs/>
        </w:rPr>
        <w:t xml:space="preserve">Date</w:t>
      </w:r>
      <w:r>
        <w:t xml:space="preserve">: 2024-10-18</w:t>
      </w:r>
    </w:p>
    <w:p>
      <w:pPr>
        <w:pStyle w:val="Compact"/>
        <w:numPr>
          <w:ilvl w:val="0"/>
          <w:numId w:val="1011"/>
        </w:numPr>
      </w:pPr>
      <w:r>
        <w:rPr>
          <w:b/>
          <w:bCs/>
        </w:rPr>
        <w:t xml:space="preserve">Title</w:t>
      </w:r>
      <w:r>
        <w:t xml:space="preserve">: Lamichhane Arrested</w:t>
      </w:r>
    </w:p>
    <w:p>
      <w:pPr>
        <w:pStyle w:val="Compact"/>
        <w:numPr>
          <w:ilvl w:val="0"/>
          <w:numId w:val="1011"/>
        </w:numPr>
      </w:pPr>
      <w:r>
        <w:rPr>
          <w:b/>
          <w:bCs/>
        </w:rPr>
        <w:t xml:space="preserve">Description</w:t>
      </w:r>
      <w:r>
        <w:t xml:space="preserve">: Acting on the committee’s findings, Nepal Police’s Central Investigation Bureau arrests Rabi Lamichhane from the RSP party office in Kathmandu on charges of organized crime and misappropriation of cooperative funds. The arrest catches media and public attention as a dramatic fall for the sitting MP and former minister. Lamichhane is taken first to Pokhara for legal proceedings related to the Surya Darshan Cooperative case.</w:t>
      </w:r>
    </w:p>
    <w:bookmarkEnd w:id="24"/>
    <w:bookmarkStart w:id="25" w:name="event-10"/>
    <w:p>
      <w:pPr>
        <w:pStyle w:val="Heading3"/>
      </w:pPr>
      <w:r>
        <w:t xml:space="preserve">Event 10</w:t>
      </w:r>
    </w:p>
    <w:p>
      <w:pPr>
        <w:pStyle w:val="Compact"/>
        <w:numPr>
          <w:ilvl w:val="0"/>
          <w:numId w:val="1012"/>
        </w:numPr>
      </w:pPr>
      <w:r>
        <w:rPr>
          <w:b/>
          <w:bCs/>
        </w:rPr>
        <w:t xml:space="preserve">Date</w:t>
      </w:r>
      <w:r>
        <w:t xml:space="preserve">: 2024-12-22</w:t>
      </w:r>
    </w:p>
    <w:p>
      <w:pPr>
        <w:pStyle w:val="Compact"/>
        <w:numPr>
          <w:ilvl w:val="0"/>
          <w:numId w:val="1012"/>
        </w:numPr>
      </w:pPr>
      <w:r>
        <w:rPr>
          <w:b/>
          <w:bCs/>
        </w:rPr>
        <w:t xml:space="preserve">Title</w:t>
      </w:r>
      <w:r>
        <w:t xml:space="preserve">: Formal Charge-Sheet Filed in Kaski</w:t>
      </w:r>
    </w:p>
    <w:p>
      <w:pPr>
        <w:pStyle w:val="Compact"/>
        <w:numPr>
          <w:ilvl w:val="0"/>
          <w:numId w:val="1012"/>
        </w:numPr>
      </w:pPr>
      <w:r>
        <w:rPr>
          <w:b/>
          <w:bCs/>
        </w:rPr>
        <w:t xml:space="preserve">Description</w:t>
      </w:r>
      <w:r>
        <w:t xml:space="preserve">: District Police in Kaski formally file a charge-sheet against Rabi Lamichhane and 43 others in the Surya Darshan Cooperative case. The Kaski District Government Attorney’s Office registers cases of cooperative fraud, organized crime, and money laundering, seeking a 15-year prison sentence for Lamichhane along with confiscation of Rs 278.9 million. The charges specify that Lamichhane transferred depositors’ funds from Surya Darshan Cooperative into his personal bank account and Gorkha Media’s account while serving as managing director.</w:t>
      </w:r>
    </w:p>
    <w:bookmarkEnd w:id="25"/>
    <w:bookmarkStart w:id="26" w:name="event-11"/>
    <w:p>
      <w:pPr>
        <w:pStyle w:val="Heading3"/>
      </w:pPr>
      <w:r>
        <w:t xml:space="preserve">Event 11</w:t>
      </w:r>
    </w:p>
    <w:p>
      <w:pPr>
        <w:pStyle w:val="Compact"/>
        <w:numPr>
          <w:ilvl w:val="0"/>
          <w:numId w:val="1013"/>
        </w:numPr>
      </w:pPr>
      <w:r>
        <w:rPr>
          <w:b/>
          <w:bCs/>
        </w:rPr>
        <w:t xml:space="preserve">Date</w:t>
      </w:r>
      <w:r>
        <w:t xml:space="preserve">: 2025-01-09</w:t>
      </w:r>
    </w:p>
    <w:p>
      <w:pPr>
        <w:pStyle w:val="Compact"/>
        <w:numPr>
          <w:ilvl w:val="0"/>
          <w:numId w:val="1013"/>
        </w:numPr>
      </w:pPr>
      <w:r>
        <w:rPr>
          <w:b/>
          <w:bCs/>
        </w:rPr>
        <w:t xml:space="preserve">Title</w:t>
      </w:r>
      <w:r>
        <w:t xml:space="preserve">: First Bail Granted in Kaski</w:t>
      </w:r>
    </w:p>
    <w:p>
      <w:pPr>
        <w:pStyle w:val="Compact"/>
        <w:numPr>
          <w:ilvl w:val="0"/>
          <w:numId w:val="1013"/>
        </w:numPr>
      </w:pPr>
      <w:r>
        <w:rPr>
          <w:b/>
          <w:bCs/>
        </w:rPr>
        <w:t xml:space="preserve">Description</w:t>
      </w:r>
      <w:r>
        <w:t xml:space="preserve">: The Kaski District Court grants Lamichhane bail of Rs 6.5 million in the Surya Darshan cooperative fraud case. Judge Nitij Jung Rana orders his release after a week-long closed hearing, though Lamichhane cannot walk free yet as he faces cases in other districts. This begins a series of bail hearings across multiple jurisdictions.</w:t>
      </w:r>
    </w:p>
    <w:bookmarkEnd w:id="26"/>
    <w:bookmarkStart w:id="27" w:name="event-12"/>
    <w:p>
      <w:pPr>
        <w:pStyle w:val="Heading3"/>
      </w:pPr>
      <w:r>
        <w:t xml:space="preserve">Event 12</w:t>
      </w:r>
    </w:p>
    <w:p>
      <w:pPr>
        <w:pStyle w:val="Compact"/>
        <w:numPr>
          <w:ilvl w:val="0"/>
          <w:numId w:val="1014"/>
        </w:numPr>
      </w:pPr>
      <w:r>
        <w:rPr>
          <w:b/>
          <w:bCs/>
        </w:rPr>
        <w:t xml:space="preserve">Date</w:t>
      </w:r>
      <w:r>
        <w:t xml:space="preserve">: 2025-04-04</w:t>
      </w:r>
    </w:p>
    <w:p>
      <w:pPr>
        <w:pStyle w:val="Compact"/>
        <w:numPr>
          <w:ilvl w:val="0"/>
          <w:numId w:val="1014"/>
        </w:numPr>
      </w:pPr>
      <w:r>
        <w:rPr>
          <w:b/>
          <w:bCs/>
        </w:rPr>
        <w:t xml:space="preserve">Title</w:t>
      </w:r>
      <w:r>
        <w:t xml:space="preserve">: High Court Revokes Bail</w:t>
      </w:r>
    </w:p>
    <w:p>
      <w:pPr>
        <w:pStyle w:val="Compact"/>
        <w:numPr>
          <w:ilvl w:val="0"/>
          <w:numId w:val="1014"/>
        </w:numPr>
      </w:pPr>
      <w:r>
        <w:rPr>
          <w:b/>
          <w:bCs/>
        </w:rPr>
        <w:t xml:space="preserve">Description</w:t>
      </w:r>
      <w:r>
        <w:t xml:space="preserve">: The Butwal Bench of Tulsipur High Court intervenes and revokes the Rupandehi District Court’s bail order in the Supreme Cooperative case. The High Court decides that Lamichhane should remain in pre-trial detention, deeming the charges serious. This overturns the earlier Rs 10 million bail he had posted, meaning Lamichhane is re-arrested and jailed despite prior releases. He is held at Bhairahawa Prison and later transferred to Nakkhu Jail in Lalitpur.</w:t>
      </w:r>
    </w:p>
    <w:bookmarkEnd w:id="27"/>
    <w:bookmarkStart w:id="28" w:name="event-13"/>
    <w:p>
      <w:pPr>
        <w:pStyle w:val="Heading3"/>
      </w:pPr>
      <w:r>
        <w:t xml:space="preserve">Event 13</w:t>
      </w:r>
    </w:p>
    <w:p>
      <w:pPr>
        <w:pStyle w:val="Compact"/>
        <w:numPr>
          <w:ilvl w:val="0"/>
          <w:numId w:val="1015"/>
        </w:numPr>
      </w:pPr>
      <w:r>
        <w:rPr>
          <w:b/>
          <w:bCs/>
        </w:rPr>
        <w:t xml:space="preserve">Date</w:t>
      </w:r>
      <w:r>
        <w:t xml:space="preserve">: 2025-05-13</w:t>
      </w:r>
    </w:p>
    <w:p>
      <w:pPr>
        <w:pStyle w:val="Compact"/>
        <w:numPr>
          <w:ilvl w:val="0"/>
          <w:numId w:val="1015"/>
        </w:numPr>
      </w:pPr>
      <w:r>
        <w:rPr>
          <w:b/>
          <w:bCs/>
        </w:rPr>
        <w:t xml:space="preserve">Title</w:t>
      </w:r>
      <w:r>
        <w:t xml:space="preserve">: Parsa Case Filed - Largest Embezzlement Revealed</w:t>
      </w:r>
    </w:p>
    <w:p>
      <w:pPr>
        <w:pStyle w:val="Compact"/>
        <w:numPr>
          <w:ilvl w:val="0"/>
          <w:numId w:val="1015"/>
        </w:numPr>
      </w:pPr>
      <w:r>
        <w:rPr>
          <w:b/>
          <w:bCs/>
        </w:rPr>
        <w:t xml:space="preserve">Description</w:t>
      </w:r>
      <w:r>
        <w:t xml:space="preserve">: The Parsa District Government Attorney’s Office files a charge-sheet against Rabi Lamichhane and 28 others in the Sano Paila Cooperative fraud case. This case reveals the largest scale of embezzlement: police allege Rs 2.3 billion was swindled from 5,873 depositors of Sano Paila Cooperative, with Rs 115.6 million directly tied to Lamichhane’s involvement. The charges show Rs 100.7 million from Sano Paila was invested into Gorkha Media Network when Lamichhane was MD.</w:t>
      </w:r>
    </w:p>
    <w:bookmarkEnd w:id="28"/>
    <w:bookmarkStart w:id="29" w:name="event-14"/>
    <w:p>
      <w:pPr>
        <w:pStyle w:val="Heading3"/>
      </w:pPr>
      <w:r>
        <w:t xml:space="preserve">Event 14</w:t>
      </w:r>
    </w:p>
    <w:p>
      <w:pPr>
        <w:pStyle w:val="Compact"/>
        <w:numPr>
          <w:ilvl w:val="0"/>
          <w:numId w:val="1016"/>
        </w:numPr>
      </w:pPr>
      <w:r>
        <w:rPr>
          <w:b/>
          <w:bCs/>
        </w:rPr>
        <w:t xml:space="preserve">Date</w:t>
      </w:r>
      <w:r>
        <w:t xml:space="preserve">: 2025-05-23</w:t>
      </w:r>
    </w:p>
    <w:p>
      <w:pPr>
        <w:pStyle w:val="Compact"/>
        <w:numPr>
          <w:ilvl w:val="0"/>
          <w:numId w:val="1016"/>
        </w:numPr>
      </w:pPr>
      <w:r>
        <w:rPr>
          <w:b/>
          <w:bCs/>
        </w:rPr>
        <w:t xml:space="preserve">Title</w:t>
      </w:r>
      <w:r>
        <w:t xml:space="preserve">: Supreme Court Upholds Detention</w:t>
      </w:r>
    </w:p>
    <w:p>
      <w:pPr>
        <w:pStyle w:val="Compact"/>
        <w:numPr>
          <w:ilvl w:val="0"/>
          <w:numId w:val="1016"/>
        </w:numPr>
      </w:pPr>
      <w:r>
        <w:rPr>
          <w:b/>
          <w:bCs/>
        </w:rPr>
        <w:t xml:space="preserve">Description</w:t>
      </w:r>
      <w:r>
        <w:t xml:space="preserve">: A division bench of Supreme Court Justices Nahakul Subedi and Balkrishna Dhakal quashes Lamichhane’s habeas corpus petition filed by his wife. The Supreme Court upholds the High Court’s decision, stating there is</w:t>
      </w:r>
      <w:r>
        <w:t xml:space="preserve"> </w:t>
      </w:r>
      <w:r>
        <w:t xml:space="preserve">“no reasonable basis to believe the defendant is innocent”</w:t>
      </w:r>
      <w:r>
        <w:t xml:space="preserve"> </w:t>
      </w:r>
      <w:r>
        <w:t xml:space="preserve">based on available evidence. This ruling solidifies the legitimacy of his detention under the Organized Crime Act.</w:t>
      </w:r>
    </w:p>
    <w:bookmarkEnd w:id="29"/>
    <w:bookmarkStart w:id="30" w:name="event-15"/>
    <w:p>
      <w:pPr>
        <w:pStyle w:val="Heading3"/>
      </w:pPr>
      <w:r>
        <w:t xml:space="preserve">Event 15</w:t>
      </w:r>
    </w:p>
    <w:p>
      <w:pPr>
        <w:pStyle w:val="Compact"/>
        <w:numPr>
          <w:ilvl w:val="0"/>
          <w:numId w:val="1017"/>
        </w:numPr>
      </w:pPr>
      <w:r>
        <w:rPr>
          <w:b/>
          <w:bCs/>
        </w:rPr>
        <w:t xml:space="preserve">Date</w:t>
      </w:r>
      <w:r>
        <w:t xml:space="preserve">: 2025-12-18</w:t>
      </w:r>
    </w:p>
    <w:p>
      <w:pPr>
        <w:pStyle w:val="Compact"/>
        <w:numPr>
          <w:ilvl w:val="0"/>
          <w:numId w:val="1017"/>
        </w:numPr>
      </w:pPr>
      <w:r>
        <w:rPr>
          <w:b/>
          <w:bCs/>
        </w:rPr>
        <w:t xml:space="preserve">Title</w:t>
      </w:r>
      <w:r>
        <w:t xml:space="preserve">: Historic Bail Order - Release on Rs 268 Million Bond</w:t>
      </w:r>
    </w:p>
    <w:p>
      <w:pPr>
        <w:pStyle w:val="Compact"/>
        <w:numPr>
          <w:ilvl w:val="0"/>
          <w:numId w:val="1017"/>
        </w:numPr>
      </w:pPr>
      <w:r>
        <w:rPr>
          <w:b/>
          <w:bCs/>
        </w:rPr>
        <w:t xml:space="preserve">Description</w:t>
      </w:r>
      <w:r>
        <w:t xml:space="preserve">: In a landmark decision, the Butwal High Court orders Lamichhane’s release on bail totaling Rs 268 million plus Rs 100 million additional deposit in the Supreme Cooperative case. A division bench of Chief Judge Basudev Acharya and Judge Tej Narayan Paudel rules that pre-trial detention is not necessary if the accused is cooperating and securing the claimed sum. The historic bail amount reflects the massive financial liability established by forensic audit while balancing presumption of innocence. After 14 months in custody, Lamichhane is set to be released once procedural formalities are completed.</w:t>
      </w:r>
    </w:p>
    <w:p>
      <w:r>
        <w:pict>
          <v:rect style="width:0;height:1.5pt" o:hralign="center" o:hrstd="t" o:hr="t"/>
        </w:pict>
      </w:r>
    </w:p>
    <w:bookmarkEnd w:id="30"/>
    <w:bookmarkEnd w:id="31"/>
    <w:bookmarkStart w:id="38" w:name="evidence-sources"/>
    <w:p>
      <w:pPr>
        <w:pStyle w:val="Heading2"/>
      </w:pPr>
      <w:r>
        <w:t xml:space="preserve">Evidence &amp; Sources</w:t>
      </w:r>
    </w:p>
    <w:p>
      <w:pPr>
        <w:pStyle w:val="FirstParagraph"/>
      </w:pPr>
      <w:r>
        <w:t xml:space="preserve">Document all evidence supporting the case. Each source should be verifiable.</w:t>
      </w:r>
    </w:p>
    <w:bookmarkStart w:id="32" w:name="source-1"/>
    <w:p>
      <w:pPr>
        <w:pStyle w:val="Heading3"/>
      </w:pPr>
      <w:r>
        <w:t xml:space="preserve">Source 1</w:t>
      </w:r>
    </w:p>
    <w:p>
      <w:pPr>
        <w:pStyle w:val="Compact"/>
        <w:numPr>
          <w:ilvl w:val="0"/>
          <w:numId w:val="1018"/>
        </w:numPr>
      </w:pPr>
      <w:r>
        <w:rPr>
          <w:b/>
          <w:bCs/>
        </w:rPr>
        <w:t xml:space="preserve">Type</w:t>
      </w:r>
      <w:r>
        <w:t xml:space="preserve">: [x] News Article | [ ] Court Document | [ ] Government Record | [ ] Official Statement | [ ] Investigation Report | [ ] Other</w:t>
      </w:r>
    </w:p>
    <w:p>
      <w:pPr>
        <w:pStyle w:val="Compact"/>
        <w:numPr>
          <w:ilvl w:val="0"/>
          <w:numId w:val="1018"/>
        </w:numPr>
      </w:pPr>
      <w:r>
        <w:rPr>
          <w:b/>
          <w:bCs/>
        </w:rPr>
        <w:t xml:space="preserve">Title</w:t>
      </w:r>
      <w:r>
        <w:t xml:space="preserve">: Lamichhane guilty of cooperatives funds misuse, forgery: Probe</w:t>
      </w:r>
    </w:p>
    <w:p>
      <w:pPr>
        <w:pStyle w:val="Compact"/>
        <w:numPr>
          <w:ilvl w:val="0"/>
          <w:numId w:val="1018"/>
        </w:numPr>
      </w:pPr>
      <w:r>
        <w:rPr>
          <w:b/>
          <w:bCs/>
        </w:rPr>
        <w:t xml:space="preserve">Author/Publisher</w:t>
      </w:r>
      <w:r>
        <w:t xml:space="preserve">: The Kathmandu Post / Purushottam Poudel</w:t>
      </w:r>
    </w:p>
    <w:p>
      <w:pPr>
        <w:pStyle w:val="Compact"/>
        <w:numPr>
          <w:ilvl w:val="0"/>
          <w:numId w:val="1018"/>
        </w:numPr>
      </w:pPr>
      <w:r>
        <w:rPr>
          <w:b/>
          <w:bCs/>
        </w:rPr>
        <w:t xml:space="preserve">Date</w:t>
      </w:r>
      <w:r>
        <w:t xml:space="preserve">: 2024-09-17</w:t>
      </w:r>
    </w:p>
    <w:p>
      <w:pPr>
        <w:pStyle w:val="Compact"/>
        <w:numPr>
          <w:ilvl w:val="0"/>
          <w:numId w:val="1018"/>
        </w:numPr>
      </w:pPr>
      <w:r>
        <w:rPr>
          <w:b/>
          <w:bCs/>
        </w:rPr>
        <w:t xml:space="preserve">URL</w:t>
      </w:r>
      <w:r>
        <w:t xml:space="preserve">: https://kathmandupost.com/politics/2024/09/17/lamichhane-guilty-of-cooperatives-funds-misuse-forgery-probe</w:t>
      </w:r>
    </w:p>
    <w:p>
      <w:pPr>
        <w:pStyle w:val="Compact"/>
        <w:numPr>
          <w:ilvl w:val="0"/>
          <w:numId w:val="1018"/>
        </w:numPr>
      </w:pPr>
      <w:r>
        <w:rPr>
          <w:b/>
          <w:bCs/>
        </w:rPr>
        <w:t xml:space="preserve">Description</w:t>
      </w:r>
      <w:r>
        <w:t xml:space="preserve">: Primary source documenting the Parliamentary Special Probe Committee’s findings and recommendations for prosecution. Contains detailed information about the Rs 650 million embezzlement from five cooperatives and the committee’s conclusions about Lamichhane’s involvement.</w:t>
      </w:r>
    </w:p>
    <w:p>
      <w:pPr>
        <w:pStyle w:val="Compact"/>
        <w:numPr>
          <w:ilvl w:val="0"/>
          <w:numId w:val="1018"/>
        </w:numPr>
      </w:pPr>
      <w:r>
        <w:rPr>
          <w:b/>
          <w:bCs/>
        </w:rPr>
        <w:t xml:space="preserve">Reliability</w:t>
      </w:r>
      <w:r>
        <w:t xml:space="preserve">: [x] High | [ ] Medium | [ ] Low</w:t>
      </w:r>
    </w:p>
    <w:p>
      <w:pPr>
        <w:pStyle w:val="Compact"/>
        <w:numPr>
          <w:ilvl w:val="0"/>
          <w:numId w:val="1018"/>
        </w:numPr>
      </w:pPr>
      <w:r>
        <w:rPr>
          <w:b/>
          <w:bCs/>
        </w:rPr>
        <w:t xml:space="preserve">Language</w:t>
      </w:r>
      <w:r>
        <w:t xml:space="preserve">: [x] English | [ ] Nepali | [ ] Other</w:t>
      </w:r>
    </w:p>
    <w:bookmarkEnd w:id="32"/>
    <w:bookmarkStart w:id="33" w:name="source-2"/>
    <w:p>
      <w:pPr>
        <w:pStyle w:val="Heading3"/>
      </w:pPr>
      <w:r>
        <w:t xml:space="preserve">Source 2</w:t>
      </w:r>
    </w:p>
    <w:p>
      <w:pPr>
        <w:pStyle w:val="Compact"/>
        <w:numPr>
          <w:ilvl w:val="0"/>
          <w:numId w:val="1019"/>
        </w:numPr>
      </w:pPr>
      <w:r>
        <w:rPr>
          <w:b/>
          <w:bCs/>
        </w:rPr>
        <w:t xml:space="preserve">Type</w:t>
      </w:r>
      <w:r>
        <w:t xml:space="preserve">: [ ] News Article | [ ] Court Document | [ ] Government Record | [x] Investigation Report | [ ] Official Statement | [ ] Other</w:t>
      </w:r>
    </w:p>
    <w:p>
      <w:pPr>
        <w:pStyle w:val="Compact"/>
        <w:numPr>
          <w:ilvl w:val="0"/>
          <w:numId w:val="1019"/>
        </w:numPr>
      </w:pPr>
      <w:r>
        <w:rPr>
          <w:b/>
          <w:bCs/>
        </w:rPr>
        <w:t xml:space="preserve">Title</w:t>
      </w:r>
      <w:r>
        <w:t xml:space="preserve">: Parliamentary Special Probe Committee Report on Cooperative Fraud</w:t>
      </w:r>
    </w:p>
    <w:p>
      <w:pPr>
        <w:pStyle w:val="Compact"/>
        <w:numPr>
          <w:ilvl w:val="0"/>
          <w:numId w:val="1019"/>
        </w:numPr>
      </w:pPr>
      <w:r>
        <w:rPr>
          <w:b/>
          <w:bCs/>
        </w:rPr>
        <w:t xml:space="preserve">Author/Publisher</w:t>
      </w:r>
      <w:r>
        <w:t xml:space="preserve">: Parliamentary Special Inquiry Committee / Chairman Surya Thapa</w:t>
      </w:r>
    </w:p>
    <w:p>
      <w:pPr>
        <w:pStyle w:val="Compact"/>
        <w:numPr>
          <w:ilvl w:val="0"/>
          <w:numId w:val="1019"/>
        </w:numPr>
      </w:pPr>
      <w:r>
        <w:rPr>
          <w:b/>
          <w:bCs/>
        </w:rPr>
        <w:t xml:space="preserve">Date</w:t>
      </w:r>
      <w:r>
        <w:t xml:space="preserve">: 2024-09-16</w:t>
      </w:r>
    </w:p>
    <w:p>
      <w:pPr>
        <w:pStyle w:val="Compact"/>
        <w:numPr>
          <w:ilvl w:val="0"/>
          <w:numId w:val="1019"/>
        </w:numPr>
      </w:pPr>
      <w:r>
        <w:rPr>
          <w:b/>
          <w:bCs/>
        </w:rPr>
        <w:t xml:space="preserve">URL</w:t>
      </w:r>
      <w:r>
        <w:t xml:space="preserve">: Referenced in multiple news sources</w:t>
      </w:r>
    </w:p>
    <w:p>
      <w:pPr>
        <w:pStyle w:val="Compact"/>
        <w:numPr>
          <w:ilvl w:val="0"/>
          <w:numId w:val="1019"/>
        </w:numPr>
      </w:pPr>
      <w:r>
        <w:rPr>
          <w:b/>
          <w:bCs/>
        </w:rPr>
        <w:t xml:space="preserve">Description</w:t>
      </w:r>
      <w:r>
        <w:t xml:space="preserve">: Official parliamentary investigation report concluding Rs 650 million was diverted from cooperatives to Gorkha Media Network. Documents forgery in share transfers and recommends prosecution of four individuals including Lamichhane.</w:t>
      </w:r>
    </w:p>
    <w:p>
      <w:pPr>
        <w:pStyle w:val="Compact"/>
        <w:numPr>
          <w:ilvl w:val="0"/>
          <w:numId w:val="1019"/>
        </w:numPr>
      </w:pPr>
      <w:r>
        <w:rPr>
          <w:b/>
          <w:bCs/>
        </w:rPr>
        <w:t xml:space="preserve">Reliability</w:t>
      </w:r>
      <w:r>
        <w:t xml:space="preserve">: [x] High | [ ] Medium | [ ] Low</w:t>
      </w:r>
    </w:p>
    <w:p>
      <w:pPr>
        <w:pStyle w:val="Compact"/>
        <w:numPr>
          <w:ilvl w:val="0"/>
          <w:numId w:val="1019"/>
        </w:numPr>
      </w:pPr>
      <w:r>
        <w:rPr>
          <w:b/>
          <w:bCs/>
        </w:rPr>
        <w:t xml:space="preserve">Language</w:t>
      </w:r>
      <w:r>
        <w:t xml:space="preserve">: [ ] English | [x] Nepali | [ ] Other</w:t>
      </w:r>
    </w:p>
    <w:bookmarkEnd w:id="33"/>
    <w:bookmarkStart w:id="34" w:name="source-3"/>
    <w:p>
      <w:pPr>
        <w:pStyle w:val="Heading3"/>
      </w:pPr>
      <w:r>
        <w:t xml:space="preserve">Source 3</w:t>
      </w:r>
    </w:p>
    <w:p>
      <w:pPr>
        <w:pStyle w:val="Compact"/>
        <w:numPr>
          <w:ilvl w:val="0"/>
          <w:numId w:val="1020"/>
        </w:numPr>
      </w:pPr>
      <w:r>
        <w:rPr>
          <w:b/>
          <w:bCs/>
        </w:rPr>
        <w:t xml:space="preserve">Type</w:t>
      </w:r>
      <w:r>
        <w:t xml:space="preserve">: [x] News Article | [ ] Court Document | [ ] Government Record | [ ] Official Statement | [ ] Investigation Report | [ ] Other</w:t>
      </w:r>
    </w:p>
    <w:p>
      <w:pPr>
        <w:pStyle w:val="Compact"/>
        <w:numPr>
          <w:ilvl w:val="0"/>
          <w:numId w:val="1020"/>
        </w:numPr>
      </w:pPr>
      <w:r>
        <w:rPr>
          <w:b/>
          <w:bCs/>
        </w:rPr>
        <w:t xml:space="preserve">Title</w:t>
      </w:r>
      <w:r>
        <w:t xml:space="preserve">: Kaski attorney seeks up to 15 years jail for Rabi Lamichhane</w:t>
      </w:r>
    </w:p>
    <w:p>
      <w:pPr>
        <w:pStyle w:val="Compact"/>
        <w:numPr>
          <w:ilvl w:val="0"/>
          <w:numId w:val="1020"/>
        </w:numPr>
      </w:pPr>
      <w:r>
        <w:rPr>
          <w:b/>
          <w:bCs/>
        </w:rPr>
        <w:t xml:space="preserve">Author/Publisher</w:t>
      </w:r>
      <w:r>
        <w:t xml:space="preserve">: The Kathmandu Post</w:t>
      </w:r>
    </w:p>
    <w:p>
      <w:pPr>
        <w:pStyle w:val="Compact"/>
        <w:numPr>
          <w:ilvl w:val="0"/>
          <w:numId w:val="1020"/>
        </w:numPr>
      </w:pPr>
      <w:r>
        <w:rPr>
          <w:b/>
          <w:bCs/>
        </w:rPr>
        <w:t xml:space="preserve">Date</w:t>
      </w:r>
      <w:r>
        <w:t xml:space="preserve">: 2024-12-23</w:t>
      </w:r>
    </w:p>
    <w:p>
      <w:pPr>
        <w:pStyle w:val="Compact"/>
        <w:numPr>
          <w:ilvl w:val="0"/>
          <w:numId w:val="1020"/>
        </w:numPr>
      </w:pPr>
      <w:r>
        <w:rPr>
          <w:b/>
          <w:bCs/>
        </w:rPr>
        <w:t xml:space="preserve">URL</w:t>
      </w:r>
      <w:r>
        <w:t xml:space="preserve">: https://kathmandupost.com/politics/2024/12/23/kaski-attorney-seeks-up-to-15-years-jail-for-rabi-lamichhane</w:t>
      </w:r>
    </w:p>
    <w:p>
      <w:pPr>
        <w:pStyle w:val="Compact"/>
        <w:numPr>
          <w:ilvl w:val="0"/>
          <w:numId w:val="1020"/>
        </w:numPr>
      </w:pPr>
      <w:r>
        <w:rPr>
          <w:b/>
          <w:bCs/>
        </w:rPr>
        <w:t xml:space="preserve">Description</w:t>
      </w:r>
      <w:r>
        <w:t xml:space="preserve">: Details the formal charge-sheet filed in Kaski District Court, including specific charges of cooperative fraud, organized crime, and money laundering. Documents the prosecution’s request for 15-year sentence and Rs 278.9 million confiscation.</w:t>
      </w:r>
    </w:p>
    <w:p>
      <w:pPr>
        <w:pStyle w:val="Compact"/>
        <w:numPr>
          <w:ilvl w:val="0"/>
          <w:numId w:val="1020"/>
        </w:numPr>
      </w:pPr>
      <w:r>
        <w:rPr>
          <w:b/>
          <w:bCs/>
        </w:rPr>
        <w:t xml:space="preserve">Reliability</w:t>
      </w:r>
      <w:r>
        <w:t xml:space="preserve">: [x] High | [ ] Medium | [ ] Low</w:t>
      </w:r>
    </w:p>
    <w:p>
      <w:pPr>
        <w:pStyle w:val="Compact"/>
        <w:numPr>
          <w:ilvl w:val="0"/>
          <w:numId w:val="1020"/>
        </w:numPr>
      </w:pPr>
      <w:r>
        <w:rPr>
          <w:b/>
          <w:bCs/>
        </w:rPr>
        <w:t xml:space="preserve">Language</w:t>
      </w:r>
      <w:r>
        <w:t xml:space="preserve">: [x] English | [ ] Nepali | [ ] Other</w:t>
      </w:r>
    </w:p>
    <w:bookmarkEnd w:id="34"/>
    <w:bookmarkStart w:id="35" w:name="source-4"/>
    <w:p>
      <w:pPr>
        <w:pStyle w:val="Heading3"/>
      </w:pPr>
      <w:r>
        <w:t xml:space="preserve">Source 4</w:t>
      </w:r>
    </w:p>
    <w:p>
      <w:pPr>
        <w:pStyle w:val="Compact"/>
        <w:numPr>
          <w:ilvl w:val="0"/>
          <w:numId w:val="1021"/>
        </w:numPr>
      </w:pPr>
      <w:r>
        <w:rPr>
          <w:b/>
          <w:bCs/>
        </w:rPr>
        <w:t xml:space="preserve">Type</w:t>
      </w:r>
      <w:r>
        <w:t xml:space="preserve">: [x] News Article | [ ] Court Document | [ ] Government Record | [ ] Official Statement | [ ] Investigation Report | [ ] Other</w:t>
      </w:r>
    </w:p>
    <w:p>
      <w:pPr>
        <w:pStyle w:val="Compact"/>
        <w:numPr>
          <w:ilvl w:val="0"/>
          <w:numId w:val="1021"/>
        </w:numPr>
      </w:pPr>
      <w:r>
        <w:rPr>
          <w:b/>
          <w:bCs/>
        </w:rPr>
        <w:t xml:space="preserve">Title</w:t>
      </w:r>
      <w:r>
        <w:t xml:space="preserve">: Tulsipur High Court orders release of Rabi Lamichhane on bail</w:t>
      </w:r>
    </w:p>
    <w:p>
      <w:pPr>
        <w:pStyle w:val="Compact"/>
        <w:numPr>
          <w:ilvl w:val="0"/>
          <w:numId w:val="1021"/>
        </w:numPr>
      </w:pPr>
      <w:r>
        <w:rPr>
          <w:b/>
          <w:bCs/>
        </w:rPr>
        <w:t xml:space="preserve">Author/Publisher</w:t>
      </w:r>
      <w:r>
        <w:t xml:space="preserve">: The Kathmandu Post</w:t>
      </w:r>
    </w:p>
    <w:p>
      <w:pPr>
        <w:pStyle w:val="Compact"/>
        <w:numPr>
          <w:ilvl w:val="0"/>
          <w:numId w:val="1021"/>
        </w:numPr>
      </w:pPr>
      <w:r>
        <w:rPr>
          <w:b/>
          <w:bCs/>
        </w:rPr>
        <w:t xml:space="preserve">Date</w:t>
      </w:r>
      <w:r>
        <w:t xml:space="preserve">: 2025-12-18</w:t>
      </w:r>
    </w:p>
    <w:p>
      <w:pPr>
        <w:pStyle w:val="Compact"/>
        <w:numPr>
          <w:ilvl w:val="0"/>
          <w:numId w:val="1021"/>
        </w:numPr>
      </w:pPr>
      <w:r>
        <w:rPr>
          <w:b/>
          <w:bCs/>
        </w:rPr>
        <w:t xml:space="preserve">URL</w:t>
      </w:r>
      <w:r>
        <w:t xml:space="preserve">: https://kathmandupost.com/national/2025/12/18/tulsipur-high-court-orders-release-of-rabi-lamichhane-on-bail</w:t>
      </w:r>
    </w:p>
    <w:p>
      <w:pPr>
        <w:pStyle w:val="Compact"/>
        <w:numPr>
          <w:ilvl w:val="0"/>
          <w:numId w:val="1021"/>
        </w:numPr>
      </w:pPr>
      <w:r>
        <w:rPr>
          <w:b/>
          <w:bCs/>
        </w:rPr>
        <w:t xml:space="preserve">Description</w:t>
      </w:r>
      <w:r>
        <w:t xml:space="preserve">: Reports the High Court’s decision to release Lamichhane on Rs 268 million bail, marking the end of his 14-month detention. Provides details of the court’s reasoning and procedural requirements for release.</w:t>
      </w:r>
    </w:p>
    <w:p>
      <w:pPr>
        <w:pStyle w:val="Compact"/>
        <w:numPr>
          <w:ilvl w:val="0"/>
          <w:numId w:val="1021"/>
        </w:numPr>
      </w:pPr>
      <w:r>
        <w:rPr>
          <w:b/>
          <w:bCs/>
        </w:rPr>
        <w:t xml:space="preserve">Reliability</w:t>
      </w:r>
      <w:r>
        <w:t xml:space="preserve">: [x] High | [ ] Medium | [ ] Low</w:t>
      </w:r>
    </w:p>
    <w:p>
      <w:pPr>
        <w:pStyle w:val="Compact"/>
        <w:numPr>
          <w:ilvl w:val="0"/>
          <w:numId w:val="1021"/>
        </w:numPr>
      </w:pPr>
      <w:r>
        <w:rPr>
          <w:b/>
          <w:bCs/>
        </w:rPr>
        <w:t xml:space="preserve">Language</w:t>
      </w:r>
      <w:r>
        <w:t xml:space="preserve">: [x] English | [ ] Nepali | [ ] Other</w:t>
      </w:r>
    </w:p>
    <w:bookmarkEnd w:id="35"/>
    <w:bookmarkStart w:id="36" w:name="source-5"/>
    <w:p>
      <w:pPr>
        <w:pStyle w:val="Heading3"/>
      </w:pPr>
      <w:r>
        <w:t xml:space="preserve">Source 5</w:t>
      </w:r>
    </w:p>
    <w:p>
      <w:pPr>
        <w:pStyle w:val="Compact"/>
        <w:numPr>
          <w:ilvl w:val="0"/>
          <w:numId w:val="1022"/>
        </w:numPr>
      </w:pPr>
      <w:r>
        <w:rPr>
          <w:b/>
          <w:bCs/>
        </w:rPr>
        <w:t xml:space="preserve">Type</w:t>
      </w:r>
      <w:r>
        <w:t xml:space="preserve">: [x] News Article | [ ] Court Document | [ ] Government Record | [ ] Official Statement | [ ] Investigation Report | [ ] Other</w:t>
      </w:r>
    </w:p>
    <w:p>
      <w:pPr>
        <w:pStyle w:val="Compact"/>
        <w:numPr>
          <w:ilvl w:val="0"/>
          <w:numId w:val="1022"/>
        </w:numPr>
      </w:pPr>
      <w:r>
        <w:rPr>
          <w:b/>
          <w:bCs/>
        </w:rPr>
        <w:t xml:space="preserve">Title</w:t>
      </w:r>
      <w:r>
        <w:t xml:space="preserve">: New evidence shows Lamichhane’s dishonest share deal</w:t>
      </w:r>
    </w:p>
    <w:p>
      <w:pPr>
        <w:pStyle w:val="Compact"/>
        <w:numPr>
          <w:ilvl w:val="0"/>
          <w:numId w:val="1022"/>
        </w:numPr>
      </w:pPr>
      <w:r>
        <w:rPr>
          <w:b/>
          <w:bCs/>
        </w:rPr>
        <w:t xml:space="preserve">Author/Publisher</w:t>
      </w:r>
      <w:r>
        <w:t xml:space="preserve">: The Kathmandu Post</w:t>
      </w:r>
    </w:p>
    <w:p>
      <w:pPr>
        <w:pStyle w:val="Compact"/>
        <w:numPr>
          <w:ilvl w:val="0"/>
          <w:numId w:val="1022"/>
        </w:numPr>
      </w:pPr>
      <w:r>
        <w:rPr>
          <w:b/>
          <w:bCs/>
        </w:rPr>
        <w:t xml:space="preserve">Date</w:t>
      </w:r>
      <w:r>
        <w:t xml:space="preserve">: 2024-01-23</w:t>
      </w:r>
    </w:p>
    <w:p>
      <w:pPr>
        <w:pStyle w:val="Compact"/>
        <w:numPr>
          <w:ilvl w:val="0"/>
          <w:numId w:val="1022"/>
        </w:numPr>
      </w:pPr>
      <w:r>
        <w:rPr>
          <w:b/>
          <w:bCs/>
        </w:rPr>
        <w:t xml:space="preserve">URL</w:t>
      </w:r>
      <w:r>
        <w:t xml:space="preserve">: https://kathmandupost.com/national/2024/01/23/new-evidence-shows-lamichhane-s-dishonest-share-deal</w:t>
      </w:r>
    </w:p>
    <w:p>
      <w:pPr>
        <w:pStyle w:val="Compact"/>
        <w:numPr>
          <w:ilvl w:val="0"/>
          <w:numId w:val="1022"/>
        </w:numPr>
      </w:pPr>
      <w:r>
        <w:rPr>
          <w:b/>
          <w:bCs/>
        </w:rPr>
        <w:t xml:space="preserve">Description</w:t>
      </w:r>
      <w:r>
        <w:t xml:space="preserve">: Exposes the fraudulent nature of Lamichhane’s</w:t>
      </w:r>
      <w:r>
        <w:t xml:space="preserve"> </w:t>
      </w:r>
      <w:r>
        <w:t xml:space="preserve">“sweat equity”</w:t>
      </w:r>
      <w:r>
        <w:t xml:space="preserve"> </w:t>
      </w:r>
      <w:r>
        <w:t xml:space="preserve">claims through analysis of company registrar records and bank transactions. Shows how Rs 10 million from Supreme Cooperative was used to purchase shares in Lamichhane’s name, contradicting his claims of free equity.</w:t>
      </w:r>
    </w:p>
    <w:p>
      <w:pPr>
        <w:pStyle w:val="Compact"/>
        <w:numPr>
          <w:ilvl w:val="0"/>
          <w:numId w:val="1022"/>
        </w:numPr>
      </w:pPr>
      <w:r>
        <w:rPr>
          <w:b/>
          <w:bCs/>
        </w:rPr>
        <w:t xml:space="preserve">Reliability</w:t>
      </w:r>
      <w:r>
        <w:t xml:space="preserve">: [x] High | [ ] Medium | [ ] Low</w:t>
      </w:r>
    </w:p>
    <w:p>
      <w:pPr>
        <w:pStyle w:val="Compact"/>
        <w:numPr>
          <w:ilvl w:val="0"/>
          <w:numId w:val="1022"/>
        </w:numPr>
      </w:pPr>
      <w:r>
        <w:rPr>
          <w:b/>
          <w:bCs/>
        </w:rPr>
        <w:t xml:space="preserve">Language</w:t>
      </w:r>
      <w:r>
        <w:t xml:space="preserve">: [x] English | [ ] Nepali | [ ] Other</w:t>
      </w:r>
    </w:p>
    <w:bookmarkEnd w:id="36"/>
    <w:bookmarkStart w:id="37" w:name="source-6"/>
    <w:p>
      <w:pPr>
        <w:pStyle w:val="Heading3"/>
      </w:pPr>
      <w:r>
        <w:t xml:space="preserve">Source 6</w:t>
      </w:r>
    </w:p>
    <w:p>
      <w:pPr>
        <w:pStyle w:val="Compact"/>
        <w:numPr>
          <w:ilvl w:val="0"/>
          <w:numId w:val="1023"/>
        </w:numPr>
      </w:pPr>
      <w:r>
        <w:rPr>
          <w:b/>
          <w:bCs/>
        </w:rPr>
        <w:t xml:space="preserve">Type</w:t>
      </w:r>
      <w:r>
        <w:t xml:space="preserve">: [x] News Article | [ ] Court Document | [ ] Government Record | [ ] Official Statement | [ ] Investigation Report | [ ] Other</w:t>
      </w:r>
    </w:p>
    <w:p>
      <w:pPr>
        <w:pStyle w:val="Compact"/>
        <w:numPr>
          <w:ilvl w:val="0"/>
          <w:numId w:val="1023"/>
        </w:numPr>
      </w:pPr>
      <w:r>
        <w:rPr>
          <w:b/>
          <w:bCs/>
        </w:rPr>
        <w:t xml:space="preserve">Title</w:t>
      </w:r>
      <w:r>
        <w:t xml:space="preserve">: Supreme cooperative fraud case: A case is being registered in Rupandehi district court with a claim of Rs 841 million against Ravi and Chabi</w:t>
      </w:r>
    </w:p>
    <w:p>
      <w:pPr>
        <w:pStyle w:val="Compact"/>
        <w:numPr>
          <w:ilvl w:val="0"/>
          <w:numId w:val="1023"/>
        </w:numPr>
      </w:pPr>
      <w:r>
        <w:rPr>
          <w:b/>
          <w:bCs/>
        </w:rPr>
        <w:t xml:space="preserve">Author/Publisher</w:t>
      </w:r>
      <w:r>
        <w:t xml:space="preserve">: Ekantipur</w:t>
      </w:r>
    </w:p>
    <w:p>
      <w:pPr>
        <w:pStyle w:val="Compact"/>
        <w:numPr>
          <w:ilvl w:val="0"/>
          <w:numId w:val="1023"/>
        </w:numPr>
      </w:pPr>
      <w:r>
        <w:rPr>
          <w:b/>
          <w:bCs/>
        </w:rPr>
        <w:t xml:space="preserve">Date</w:t>
      </w:r>
      <w:r>
        <w:t xml:space="preserve">: 2025-01-16</w:t>
      </w:r>
    </w:p>
    <w:p>
      <w:pPr>
        <w:pStyle w:val="Compact"/>
        <w:numPr>
          <w:ilvl w:val="0"/>
          <w:numId w:val="1023"/>
        </w:numPr>
      </w:pPr>
      <w:r>
        <w:rPr>
          <w:b/>
          <w:bCs/>
        </w:rPr>
        <w:t xml:space="preserve">URL</w:t>
      </w:r>
      <w:r>
        <w:t xml:space="preserve">: https://ekantipur.com/news/2025/01/16/en/supreme-cooperative-fraud-case-a-case-is-being-registered-in-rupandehi-district-court-with-a-claim-of-rs-841-million-against-ravi-and-chabi-19-40.html</w:t>
      </w:r>
    </w:p>
    <w:p>
      <w:pPr>
        <w:pStyle w:val="Compact"/>
        <w:numPr>
          <w:ilvl w:val="0"/>
          <w:numId w:val="1023"/>
        </w:numPr>
      </w:pPr>
      <w:r>
        <w:rPr>
          <w:b/>
          <w:bCs/>
        </w:rPr>
        <w:t xml:space="preserve">Description</w:t>
      </w:r>
      <w:r>
        <w:t xml:space="preserve">: Details the Supreme Cooperative case including the Rs 20 million direct transfer to Lamichhane’s account and the involvement of cooperative employees in executing fraudulent transactions.</w:t>
      </w:r>
    </w:p>
    <w:p>
      <w:pPr>
        <w:pStyle w:val="Compact"/>
        <w:numPr>
          <w:ilvl w:val="0"/>
          <w:numId w:val="1023"/>
        </w:numPr>
      </w:pPr>
      <w:r>
        <w:rPr>
          <w:b/>
          <w:bCs/>
        </w:rPr>
        <w:t xml:space="preserve">Reliability</w:t>
      </w:r>
      <w:r>
        <w:t xml:space="preserve">: [x] High | [ ] Medium | [ ] Low</w:t>
      </w:r>
    </w:p>
    <w:p>
      <w:pPr>
        <w:pStyle w:val="Compact"/>
        <w:numPr>
          <w:ilvl w:val="0"/>
          <w:numId w:val="1023"/>
        </w:numPr>
      </w:pPr>
      <w:r>
        <w:rPr>
          <w:b/>
          <w:bCs/>
        </w:rPr>
        <w:t xml:space="preserve">Language</w:t>
      </w:r>
      <w:r>
        <w:t xml:space="preserve">: [x] English | [ ] Nepali | [ ] Other</w:t>
      </w:r>
    </w:p>
    <w:p>
      <w:r>
        <w:pict>
          <v:rect style="width:0;height:1.5pt" o:hralign="center" o:hrstd="t" o:hr="t"/>
        </w:pict>
      </w:r>
    </w:p>
    <w:bookmarkEnd w:id="37"/>
    <w:bookmarkEnd w:id="38"/>
    <w:bookmarkStart w:id="41" w:name="legal-proceedings"/>
    <w:p>
      <w:pPr>
        <w:pStyle w:val="Heading2"/>
      </w:pPr>
      <w:r>
        <w:t xml:space="preserve">Legal Proceedings</w:t>
      </w:r>
    </w:p>
    <w:bookmarkStart w:id="39" w:name="court-cases"/>
    <w:p>
      <w:pPr>
        <w:pStyle w:val="Heading3"/>
      </w:pPr>
      <w:r>
        <w:t xml:space="preserve">Court Cases</w:t>
      </w:r>
    </w:p>
    <w:p>
      <w:pPr>
        <w:numPr>
          <w:ilvl w:val="0"/>
          <w:numId w:val="1024"/>
        </w:numPr>
      </w:pPr>
      <w:r>
        <w:rPr>
          <w:b/>
          <w:bCs/>
        </w:rPr>
        <w:t xml:space="preserve">Court</w:t>
      </w:r>
      <w:r>
        <w:t xml:space="preserve">: Kaski District Court (Pokhara)</w:t>
      </w:r>
    </w:p>
    <w:p>
      <w:pPr>
        <w:numPr>
          <w:ilvl w:val="0"/>
          <w:numId w:val="1024"/>
        </w:numPr>
      </w:pPr>
      <w:r>
        <w:rPr>
          <w:b/>
          <w:bCs/>
        </w:rPr>
        <w:t xml:space="preserve">Case Number</w:t>
      </w:r>
      <w:r>
        <w:t xml:space="preserve">: [Not specified in sources]</w:t>
      </w:r>
    </w:p>
    <w:p>
      <w:pPr>
        <w:numPr>
          <w:ilvl w:val="0"/>
          <w:numId w:val="1024"/>
        </w:numPr>
      </w:pPr>
      <w:r>
        <w:rPr>
          <w:b/>
          <w:bCs/>
        </w:rPr>
        <w:t xml:space="preserve">Filing Date</w:t>
      </w:r>
      <w:r>
        <w:t xml:space="preserve">: 2024-12-22</w:t>
      </w:r>
    </w:p>
    <w:p>
      <w:pPr>
        <w:numPr>
          <w:ilvl w:val="0"/>
          <w:numId w:val="1024"/>
        </w:numPr>
      </w:pPr>
      <w:r>
        <w:rPr>
          <w:b/>
          <w:bCs/>
        </w:rPr>
        <w:t xml:space="preserve">Petitioner</w:t>
      </w:r>
      <w:r>
        <w:t xml:space="preserve">: District Government Attorney’s Office, Kaski</w:t>
      </w:r>
    </w:p>
    <w:p>
      <w:pPr>
        <w:numPr>
          <w:ilvl w:val="0"/>
          <w:numId w:val="1024"/>
        </w:numPr>
      </w:pPr>
      <w:r>
        <w:rPr>
          <w:b/>
          <w:bCs/>
        </w:rPr>
        <w:t xml:space="preserve">Status</w:t>
      </w:r>
      <w:r>
        <w:t xml:space="preserve">: [x] Filed | [x] Ongoing | [ ] Verdict Issued | [ ] Dismissed</w:t>
      </w:r>
    </w:p>
    <w:p>
      <w:pPr>
        <w:numPr>
          <w:ilvl w:val="0"/>
          <w:numId w:val="1024"/>
        </w:numPr>
      </w:pPr>
      <w:r>
        <w:rPr>
          <w:b/>
          <w:bCs/>
        </w:rPr>
        <w:t xml:space="preserve">Outcome</w:t>
      </w:r>
      <w:r>
        <w:t xml:space="preserve">: Charges filed for cooperative fraud, organized crime, and money laundering; seeking 15-year sentence and Rs 278.9 million confiscation</w:t>
      </w:r>
    </w:p>
    <w:p>
      <w:pPr>
        <w:numPr>
          <w:ilvl w:val="0"/>
          <w:numId w:val="1024"/>
        </w:numPr>
      </w:pPr>
      <w:r>
        <w:rPr>
          <w:b/>
          <w:bCs/>
        </w:rPr>
        <w:t xml:space="preserve">Court</w:t>
      </w:r>
      <w:r>
        <w:t xml:space="preserve">: Rupandehi District Court (Butwal)</w:t>
      </w:r>
    </w:p>
    <w:p>
      <w:pPr>
        <w:numPr>
          <w:ilvl w:val="0"/>
          <w:numId w:val="1024"/>
        </w:numPr>
      </w:pPr>
      <w:r>
        <w:rPr>
          <w:b/>
          <w:bCs/>
        </w:rPr>
        <w:t xml:space="preserve">Case Number</w:t>
      </w:r>
      <w:r>
        <w:t xml:space="preserve">: [Not specified in sources]</w:t>
      </w:r>
    </w:p>
    <w:p>
      <w:pPr>
        <w:numPr>
          <w:ilvl w:val="0"/>
          <w:numId w:val="1024"/>
        </w:numPr>
      </w:pPr>
      <w:r>
        <w:rPr>
          <w:b/>
          <w:bCs/>
        </w:rPr>
        <w:t xml:space="preserve">Filing Date</w:t>
      </w:r>
      <w:r>
        <w:t xml:space="preserve">: 2023-04-16</w:t>
      </w:r>
    </w:p>
    <w:p>
      <w:pPr>
        <w:numPr>
          <w:ilvl w:val="0"/>
          <w:numId w:val="1024"/>
        </w:numPr>
      </w:pPr>
      <w:r>
        <w:rPr>
          <w:b/>
          <w:bCs/>
        </w:rPr>
        <w:t xml:space="preserve">Petitioner</w:t>
      </w:r>
      <w:r>
        <w:t xml:space="preserve">: District Government Attorney’s Office, Rupandehi</w:t>
      </w:r>
    </w:p>
    <w:p>
      <w:pPr>
        <w:numPr>
          <w:ilvl w:val="0"/>
          <w:numId w:val="1024"/>
        </w:numPr>
      </w:pPr>
      <w:r>
        <w:rPr>
          <w:b/>
          <w:bCs/>
        </w:rPr>
        <w:t xml:space="preserve">Status</w:t>
      </w:r>
      <w:r>
        <w:t xml:space="preserve">: [x] Filed | [x] Ongoing | [ ] Verdict Issued | [ ] Dismissed</w:t>
      </w:r>
    </w:p>
    <w:p>
      <w:pPr>
        <w:numPr>
          <w:ilvl w:val="0"/>
          <w:numId w:val="1024"/>
        </w:numPr>
      </w:pPr>
      <w:r>
        <w:rPr>
          <w:b/>
          <w:bCs/>
        </w:rPr>
        <w:t xml:space="preserve">Outcome</w:t>
      </w:r>
      <w:r>
        <w:t xml:space="preserve">: Supreme Cooperative fraud case with Rs 841 million claim; bail granted then revoked by High Court</w:t>
      </w:r>
    </w:p>
    <w:p>
      <w:pPr>
        <w:numPr>
          <w:ilvl w:val="0"/>
          <w:numId w:val="1024"/>
        </w:numPr>
      </w:pPr>
      <w:r>
        <w:rPr>
          <w:b/>
          <w:bCs/>
        </w:rPr>
        <w:t xml:space="preserve">Court</w:t>
      </w:r>
      <w:r>
        <w:t xml:space="preserve">: Parsa District Court (Birgunj)</w:t>
      </w:r>
    </w:p>
    <w:p>
      <w:pPr>
        <w:numPr>
          <w:ilvl w:val="0"/>
          <w:numId w:val="1024"/>
        </w:numPr>
      </w:pPr>
      <w:r>
        <w:rPr>
          <w:b/>
          <w:bCs/>
        </w:rPr>
        <w:t xml:space="preserve">Case Number</w:t>
      </w:r>
      <w:r>
        <w:t xml:space="preserve">: [Not specified in sources]</w:t>
      </w:r>
    </w:p>
    <w:p>
      <w:pPr>
        <w:numPr>
          <w:ilvl w:val="0"/>
          <w:numId w:val="1024"/>
        </w:numPr>
      </w:pPr>
      <w:r>
        <w:rPr>
          <w:b/>
          <w:bCs/>
        </w:rPr>
        <w:t xml:space="preserve">Filing Date</w:t>
      </w:r>
      <w:r>
        <w:t xml:space="preserve">: 2025-05-13</w:t>
      </w:r>
    </w:p>
    <w:p>
      <w:pPr>
        <w:numPr>
          <w:ilvl w:val="0"/>
          <w:numId w:val="1024"/>
        </w:numPr>
      </w:pPr>
      <w:r>
        <w:rPr>
          <w:b/>
          <w:bCs/>
        </w:rPr>
        <w:t xml:space="preserve">Petitioner</w:t>
      </w:r>
      <w:r>
        <w:t xml:space="preserve">: District Government Attorney’s Office, Parsa</w:t>
      </w:r>
    </w:p>
    <w:p>
      <w:pPr>
        <w:numPr>
          <w:ilvl w:val="0"/>
          <w:numId w:val="1024"/>
        </w:numPr>
      </w:pPr>
      <w:r>
        <w:rPr>
          <w:b/>
          <w:bCs/>
        </w:rPr>
        <w:t xml:space="preserve">Status</w:t>
      </w:r>
      <w:r>
        <w:t xml:space="preserve">: [x] Filed | [x] Ongoing | [ ] Verdict Issued | [ ] Dismissed</w:t>
      </w:r>
    </w:p>
    <w:p>
      <w:pPr>
        <w:numPr>
          <w:ilvl w:val="0"/>
          <w:numId w:val="1024"/>
        </w:numPr>
      </w:pPr>
      <w:r>
        <w:rPr>
          <w:b/>
          <w:bCs/>
        </w:rPr>
        <w:t xml:space="preserve">Outcome</w:t>
      </w:r>
      <w:r>
        <w:t xml:space="preserve">: Sano Paila Cooperative case involving Rs 2.3 billion embezzlement with Rs 115.6 million attributed to Lamichhane</w:t>
      </w:r>
    </w:p>
    <w:p>
      <w:pPr>
        <w:numPr>
          <w:ilvl w:val="0"/>
          <w:numId w:val="1024"/>
        </w:numPr>
      </w:pPr>
      <w:r>
        <w:rPr>
          <w:b/>
          <w:bCs/>
        </w:rPr>
        <w:t xml:space="preserve">Court</w:t>
      </w:r>
      <w:r>
        <w:t xml:space="preserve">: Chitwan District Court</w:t>
      </w:r>
    </w:p>
    <w:p>
      <w:pPr>
        <w:numPr>
          <w:ilvl w:val="0"/>
          <w:numId w:val="1024"/>
        </w:numPr>
      </w:pPr>
      <w:r>
        <w:rPr>
          <w:b/>
          <w:bCs/>
        </w:rPr>
        <w:t xml:space="preserve">Case Number</w:t>
      </w:r>
      <w:r>
        <w:t xml:space="preserve">: [Not specified in sources]</w:t>
      </w:r>
    </w:p>
    <w:p>
      <w:pPr>
        <w:numPr>
          <w:ilvl w:val="0"/>
          <w:numId w:val="1024"/>
        </w:numPr>
      </w:pPr>
      <w:r>
        <w:rPr>
          <w:b/>
          <w:bCs/>
        </w:rPr>
        <w:t xml:space="preserve">Filing Date</w:t>
      </w:r>
      <w:r>
        <w:t xml:space="preserve">: 2025-01-23</w:t>
      </w:r>
    </w:p>
    <w:p>
      <w:pPr>
        <w:numPr>
          <w:ilvl w:val="0"/>
          <w:numId w:val="1024"/>
        </w:numPr>
      </w:pPr>
      <w:r>
        <w:rPr>
          <w:b/>
          <w:bCs/>
        </w:rPr>
        <w:t xml:space="preserve">Petitioner</w:t>
      </w:r>
      <w:r>
        <w:t xml:space="preserve">: District Government Attorney’s Office, Chitwan</w:t>
      </w:r>
    </w:p>
    <w:p>
      <w:pPr>
        <w:numPr>
          <w:ilvl w:val="0"/>
          <w:numId w:val="1024"/>
        </w:numPr>
      </w:pPr>
      <w:r>
        <w:rPr>
          <w:b/>
          <w:bCs/>
        </w:rPr>
        <w:t xml:space="preserve">Status</w:t>
      </w:r>
      <w:r>
        <w:t xml:space="preserve">: [x] Filed | [x] Ongoing | [ ] Verdict Issued | [ ] Dismissed</w:t>
      </w:r>
    </w:p>
    <w:p>
      <w:pPr>
        <w:numPr>
          <w:ilvl w:val="0"/>
          <w:numId w:val="1024"/>
        </w:numPr>
      </w:pPr>
      <w:r>
        <w:rPr>
          <w:b/>
          <w:bCs/>
        </w:rPr>
        <w:t xml:space="preserve">Outcome</w:t>
      </w:r>
      <w:r>
        <w:t xml:space="preserve">: Sahara Cooperative case with Rs 100.8 million embezzlement claim; bail granted at Rs 5.4 million</w:t>
      </w:r>
    </w:p>
    <w:p>
      <w:pPr>
        <w:numPr>
          <w:ilvl w:val="0"/>
          <w:numId w:val="1024"/>
        </w:numPr>
      </w:pPr>
      <w:r>
        <w:rPr>
          <w:b/>
          <w:bCs/>
        </w:rPr>
        <w:t xml:space="preserve">Court</w:t>
      </w:r>
      <w:r>
        <w:t xml:space="preserve">: Kathmandu District Court</w:t>
      </w:r>
    </w:p>
    <w:p>
      <w:pPr>
        <w:numPr>
          <w:ilvl w:val="0"/>
          <w:numId w:val="1024"/>
        </w:numPr>
      </w:pPr>
      <w:r>
        <w:rPr>
          <w:b/>
          <w:bCs/>
        </w:rPr>
        <w:t xml:space="preserve">Case Number</w:t>
      </w:r>
      <w:r>
        <w:t xml:space="preserve">: [Not specified in sources]</w:t>
      </w:r>
    </w:p>
    <w:p>
      <w:pPr>
        <w:numPr>
          <w:ilvl w:val="0"/>
          <w:numId w:val="1024"/>
        </w:numPr>
      </w:pPr>
      <w:r>
        <w:rPr>
          <w:b/>
          <w:bCs/>
        </w:rPr>
        <w:t xml:space="preserve">Filing Date</w:t>
      </w:r>
      <w:r>
        <w:t xml:space="preserve">: 2025-01-15</w:t>
      </w:r>
    </w:p>
    <w:p>
      <w:pPr>
        <w:numPr>
          <w:ilvl w:val="0"/>
          <w:numId w:val="1024"/>
        </w:numPr>
      </w:pPr>
      <w:r>
        <w:rPr>
          <w:b/>
          <w:bCs/>
        </w:rPr>
        <w:t xml:space="preserve">Petitioner</w:t>
      </w:r>
      <w:r>
        <w:t xml:space="preserve">: District Government Attorney’s Office, Kathmandu</w:t>
      </w:r>
    </w:p>
    <w:p>
      <w:pPr>
        <w:numPr>
          <w:ilvl w:val="0"/>
          <w:numId w:val="1024"/>
        </w:numPr>
      </w:pPr>
      <w:r>
        <w:rPr>
          <w:b/>
          <w:bCs/>
        </w:rPr>
        <w:t xml:space="preserve">Status</w:t>
      </w:r>
      <w:r>
        <w:t xml:space="preserve">: [x] Filed | [x] Ongoing | [ ] Verdict Issued | [ ] Dismissed</w:t>
      </w:r>
    </w:p>
    <w:p>
      <w:pPr>
        <w:numPr>
          <w:ilvl w:val="0"/>
          <w:numId w:val="1024"/>
        </w:numPr>
      </w:pPr>
      <w:r>
        <w:rPr>
          <w:b/>
          <w:bCs/>
        </w:rPr>
        <w:t xml:space="preserve">Outcome</w:t>
      </w:r>
      <w:r>
        <w:t xml:space="preserve">: Swarnalaxmi Cooperative case; bail granted at Rs 6 million</w:t>
      </w:r>
    </w:p>
    <w:p>
      <w:pPr>
        <w:numPr>
          <w:ilvl w:val="0"/>
          <w:numId w:val="1024"/>
        </w:numPr>
      </w:pPr>
      <w:r>
        <w:rPr>
          <w:b/>
          <w:bCs/>
        </w:rPr>
        <w:t xml:space="preserve">Court</w:t>
      </w:r>
      <w:r>
        <w:t xml:space="preserve">: Tulsipur High Court (Butwal Bench)</w:t>
      </w:r>
    </w:p>
    <w:p>
      <w:pPr>
        <w:numPr>
          <w:ilvl w:val="0"/>
          <w:numId w:val="1024"/>
        </w:numPr>
      </w:pPr>
      <w:r>
        <w:rPr>
          <w:b/>
          <w:bCs/>
        </w:rPr>
        <w:t xml:space="preserve">Case Number</w:t>
      </w:r>
      <w:r>
        <w:t xml:space="preserve">: [Not specified in sources]</w:t>
      </w:r>
    </w:p>
    <w:p>
      <w:pPr>
        <w:numPr>
          <w:ilvl w:val="0"/>
          <w:numId w:val="1024"/>
        </w:numPr>
      </w:pPr>
      <w:r>
        <w:rPr>
          <w:b/>
          <w:bCs/>
        </w:rPr>
        <w:t xml:space="preserve">Filing Date</w:t>
      </w:r>
      <w:r>
        <w:t xml:space="preserve">: 2025-04-04 (Appeal)</w:t>
      </w:r>
    </w:p>
    <w:p>
      <w:pPr>
        <w:numPr>
          <w:ilvl w:val="0"/>
          <w:numId w:val="1024"/>
        </w:numPr>
      </w:pPr>
      <w:r>
        <w:rPr>
          <w:b/>
          <w:bCs/>
        </w:rPr>
        <w:t xml:space="preserve">Petitioner</w:t>
      </w:r>
      <w:r>
        <w:t xml:space="preserve">: Rabi Lamichhane (Appellant)</w:t>
      </w:r>
    </w:p>
    <w:p>
      <w:pPr>
        <w:numPr>
          <w:ilvl w:val="0"/>
          <w:numId w:val="1024"/>
        </w:numPr>
      </w:pPr>
      <w:r>
        <w:rPr>
          <w:b/>
          <w:bCs/>
        </w:rPr>
        <w:t xml:space="preserve">Status</w:t>
      </w:r>
      <w:r>
        <w:t xml:space="preserve">: [ ] Filed | [ ] Ongoing | [x] Verdict Issued | [ ] Dismissed</w:t>
      </w:r>
    </w:p>
    <w:p>
      <w:pPr>
        <w:numPr>
          <w:ilvl w:val="0"/>
          <w:numId w:val="1024"/>
        </w:numPr>
      </w:pPr>
      <w:r>
        <w:rPr>
          <w:b/>
          <w:bCs/>
        </w:rPr>
        <w:t xml:space="preserve">Outcome</w:t>
      </w:r>
      <w:r>
        <w:t xml:space="preserve">: Ordered release on Rs 268 million bail on 2025-12-18 after initially revoking district court bail</w:t>
      </w:r>
    </w:p>
    <w:p>
      <w:pPr>
        <w:numPr>
          <w:ilvl w:val="0"/>
          <w:numId w:val="1024"/>
        </w:numPr>
      </w:pPr>
      <w:r>
        <w:rPr>
          <w:b/>
          <w:bCs/>
        </w:rPr>
        <w:t xml:space="preserve">Court</w:t>
      </w:r>
      <w:r>
        <w:t xml:space="preserve">: Supreme Court of Nepal</w:t>
      </w:r>
    </w:p>
    <w:p>
      <w:pPr>
        <w:numPr>
          <w:ilvl w:val="0"/>
          <w:numId w:val="1024"/>
        </w:numPr>
      </w:pPr>
      <w:r>
        <w:rPr>
          <w:b/>
          <w:bCs/>
        </w:rPr>
        <w:t xml:space="preserve">Case Number</w:t>
      </w:r>
      <w:r>
        <w:t xml:space="preserve">: [Not specified in sources]</w:t>
      </w:r>
    </w:p>
    <w:p>
      <w:pPr>
        <w:numPr>
          <w:ilvl w:val="0"/>
          <w:numId w:val="1024"/>
        </w:numPr>
      </w:pPr>
      <w:r>
        <w:rPr>
          <w:b/>
          <w:bCs/>
        </w:rPr>
        <w:t xml:space="preserve">Filing Date</w:t>
      </w:r>
      <w:r>
        <w:t xml:space="preserve">: 2025-05-23 (Habeas Corpus)</w:t>
      </w:r>
    </w:p>
    <w:p>
      <w:pPr>
        <w:numPr>
          <w:ilvl w:val="0"/>
          <w:numId w:val="1024"/>
        </w:numPr>
      </w:pPr>
      <w:r>
        <w:rPr>
          <w:b/>
          <w:bCs/>
        </w:rPr>
        <w:t xml:space="preserve">Petitioner</w:t>
      </w:r>
      <w:r>
        <w:t xml:space="preserve">: Nikita Paudel (Lamichhane’s wife)</w:t>
      </w:r>
    </w:p>
    <w:p>
      <w:pPr>
        <w:numPr>
          <w:ilvl w:val="0"/>
          <w:numId w:val="1024"/>
        </w:numPr>
      </w:pPr>
      <w:r>
        <w:rPr>
          <w:b/>
          <w:bCs/>
        </w:rPr>
        <w:t xml:space="preserve">Status</w:t>
      </w:r>
      <w:r>
        <w:t xml:space="preserve">: [ ] Filed | [ ] Ongoing | [x] Verdict Issued | [ ] Dismissed</w:t>
      </w:r>
    </w:p>
    <w:p>
      <w:pPr>
        <w:numPr>
          <w:ilvl w:val="0"/>
          <w:numId w:val="1024"/>
        </w:numPr>
      </w:pPr>
      <w:r>
        <w:rPr>
          <w:b/>
          <w:bCs/>
        </w:rPr>
        <w:t xml:space="preserve">Outcome</w:t>
      </w:r>
      <w:r>
        <w:t xml:space="preserve">: Petition dismissed; upheld High Court detention order</w:t>
      </w:r>
    </w:p>
    <w:bookmarkEnd w:id="39"/>
    <w:bookmarkStart w:id="40" w:name="investigations"/>
    <w:p>
      <w:pPr>
        <w:pStyle w:val="Heading3"/>
      </w:pPr>
      <w:r>
        <w:t xml:space="preserve">Investigations</w:t>
      </w:r>
    </w:p>
    <w:p>
      <w:pPr>
        <w:numPr>
          <w:ilvl w:val="0"/>
          <w:numId w:val="1025"/>
        </w:numPr>
      </w:pPr>
      <w:r>
        <w:rPr>
          <w:b/>
          <w:bCs/>
        </w:rPr>
        <w:t xml:space="preserve">Agency</w:t>
      </w:r>
      <w:r>
        <w:t xml:space="preserve">: Parliamentary Special Probe Committee</w:t>
      </w:r>
    </w:p>
    <w:p>
      <w:pPr>
        <w:numPr>
          <w:ilvl w:val="0"/>
          <w:numId w:val="1025"/>
        </w:numPr>
      </w:pPr>
      <w:r>
        <w:rPr>
          <w:b/>
          <w:bCs/>
        </w:rPr>
        <w:t xml:space="preserve">Status</w:t>
      </w:r>
      <w:r>
        <w:t xml:space="preserve">: [ ] Requested | [ ] Ongoing | [x] Completed | [ ] Closed</w:t>
      </w:r>
    </w:p>
    <w:p>
      <w:pPr>
        <w:numPr>
          <w:ilvl w:val="0"/>
          <w:numId w:val="1025"/>
        </w:numPr>
      </w:pPr>
      <w:r>
        <w:rPr>
          <w:b/>
          <w:bCs/>
        </w:rPr>
        <w:t xml:space="preserve">Date Initiated</w:t>
      </w:r>
      <w:r>
        <w:t xml:space="preserve">: 2024-05-28</w:t>
      </w:r>
    </w:p>
    <w:p>
      <w:pPr>
        <w:numPr>
          <w:ilvl w:val="0"/>
          <w:numId w:val="1025"/>
        </w:numPr>
      </w:pPr>
      <w:r>
        <w:rPr>
          <w:b/>
          <w:bCs/>
        </w:rPr>
        <w:t xml:space="preserve">Findings</w:t>
      </w:r>
      <w:r>
        <w:t xml:space="preserve">: Rs 650 million diverted from five cooperatives to Gorkha Media Network; forgery in share transfers; recommended prosecution of four individuals</w:t>
      </w:r>
    </w:p>
    <w:p>
      <w:pPr>
        <w:numPr>
          <w:ilvl w:val="0"/>
          <w:numId w:val="1025"/>
        </w:numPr>
      </w:pPr>
      <w:r>
        <w:rPr>
          <w:b/>
          <w:bCs/>
        </w:rPr>
        <w:t xml:space="preserve">Agency</w:t>
      </w:r>
      <w:r>
        <w:t xml:space="preserve">: Nepal Police Central Investigation Bureau (CIB)</w:t>
      </w:r>
    </w:p>
    <w:p>
      <w:pPr>
        <w:numPr>
          <w:ilvl w:val="0"/>
          <w:numId w:val="1025"/>
        </w:numPr>
      </w:pPr>
      <w:r>
        <w:rPr>
          <w:b/>
          <w:bCs/>
        </w:rPr>
        <w:t xml:space="preserve">Status</w:t>
      </w:r>
      <w:r>
        <w:t xml:space="preserve">: [ ] Requested | [x] Ongoing | [ ] Completed | [ ] Closed</w:t>
      </w:r>
    </w:p>
    <w:p>
      <w:pPr>
        <w:numPr>
          <w:ilvl w:val="0"/>
          <w:numId w:val="1025"/>
        </w:numPr>
      </w:pPr>
      <w:r>
        <w:rPr>
          <w:b/>
          <w:bCs/>
        </w:rPr>
        <w:t xml:space="preserve">Date Initiated</w:t>
      </w:r>
      <w:r>
        <w:t xml:space="preserve">: 2024-10-18</w:t>
      </w:r>
    </w:p>
    <w:p>
      <w:pPr>
        <w:numPr>
          <w:ilvl w:val="0"/>
          <w:numId w:val="1025"/>
        </w:numPr>
      </w:pPr>
      <w:r>
        <w:rPr>
          <w:b/>
          <w:bCs/>
        </w:rPr>
        <w:t xml:space="preserve">Findings</w:t>
      </w:r>
      <w:r>
        <w:t xml:space="preserve">: Multiple charge-sheets filed across five districts; evidence of organized crime and money laundering</w:t>
      </w:r>
    </w:p>
    <w:p>
      <w:pPr>
        <w:numPr>
          <w:ilvl w:val="0"/>
          <w:numId w:val="1025"/>
        </w:numPr>
      </w:pPr>
      <w:r>
        <w:rPr>
          <w:b/>
          <w:bCs/>
        </w:rPr>
        <w:t xml:space="preserve">Agency</w:t>
      </w:r>
      <w:r>
        <w:t xml:space="preserve">: Pokhara Metropolitan City (Audit)</w:t>
      </w:r>
    </w:p>
    <w:p>
      <w:pPr>
        <w:numPr>
          <w:ilvl w:val="0"/>
          <w:numId w:val="1025"/>
        </w:numPr>
      </w:pPr>
      <w:r>
        <w:rPr>
          <w:b/>
          <w:bCs/>
        </w:rPr>
        <w:t xml:space="preserve">Status</w:t>
      </w:r>
      <w:r>
        <w:t xml:space="preserve">: [ ] Requested | [ ] Ongoing | [x] Completed | [ ] Closed</w:t>
      </w:r>
    </w:p>
    <w:p>
      <w:pPr>
        <w:numPr>
          <w:ilvl w:val="0"/>
          <w:numId w:val="1025"/>
        </w:numPr>
      </w:pPr>
      <w:r>
        <w:rPr>
          <w:b/>
          <w:bCs/>
        </w:rPr>
        <w:t xml:space="preserve">Date Initiated</w:t>
      </w:r>
      <w:r>
        <w:t xml:space="preserve">: 2024-01-01 (estimated)</w:t>
      </w:r>
    </w:p>
    <w:p>
      <w:pPr>
        <w:numPr>
          <w:ilvl w:val="0"/>
          <w:numId w:val="1025"/>
        </w:numPr>
      </w:pPr>
      <w:r>
        <w:rPr>
          <w:b/>
          <w:bCs/>
        </w:rPr>
        <w:t xml:space="preserve">Findings</w:t>
      </w:r>
      <w:r>
        <w:t xml:space="preserve">: Identified</w:t>
      </w:r>
      <w:r>
        <w:t xml:space="preserve"> </w:t>
      </w:r>
      <w:r>
        <w:t xml:space="preserve">“illegitimate bridge account”</w:t>
      </w:r>
      <w:r>
        <w:t xml:space="preserve"> </w:t>
      </w:r>
      <w:r>
        <w:t xml:space="preserve">in Lamichhane’s name used to channel Rs 10 million from Surya Darshan Cooperative</w:t>
      </w:r>
    </w:p>
    <w:p>
      <w:r>
        <w:pict>
          <v:rect style="width:0;height:1.5pt" o:hralign="center" o:hrstd="t" o:hr="t"/>
        </w:pict>
      </w:r>
    </w:p>
    <w:bookmarkEnd w:id="40"/>
    <w:bookmarkEnd w:id="41"/>
    <w:bookmarkStart w:id="45" w:name="research-notes"/>
    <w:p>
      <w:pPr>
        <w:pStyle w:val="Heading2"/>
      </w:pPr>
      <w:r>
        <w:t xml:space="preserve">Research Notes</w:t>
      </w:r>
    </w:p>
    <w:bookmarkStart w:id="42" w:name="information-gaps"/>
    <w:p>
      <w:pPr>
        <w:pStyle w:val="Heading3"/>
      </w:pPr>
      <w:r>
        <w:t xml:space="preserve">Information Gaps</w:t>
      </w:r>
    </w:p>
    <w:p>
      <w:pPr>
        <w:pStyle w:val="Compact"/>
        <w:numPr>
          <w:ilvl w:val="0"/>
          <w:numId w:val="1026"/>
        </w:numPr>
      </w:pPr>
      <w:r>
        <w:t xml:space="preserve">Exact case numbers for all court proceedings</w:t>
      </w:r>
    </w:p>
    <w:p>
      <w:pPr>
        <w:pStyle w:val="Compact"/>
        <w:numPr>
          <w:ilvl w:val="0"/>
          <w:numId w:val="1026"/>
        </w:numPr>
      </w:pPr>
      <w:r>
        <w:t xml:space="preserve">Complete financial audit reports from all affected cooperatives</w:t>
      </w:r>
    </w:p>
    <w:p>
      <w:pPr>
        <w:pStyle w:val="Compact"/>
        <w:numPr>
          <w:ilvl w:val="0"/>
          <w:numId w:val="1026"/>
        </w:numPr>
      </w:pPr>
      <w:r>
        <w:t xml:space="preserve">Detailed breakdown of how embezzled funds were specifically used within Gorkha Media Network</w:t>
      </w:r>
    </w:p>
    <w:p>
      <w:pPr>
        <w:pStyle w:val="Compact"/>
        <w:numPr>
          <w:ilvl w:val="0"/>
          <w:numId w:val="1026"/>
        </w:numPr>
      </w:pPr>
      <w:r>
        <w:t xml:space="preserve">Current status of asset recovery efforts for cooperative victims</w:t>
      </w:r>
    </w:p>
    <w:p>
      <w:pPr>
        <w:pStyle w:val="Compact"/>
        <w:numPr>
          <w:ilvl w:val="0"/>
          <w:numId w:val="1026"/>
        </w:numPr>
      </w:pPr>
      <w:r>
        <w:t xml:space="preserve">Complete list of all co-accused individuals across all five district cases</w:t>
      </w:r>
    </w:p>
    <w:p>
      <w:pPr>
        <w:pStyle w:val="Compact"/>
        <w:numPr>
          <w:ilvl w:val="0"/>
          <w:numId w:val="1026"/>
        </w:numPr>
      </w:pPr>
      <w:r>
        <w:t xml:space="preserve">Specific details of the</w:t>
      </w:r>
      <w:r>
        <w:t xml:space="preserve"> </w:t>
      </w:r>
      <w:r>
        <w:t xml:space="preserve">“dummy borrower”</w:t>
      </w:r>
      <w:r>
        <w:t xml:space="preserve"> </w:t>
      </w:r>
      <w:r>
        <w:t xml:space="preserve">mechanism and all individuals whose names were used</w:t>
      </w:r>
    </w:p>
    <w:bookmarkEnd w:id="42"/>
    <w:bookmarkStart w:id="43" w:name="verification-status"/>
    <w:p>
      <w:pPr>
        <w:pStyle w:val="Heading3"/>
      </w:pPr>
      <w:r>
        <w:t xml:space="preserve">Verification Status</w:t>
      </w:r>
    </w:p>
    <w:p>
      <w:pPr>
        <w:pStyle w:val="Compact"/>
        <w:numPr>
          <w:ilvl w:val="0"/>
          <w:numId w:val="1027"/>
        </w:numPr>
      </w:pPr>
      <w:r>
        <w:t xml:space="preserve">All allegations verified with primary sources</w:t>
      </w:r>
    </w:p>
    <w:p>
      <w:pPr>
        <w:pStyle w:val="Compact"/>
        <w:numPr>
          <w:ilvl w:val="0"/>
          <w:numId w:val="1028"/>
        </w:numPr>
      </w:pPr>
      <w:r>
        <w:t xml:space="preserve">Some allegations verified, others pending</w:t>
      </w:r>
    </w:p>
    <w:p>
      <w:pPr>
        <w:pStyle w:val="Compact"/>
        <w:numPr>
          <w:ilvl w:val="0"/>
          <w:numId w:val="1029"/>
        </w:numPr>
      </w:pPr>
      <w:r>
        <w:t xml:space="preserve">Preliminary information, needs verification</w:t>
      </w:r>
    </w:p>
    <w:p>
      <w:pPr>
        <w:pStyle w:val="Compact"/>
        <w:numPr>
          <w:ilvl w:val="0"/>
          <w:numId w:val="1030"/>
        </w:numPr>
      </w:pPr>
      <w:r>
        <w:t xml:space="preserve">Based on credible secondary sources</w:t>
      </w:r>
    </w:p>
    <w:bookmarkEnd w:id="43"/>
    <w:bookmarkStart w:id="44" w:name="follow-up-required"/>
    <w:p>
      <w:pPr>
        <w:pStyle w:val="Heading3"/>
      </w:pPr>
      <w:r>
        <w:t xml:space="preserve">Follow-up Required</w:t>
      </w:r>
    </w:p>
    <w:p>
      <w:pPr>
        <w:pStyle w:val="Compact"/>
        <w:numPr>
          <w:ilvl w:val="0"/>
          <w:numId w:val="1031"/>
        </w:numPr>
      </w:pPr>
      <w:r>
        <w:t xml:space="preserve">Monitor ongoing court proceedings across all five districts</w:t>
      </w:r>
    </w:p>
    <w:p>
      <w:pPr>
        <w:pStyle w:val="Compact"/>
        <w:numPr>
          <w:ilvl w:val="0"/>
          <w:numId w:val="1031"/>
        </w:numPr>
      </w:pPr>
      <w:r>
        <w:t xml:space="preserve">Track asset recovery and restitution efforts for cooperative victims</w:t>
      </w:r>
    </w:p>
    <w:p>
      <w:pPr>
        <w:pStyle w:val="Compact"/>
        <w:numPr>
          <w:ilvl w:val="0"/>
          <w:numId w:val="1031"/>
        </w:numPr>
      </w:pPr>
      <w:r>
        <w:t xml:space="preserve">Follow developments in cases against co-accused individuals (GB Rai, Chhabi Lal Joshi, Kumar Ramtel)</w:t>
      </w:r>
    </w:p>
    <w:p>
      <w:pPr>
        <w:pStyle w:val="Compact"/>
        <w:numPr>
          <w:ilvl w:val="0"/>
          <w:numId w:val="1031"/>
        </w:numPr>
      </w:pPr>
      <w:r>
        <w:t xml:space="preserve">Monitor any appeals or new legal developments following bail release</w:t>
      </w:r>
    </w:p>
    <w:p>
      <w:pPr>
        <w:pStyle w:val="Compact"/>
        <w:numPr>
          <w:ilvl w:val="0"/>
          <w:numId w:val="1031"/>
        </w:numPr>
      </w:pPr>
      <w:r>
        <w:t xml:space="preserve">Verify final amounts of financial liability across all cases</w:t>
      </w:r>
    </w:p>
    <w:p>
      <w:pPr>
        <w:pStyle w:val="Compact"/>
        <w:numPr>
          <w:ilvl w:val="0"/>
          <w:numId w:val="1031"/>
        </w:numPr>
      </w:pPr>
      <w:r>
        <w:t xml:space="preserve">Track any regulatory reforms in cooperative sector resulting from this case</w:t>
      </w:r>
    </w:p>
    <w:p>
      <w:r>
        <w:pict>
          <v:rect style="width:0;height:1.5pt" o:hralign="center" o:hrstd="t" o:hr="t"/>
        </w:pict>
      </w:r>
    </w:p>
    <w:bookmarkEnd w:id="44"/>
    <w:bookmarkEnd w:id="45"/>
    <w:bookmarkStart w:id="46" w:name="contributor-disclosure"/>
    <w:p>
      <w:pPr>
        <w:pStyle w:val="Heading2"/>
      </w:pPr>
      <w:r>
        <w:t xml:space="preserve">Contributor Disclosure</w:t>
      </w:r>
    </w:p>
    <w:p>
      <w:pPr>
        <w:pStyle w:val="FirstParagraph"/>
      </w:pPr>
      <w:r>
        <w:rPr>
          <w:b/>
          <w:bCs/>
        </w:rPr>
        <w:t xml:space="preserve">Date</w:t>
      </w:r>
      <w:r>
        <w:t xml:space="preserve">: 2025-12-18</w:t>
      </w:r>
      <w:r>
        <w:br/>
      </w:r>
      <w:r>
        <w:rPr>
          <w:b/>
          <w:bCs/>
        </w:rPr>
        <w:t xml:space="preserve">Name</w:t>
      </w:r>
      <w:r>
        <w:t xml:space="preserve">: [Compiled from multiple research sources]</w:t>
      </w:r>
      <w:r>
        <w:br/>
      </w:r>
      <w:r>
        <w:rPr>
          <w:b/>
          <w:bCs/>
        </w:rPr>
        <w:t xml:space="preserve">Contact</w:t>
      </w:r>
      <w:r>
        <w:t xml:space="preserve">: [Research compilation for Jawafdehi case database]</w:t>
      </w:r>
    </w:p>
    <w:p>
      <w:r>
        <w:pict>
          <v:rect style="width:0;height:1.5pt" o:hralign="center" o:hrstd="t" o:hr="t"/>
        </w:pict>
      </w:r>
    </w:p>
    <w:bookmarkEnd w:id="46"/>
    <w:bookmarkStart w:id="47" w:name="submission-checklist"/>
    <w:p>
      <w:pPr>
        <w:pStyle w:val="Heading2"/>
      </w:pPr>
      <w:r>
        <w:t xml:space="preserve">Submission Checklist</w:t>
      </w:r>
    </w:p>
    <w:p>
      <w:pPr>
        <w:pStyle w:val="FirstParagraph"/>
      </w:pPr>
      <w:r>
        <w:t xml:space="preserve">Before submitting, ensure:</w:t>
      </w:r>
    </w:p>
    <w:p>
      <w:pPr>
        <w:pStyle w:val="Compact"/>
        <w:numPr>
          <w:ilvl w:val="0"/>
          <w:numId w:val="1032"/>
        </w:numPr>
      </w:pPr>
      <w:r>
        <w:t xml:space="preserve">Case title is clear and descriptive</w:t>
      </w:r>
    </w:p>
    <w:p>
      <w:pPr>
        <w:pStyle w:val="Compact"/>
        <w:numPr>
          <w:ilvl w:val="0"/>
          <w:numId w:val="1033"/>
        </w:numPr>
      </w:pPr>
      <w:r>
        <w:t xml:space="preserve">All dates are in YYYY-MM-DD format</w:t>
      </w:r>
    </w:p>
    <w:p>
      <w:pPr>
        <w:pStyle w:val="Compact"/>
        <w:numPr>
          <w:ilvl w:val="0"/>
          <w:numId w:val="1034"/>
        </w:numPr>
      </w:pPr>
      <w:r>
        <w:t xml:space="preserve">At least one alleged entity is identified</w:t>
      </w:r>
    </w:p>
    <w:p>
      <w:pPr>
        <w:pStyle w:val="Compact"/>
        <w:numPr>
          <w:ilvl w:val="0"/>
          <w:numId w:val="1035"/>
        </w:numPr>
      </w:pPr>
      <w:r>
        <w:t xml:space="preserve">Minimum 3 key allegations listed</w:t>
      </w:r>
    </w:p>
    <w:p>
      <w:pPr>
        <w:pStyle w:val="Compact"/>
        <w:numPr>
          <w:ilvl w:val="0"/>
          <w:numId w:val="1036"/>
        </w:numPr>
      </w:pPr>
      <w:r>
        <w:t xml:space="preserve">Timeline has at least 3 significant events</w:t>
      </w:r>
    </w:p>
    <w:p>
      <w:pPr>
        <w:pStyle w:val="Compact"/>
        <w:numPr>
          <w:ilvl w:val="0"/>
          <w:numId w:val="1037"/>
        </w:numPr>
      </w:pPr>
      <w:r>
        <w:t xml:space="preserve">At least 2 credible sources provided</w:t>
      </w:r>
    </w:p>
    <w:p>
      <w:pPr>
        <w:pStyle w:val="Compact"/>
        <w:numPr>
          <w:ilvl w:val="0"/>
          <w:numId w:val="1038"/>
        </w:numPr>
      </w:pPr>
      <w:r>
        <w:t xml:space="preserve">Description is factual, not speculative</w:t>
      </w:r>
    </w:p>
    <w:p>
      <w:pPr>
        <w:pStyle w:val="Compact"/>
        <w:numPr>
          <w:ilvl w:val="0"/>
          <w:numId w:val="1039"/>
        </w:numPr>
      </w:pPr>
      <w:r>
        <w:t xml:space="preserve">All entity names are spelled correctly</w:t>
      </w:r>
    </w:p>
    <w:p>
      <w:pPr>
        <w:pStyle w:val="Compact"/>
        <w:numPr>
          <w:ilvl w:val="0"/>
          <w:numId w:val="1040"/>
        </w:numPr>
      </w:pPr>
      <w:r>
        <w:t xml:space="preserve">Financial figures include currency and source</w:t>
      </w:r>
    </w:p>
    <w:p>
      <w:pPr>
        <w:pStyle w:val="Compact"/>
        <w:numPr>
          <w:ilvl w:val="0"/>
          <w:numId w:val="1041"/>
        </w:numPr>
      </w:pPr>
      <w:r>
        <w:t xml:space="preserve">Legal proceedings are accurately described</w:t>
      </w:r>
    </w:p>
    <w:p>
      <w:pPr>
        <w:pStyle w:val="Compact"/>
        <w:numPr>
          <w:ilvl w:val="0"/>
          <w:numId w:val="1042"/>
        </w:numPr>
      </w:pPr>
      <w:r>
        <w:t xml:space="preserve">Information gaps are documented</w:t>
      </w:r>
    </w:p>
    <w:p>
      <w:r>
        <w:pict>
          <v:rect style="width:0;height:1.5pt" o:hralign="center" o:hrstd="t" o:hr="t"/>
        </w:pict>
      </w:r>
    </w:p>
    <w:bookmarkEnd w:id="47"/>
    <w:bookmarkStart w:id="48" w:name="notes-for-contributors"/>
    <w:p>
      <w:pPr>
        <w:pStyle w:val="Heading2"/>
      </w:pPr>
      <w:r>
        <w:t xml:space="preserve">Notes for Contributors</w:t>
      </w:r>
    </w:p>
    <w:p>
      <w:pPr>
        <w:pStyle w:val="Compact"/>
        <w:numPr>
          <w:ilvl w:val="0"/>
          <w:numId w:val="1043"/>
        </w:numPr>
      </w:pPr>
      <w:r>
        <w:rPr>
          <w:b/>
          <w:bCs/>
        </w:rPr>
        <w:t xml:space="preserve">Be Factual</w:t>
      </w:r>
      <w:r>
        <w:t xml:space="preserve">: Stick to verifiable facts. Use</w:t>
      </w:r>
      <w:r>
        <w:t xml:space="preserve"> </w:t>
      </w:r>
      <w:r>
        <w:t xml:space="preserve">“alleged”</w:t>
      </w:r>
      <w:r>
        <w:t xml:space="preserve"> </w:t>
      </w:r>
      <w:r>
        <w:t xml:space="preserve">for unproven claims.</w:t>
      </w:r>
    </w:p>
    <w:p>
      <w:pPr>
        <w:pStyle w:val="Compact"/>
        <w:numPr>
          <w:ilvl w:val="0"/>
          <w:numId w:val="1043"/>
        </w:numPr>
      </w:pPr>
      <w:r>
        <w:rPr>
          <w:b/>
          <w:bCs/>
        </w:rPr>
        <w:t xml:space="preserve">Cite Sources</w:t>
      </w:r>
      <w:r>
        <w:t xml:space="preserve">: Every claim should be traceable to a source.</w:t>
      </w:r>
    </w:p>
    <w:p>
      <w:pPr>
        <w:pStyle w:val="Compact"/>
        <w:numPr>
          <w:ilvl w:val="0"/>
          <w:numId w:val="1043"/>
        </w:numPr>
      </w:pPr>
      <w:r>
        <w:rPr>
          <w:b/>
          <w:bCs/>
        </w:rPr>
        <w:t xml:space="preserve">Use Neutral Language</w:t>
      </w:r>
      <w:r>
        <w:t xml:space="preserve">: Avoid inflammatory or biased language.</w:t>
      </w:r>
    </w:p>
    <w:p>
      <w:pPr>
        <w:pStyle w:val="Compact"/>
        <w:numPr>
          <w:ilvl w:val="0"/>
          <w:numId w:val="1043"/>
        </w:numPr>
      </w:pPr>
      <w:r>
        <w:rPr>
          <w:b/>
          <w:bCs/>
        </w:rPr>
        <w:t xml:space="preserve">Respect Privacy</w:t>
      </w:r>
      <w:r>
        <w:t xml:space="preserve">: Don’t include personal information beyond what’s publicly available.</w:t>
      </w:r>
    </w:p>
    <w:p>
      <w:pPr>
        <w:pStyle w:val="Compact"/>
        <w:numPr>
          <w:ilvl w:val="0"/>
          <w:numId w:val="1043"/>
        </w:numPr>
      </w:pPr>
      <w:r>
        <w:rPr>
          <w:b/>
          <w:bCs/>
        </w:rPr>
        <w:t xml:space="preserve">Update Regularly</w:t>
      </w:r>
      <w:r>
        <w:t xml:space="preserve">: Cases evolve; keep information current.</w:t>
      </w:r>
    </w:p>
    <w:p>
      <w:pPr>
        <w:pStyle w:val="Compact"/>
        <w:numPr>
          <w:ilvl w:val="0"/>
          <w:numId w:val="1043"/>
        </w:numPr>
      </w:pPr>
      <w:r>
        <w:rPr>
          <w:b/>
          <w:bCs/>
        </w:rPr>
        <w:t xml:space="preserve">Nepali Names</w:t>
      </w:r>
      <w:r>
        <w:t xml:space="preserve">: Use correct Nepali spelling and transliteration.</w:t>
      </w:r>
    </w:p>
    <w:p>
      <w:pPr>
        <w:pStyle w:val="Compact"/>
        <w:numPr>
          <w:ilvl w:val="0"/>
          <w:numId w:val="1043"/>
        </w:numPr>
      </w:pPr>
      <w:r>
        <w:rPr>
          <w:b/>
          <w:bCs/>
        </w:rPr>
        <w:t xml:space="preserve">Dates Matter</w:t>
      </w:r>
      <w:r>
        <w:t xml:space="preserve">: Precise dates are crucial for timeline accuracy.</w:t>
      </w:r>
    </w:p>
    <w:p>
      <w:pPr>
        <w:pStyle w:val="Compact"/>
        <w:numPr>
          <w:ilvl w:val="0"/>
          <w:numId w:val="1043"/>
        </w:numPr>
      </w:pPr>
      <w:r>
        <w:rPr>
          <w:b/>
          <w:bCs/>
        </w:rPr>
        <w:t xml:space="preserve">Legal Accuracy</w:t>
      </w:r>
      <w:r>
        <w:t xml:space="preserve">: Be precise about legal status and proceedings.</w:t>
      </w:r>
    </w:p>
    <w:p>
      <w:pPr>
        <w:pStyle w:val="Compact"/>
        <w:numPr>
          <w:ilvl w:val="0"/>
          <w:numId w:val="1043"/>
        </w:numPr>
      </w:pPr>
      <w:r>
        <w:rPr>
          <w:b/>
          <w:bCs/>
        </w:rPr>
        <w:t xml:space="preserve">Ethical Reporting</w:t>
      </w:r>
      <w:r>
        <w:t xml:space="preserve">: Remember this impacts real people and institutions.</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3"/>
  </w:num>
  <w:num w:numId="1028">
    <w:abstractNumId w:val="992"/>
  </w:num>
  <w:num w:numId="1029">
    <w:abstractNumId w:val="992"/>
  </w:num>
  <w:num w:numId="1030">
    <w:abstractNumId w:val="992"/>
  </w:num>
  <w:num w:numId="1031">
    <w:abstractNumId w:val="991"/>
  </w:num>
  <w:num w:numId="1032">
    <w:abstractNumId w:val="993"/>
  </w:num>
  <w:num w:numId="1033">
    <w:abstractNumId w:val="993"/>
  </w:num>
  <w:num w:numId="1034">
    <w:abstractNumId w:val="993"/>
  </w:num>
  <w:num w:numId="1035">
    <w:abstractNumId w:val="993"/>
  </w:num>
  <w:num w:numId="1036">
    <w:abstractNumId w:val="993"/>
  </w:num>
  <w:num w:numId="1037">
    <w:abstractNumId w:val="993"/>
  </w:num>
  <w:num w:numId="1038">
    <w:abstractNumId w:val="993"/>
  </w:num>
  <w:num w:numId="1039">
    <w:abstractNumId w:val="993"/>
  </w:num>
  <w:num w:numId="1040">
    <w:abstractNumId w:val="993"/>
  </w:num>
  <w:num w:numId="1041">
    <w:abstractNumId w:val="993"/>
  </w:num>
  <w:num w:numId="1042">
    <w:abstractNumId w:val="993"/>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2025-12-18T16:40:10Z</dcterms:created>
  <dcterms:modified xsi:type="dcterms:W3CDTF">2025-12-18T16:40:10Z</dcterms:modified>
</cp:coreProperties>
</file>

<file path=docProps/custom.xml><?xml version="1.0" encoding="utf-8"?>
<Properties xmlns="http://schemas.openxmlformats.org/officeDocument/2006/custom-properties" xmlns:vt="http://schemas.openxmlformats.org/officeDocument/2006/docPropsVTypes"/>
</file>